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530FD1" w14:textId="7A4199FA" w:rsidR="00543DE7" w:rsidRDefault="00543DE7">
      <w:bookmarkStart w:id="0" w:name="_GoBack"/>
      <w:bookmarkEnd w:id="0"/>
    </w:p>
    <w:p w14:paraId="3F60BA94" w14:textId="77777777" w:rsidR="00543DE7" w:rsidRDefault="00543DE7" w:rsidP="00DE2133">
      <w:pPr>
        <w:rPr>
          <w:rFonts w:asciiTheme="majorEastAsia" w:eastAsiaTheme="majorEastAsia" w:hAnsiTheme="majorEastAsia"/>
          <w:b/>
          <w:sz w:val="24"/>
          <w:szCs w:val="24"/>
        </w:rPr>
        <w:sectPr w:rsidR="00543DE7" w:rsidSect="00FC4C8B">
          <w:footerReference w:type="default" r:id="rId7"/>
          <w:pgSz w:w="11906" w:h="16838" w:code="9"/>
          <w:pgMar w:top="567" w:right="567" w:bottom="567" w:left="567" w:header="284" w:footer="284" w:gutter="0"/>
          <w:pgNumType w:start="1"/>
          <w:cols w:space="425"/>
          <w:docGrid w:linePitch="360"/>
        </w:sectPr>
      </w:pPr>
    </w:p>
    <w:p w14:paraId="5D56F913" w14:textId="7A5C158C" w:rsidR="007163A3" w:rsidRDefault="007163A3" w:rsidP="007163A3">
      <w:pPr>
        <w:jc w:val="right"/>
      </w:pPr>
      <w:r w:rsidRPr="00E67960">
        <w:rPr>
          <w:rFonts w:asciiTheme="majorEastAsia" w:eastAsiaTheme="majorEastAsia" w:hAnsiTheme="majorEastAsia" w:hint="eastAsia"/>
          <w:b/>
          <w:sz w:val="24"/>
          <w:szCs w:val="24"/>
        </w:rPr>
        <w:t>教育出版</w:t>
      </w:r>
      <w:r>
        <w:rPr>
          <w:rFonts w:hint="eastAsia"/>
        </w:rPr>
        <w:t xml:space="preserve">　</w:t>
      </w:r>
      <w:r w:rsidR="00E67960" w:rsidRPr="00E67960">
        <w:rPr>
          <w:rFonts w:asciiTheme="majorEastAsia" w:eastAsiaTheme="majorEastAsia" w:hAnsiTheme="majorEastAsia" w:hint="eastAsia"/>
          <w:sz w:val="22"/>
        </w:rPr>
        <w:t>20</w:t>
      </w:r>
      <w:r w:rsidR="0040530B">
        <w:rPr>
          <w:rFonts w:asciiTheme="majorEastAsia" w:eastAsiaTheme="majorEastAsia" w:hAnsiTheme="majorEastAsia" w:hint="eastAsia"/>
          <w:sz w:val="22"/>
        </w:rPr>
        <w:t>20</w:t>
      </w:r>
      <w:r w:rsidRPr="00E67960">
        <w:rPr>
          <w:rFonts w:asciiTheme="majorEastAsia" w:eastAsiaTheme="majorEastAsia" w:hAnsiTheme="majorEastAsia" w:hint="eastAsia"/>
          <w:sz w:val="22"/>
        </w:rPr>
        <w:t>年</w:t>
      </w:r>
      <w:r w:rsidR="0040530B">
        <w:rPr>
          <w:rFonts w:asciiTheme="majorEastAsia" w:eastAsiaTheme="majorEastAsia" w:hAnsiTheme="majorEastAsia" w:hint="eastAsia"/>
          <w:sz w:val="22"/>
        </w:rPr>
        <w:t>4</w:t>
      </w:r>
      <w:r w:rsidRPr="00E67960">
        <w:rPr>
          <w:rFonts w:asciiTheme="majorEastAsia" w:eastAsiaTheme="majorEastAsia" w:hAnsiTheme="majorEastAsia" w:hint="eastAsia"/>
          <w:sz w:val="22"/>
        </w:rPr>
        <w:t>月</w:t>
      </w:r>
    </w:p>
    <w:p w14:paraId="390307AC" w14:textId="602DF8DC" w:rsidR="00AB0E48" w:rsidRDefault="00AB0E48" w:rsidP="00AB0E48">
      <w:pPr>
        <w:rPr>
          <w:rFonts w:ascii="ＭＳ ゴシック" w:eastAsia="ＭＳ ゴシック" w:hAnsi="ＭＳ ゴシック" w:cs="Times New Roman"/>
          <w:b/>
          <w:sz w:val="24"/>
          <w:szCs w:val="24"/>
        </w:rPr>
      </w:pPr>
      <w:r w:rsidRPr="00C92BAF">
        <w:rPr>
          <w:rFonts w:ascii="ＭＳ ゴシック" w:eastAsia="ＭＳ ゴシック" w:hAnsi="ＭＳ ゴシック" w:cs="Times New Roman" w:hint="eastAsia"/>
          <w:b/>
          <w:sz w:val="24"/>
          <w:szCs w:val="24"/>
        </w:rPr>
        <w:t>令和２年度版『小学社会</w:t>
      </w:r>
      <w:r w:rsidR="0016579B">
        <w:rPr>
          <w:rFonts w:ascii="ＭＳ ゴシック" w:eastAsia="ＭＳ ゴシック" w:hAnsi="ＭＳ ゴシック" w:cs="Times New Roman" w:hint="eastAsia"/>
          <w:b/>
          <w:sz w:val="24"/>
          <w:szCs w:val="24"/>
        </w:rPr>
        <w:t xml:space="preserve"> </w:t>
      </w:r>
      <w:r>
        <w:rPr>
          <w:rFonts w:ascii="ＭＳ ゴシック" w:eastAsia="ＭＳ ゴシック" w:hAnsi="ＭＳ ゴシック" w:cs="Times New Roman" w:hint="eastAsia"/>
          <w:b/>
          <w:sz w:val="24"/>
          <w:szCs w:val="24"/>
        </w:rPr>
        <w:t>５』年間</w:t>
      </w:r>
      <w:r w:rsidRPr="00C92BAF">
        <w:rPr>
          <w:rFonts w:ascii="ＭＳ ゴシック" w:eastAsia="ＭＳ ゴシック" w:hAnsi="ＭＳ ゴシック" w:cs="Times New Roman" w:hint="eastAsia"/>
          <w:b/>
          <w:sz w:val="24"/>
          <w:szCs w:val="24"/>
        </w:rPr>
        <w:t>指導計画</w:t>
      </w:r>
      <w:r w:rsidR="007163A3">
        <w:rPr>
          <w:rFonts w:ascii="ＭＳ ゴシック" w:eastAsia="ＭＳ ゴシック" w:hAnsi="ＭＳ ゴシック" w:cs="Times New Roman" w:hint="eastAsia"/>
          <w:b/>
          <w:sz w:val="24"/>
          <w:szCs w:val="24"/>
        </w:rPr>
        <w:t>・評価計画</w:t>
      </w:r>
      <w:r w:rsidR="00E67960">
        <w:rPr>
          <w:rFonts w:ascii="ＭＳ ゴシック" w:eastAsia="ＭＳ ゴシック" w:hAnsi="ＭＳ ゴシック" w:cs="Times New Roman" w:hint="eastAsia"/>
          <w:b/>
          <w:sz w:val="24"/>
          <w:szCs w:val="24"/>
        </w:rPr>
        <w:t>（</w:t>
      </w:r>
      <w:r>
        <w:rPr>
          <w:rFonts w:ascii="ＭＳ ゴシック" w:eastAsia="ＭＳ ゴシック" w:hAnsi="ＭＳ ゴシック" w:cs="Times New Roman" w:hint="eastAsia"/>
          <w:b/>
          <w:sz w:val="24"/>
          <w:szCs w:val="24"/>
        </w:rPr>
        <w:t>案</w:t>
      </w:r>
      <w:r w:rsidR="00E67960">
        <w:rPr>
          <w:rFonts w:ascii="ＭＳ ゴシック" w:eastAsia="ＭＳ ゴシック" w:hAnsi="ＭＳ ゴシック" w:cs="Times New Roman" w:hint="eastAsia"/>
          <w:b/>
          <w:sz w:val="24"/>
          <w:szCs w:val="24"/>
        </w:rPr>
        <w:t>）</w:t>
      </w:r>
    </w:p>
    <w:tbl>
      <w:tblPr>
        <w:tblStyle w:val="a3"/>
        <w:tblpPr w:leftFromText="142" w:rightFromText="142" w:vertAnchor="page" w:horzAnchor="margin" w:tblpY="1486"/>
        <w:tblW w:w="10773" w:type="dxa"/>
        <w:tblLook w:val="04A0" w:firstRow="1" w:lastRow="0" w:firstColumn="1" w:lastColumn="0" w:noHBand="0" w:noVBand="1"/>
      </w:tblPr>
      <w:tblGrid>
        <w:gridCol w:w="1276"/>
        <w:gridCol w:w="4961"/>
        <w:gridCol w:w="1985"/>
        <w:gridCol w:w="2551"/>
      </w:tblGrid>
      <w:tr w:rsidR="00E67960" w:rsidRPr="00637B7D" w14:paraId="0D0E3E10" w14:textId="77777777" w:rsidTr="00E67960">
        <w:trPr>
          <w:trHeight w:val="692"/>
        </w:trPr>
        <w:tc>
          <w:tcPr>
            <w:tcW w:w="1276" w:type="dxa"/>
            <w:vAlign w:val="center"/>
          </w:tcPr>
          <w:p w14:paraId="424E6ECB" w14:textId="77777777" w:rsidR="00E67960" w:rsidRPr="00637B7D" w:rsidRDefault="00E67960" w:rsidP="00E67960">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t>大単元１</w:t>
            </w:r>
          </w:p>
        </w:tc>
        <w:tc>
          <w:tcPr>
            <w:tcW w:w="4961" w:type="dxa"/>
            <w:vAlign w:val="center"/>
          </w:tcPr>
          <w:p w14:paraId="55FD35E4" w14:textId="77777777" w:rsidR="00E67960" w:rsidRPr="00637B7D" w:rsidRDefault="00E67960" w:rsidP="00E67960">
            <w:pPr>
              <w:rPr>
                <w:rFonts w:asciiTheme="majorEastAsia" w:eastAsiaTheme="majorEastAsia" w:hAnsiTheme="majorEastAsia"/>
                <w:b/>
                <w:sz w:val="24"/>
                <w:szCs w:val="24"/>
              </w:rPr>
            </w:pPr>
            <w:r>
              <w:rPr>
                <w:rFonts w:asciiTheme="majorEastAsia" w:eastAsiaTheme="majorEastAsia" w:hAnsiTheme="majorEastAsia" w:hint="eastAsia"/>
                <w:b/>
                <w:sz w:val="24"/>
                <w:szCs w:val="24"/>
              </w:rPr>
              <w:t>日本の国土とわたしたちのくらし</w:t>
            </w:r>
          </w:p>
        </w:tc>
        <w:tc>
          <w:tcPr>
            <w:tcW w:w="1985" w:type="dxa"/>
            <w:vAlign w:val="center"/>
          </w:tcPr>
          <w:p w14:paraId="6E0944FE" w14:textId="77777777" w:rsidR="00E67960" w:rsidRPr="00637B7D" w:rsidRDefault="00E67960" w:rsidP="00E67960">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Pr>
                <w:rFonts w:asciiTheme="majorEastAsia" w:eastAsiaTheme="majorEastAsia" w:hAnsiTheme="majorEastAsia" w:hint="eastAsia"/>
                <w:b/>
                <w:sz w:val="20"/>
                <w:szCs w:val="20"/>
              </w:rPr>
              <w:t>20</w:t>
            </w:r>
            <w:r w:rsidRPr="00637B7D">
              <w:rPr>
                <w:rFonts w:asciiTheme="majorEastAsia" w:eastAsiaTheme="majorEastAsia" w:hAnsiTheme="majorEastAsia" w:hint="eastAsia"/>
                <w:b/>
                <w:sz w:val="20"/>
                <w:szCs w:val="20"/>
              </w:rPr>
              <w:t>時間</w:t>
            </w:r>
          </w:p>
        </w:tc>
        <w:tc>
          <w:tcPr>
            <w:tcW w:w="2551" w:type="dxa"/>
            <w:vAlign w:val="center"/>
          </w:tcPr>
          <w:p w14:paraId="74A8A3F4" w14:textId="77777777" w:rsidR="00E67960" w:rsidRDefault="00E67960" w:rsidP="00E67960">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04A6C633" w14:textId="77777777" w:rsidR="00E67960" w:rsidRPr="00637B7D" w:rsidRDefault="00E67960" w:rsidP="00E67960">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P6</w:t>
            </w:r>
            <w:r w:rsidRPr="00637B7D">
              <w:rPr>
                <w:rFonts w:asciiTheme="majorEastAsia" w:eastAsiaTheme="majorEastAsia" w:hAnsiTheme="majorEastAsia" w:hint="eastAsia"/>
                <w:b/>
                <w:sz w:val="20"/>
                <w:szCs w:val="20"/>
              </w:rPr>
              <w:t>～5</w:t>
            </w:r>
            <w:r>
              <w:rPr>
                <w:rFonts w:asciiTheme="majorEastAsia" w:eastAsiaTheme="majorEastAsia" w:hAnsiTheme="majorEastAsia" w:hint="eastAsia"/>
                <w:b/>
                <w:sz w:val="20"/>
                <w:szCs w:val="20"/>
              </w:rPr>
              <w:t>7</w:t>
            </w:r>
          </w:p>
        </w:tc>
      </w:tr>
    </w:tbl>
    <w:p w14:paraId="5202F40B" w14:textId="77777777" w:rsidR="00AB0E48" w:rsidRPr="00637B7D" w:rsidRDefault="00AB0E48" w:rsidP="00F62EB5">
      <w:pPr>
        <w:rPr>
          <w:sz w:val="18"/>
          <w:szCs w:val="18"/>
        </w:rPr>
      </w:pPr>
    </w:p>
    <w:p w14:paraId="43EFD892" w14:textId="77777777" w:rsidR="00914249" w:rsidRPr="00637B7D" w:rsidRDefault="005915D6" w:rsidP="00914249">
      <w:pPr>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58240" behindDoc="0" locked="0" layoutInCell="1" allowOverlap="1" wp14:anchorId="7BBDF9C8" wp14:editId="42246FE2">
                <wp:simplePos x="0" y="0"/>
                <wp:positionH relativeFrom="column">
                  <wp:posOffset>601980</wp:posOffset>
                </wp:positionH>
                <wp:positionV relativeFrom="paragraph">
                  <wp:posOffset>111760</wp:posOffset>
                </wp:positionV>
                <wp:extent cx="6248400" cy="0"/>
                <wp:effectExtent l="0" t="0" r="19050" b="19050"/>
                <wp:wrapNone/>
                <wp:docPr id="1" name="直線コネクタ 1"/>
                <wp:cNvGraphicFramePr/>
                <a:graphic xmlns:a="http://schemas.openxmlformats.org/drawingml/2006/main">
                  <a:graphicData uri="http://schemas.microsoft.com/office/word/2010/wordprocessingShape">
                    <wps:wsp>
                      <wps:cNvCnPr/>
                      <wps:spPr>
                        <a:xfrm>
                          <a:off x="0" y="0"/>
                          <a:ext cx="624840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28E7D2" id="直線コネクタ 1" o:spid="_x0000_s1026" style="position:absolute;left:0;text-align:left;z-index:25165824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" strokecolor="black [3213]" strokeweight="1.25pt"/>
            </w:pict>
          </mc:Fallback>
        </mc:AlternateContent>
      </w:r>
      <w:r w:rsidR="00914249" w:rsidRPr="00637B7D">
        <w:rPr>
          <w:rFonts w:asciiTheme="majorEastAsia" w:eastAsiaTheme="majorEastAsia" w:hAnsiTheme="majorEastAsia" w:hint="eastAsia"/>
          <w:b/>
          <w:sz w:val="20"/>
          <w:szCs w:val="20"/>
        </w:rPr>
        <w:t>目　　標</w:t>
      </w:r>
    </w:p>
    <w:p w14:paraId="6354223E" w14:textId="77777777" w:rsidR="005915D6" w:rsidRPr="00637B7D" w:rsidRDefault="005915D6" w:rsidP="005915D6">
      <w:pPr>
        <w:spacing w:line="280" w:lineRule="exact"/>
        <w:rPr>
          <w:sz w:val="18"/>
          <w:szCs w:val="18"/>
        </w:rPr>
        <w:sectPr w:rsidR="005915D6" w:rsidRPr="00637B7D" w:rsidSect="007163A3">
          <w:type w:val="continuous"/>
          <w:pgSz w:w="11906" w:h="16838" w:code="9"/>
          <w:pgMar w:top="567" w:right="567" w:bottom="567" w:left="567" w:header="284" w:footer="284" w:gutter="0"/>
          <w:pgNumType w:start="1"/>
          <w:cols w:space="425"/>
          <w:docGrid w:linePitch="360"/>
        </w:sectPr>
      </w:pPr>
    </w:p>
    <w:p w14:paraId="3E259AE9" w14:textId="77777777" w:rsidR="008A2B19" w:rsidRPr="008A2B19" w:rsidRDefault="008A2B19" w:rsidP="002202D2">
      <w:pPr>
        <w:spacing w:line="280" w:lineRule="exact"/>
        <w:ind w:leftChars="100" w:left="390" w:hangingChars="100" w:hanging="180"/>
        <w:rPr>
          <w:sz w:val="18"/>
          <w:szCs w:val="18"/>
        </w:rPr>
      </w:pPr>
      <w:r w:rsidRPr="008A2B19">
        <w:rPr>
          <w:rFonts w:hint="eastAsia"/>
          <w:sz w:val="18"/>
          <w:szCs w:val="18"/>
        </w:rPr>
        <w:t>●我が国の国土の地理的環境の特色について，国民生活との関連を踏まえて理解するとともに，地図帳や地球儀，統計などの各種の基礎的資料を通して，情報を適切に調べまとめる技能を身に付けるようにする。</w:t>
      </w:r>
    </w:p>
    <w:p w14:paraId="43B4AA92" w14:textId="1525425C" w:rsidR="008A2B19" w:rsidRDefault="008A2B19" w:rsidP="002202D2">
      <w:pPr>
        <w:spacing w:line="280" w:lineRule="exact"/>
        <w:ind w:leftChars="100" w:left="390" w:hangingChars="100" w:hanging="180"/>
        <w:rPr>
          <w:sz w:val="18"/>
          <w:szCs w:val="18"/>
        </w:rPr>
      </w:pPr>
      <w:r w:rsidRPr="008A2B19">
        <w:rPr>
          <w:rFonts w:hint="eastAsia"/>
          <w:sz w:val="18"/>
          <w:szCs w:val="18"/>
        </w:rPr>
        <w:t>●我が国の国土の地理的環境の特色や国民生活との関連を多角的に考える力，考えたことを説明する力を養う。</w:t>
      </w:r>
    </w:p>
    <w:p w14:paraId="05007949" w14:textId="77777777" w:rsidR="008A2B19" w:rsidRPr="008A2B19" w:rsidRDefault="008A2B19" w:rsidP="008A2B19">
      <w:pPr>
        <w:spacing w:line="280" w:lineRule="exact"/>
        <w:ind w:leftChars="100" w:left="390" w:hangingChars="100" w:hanging="180"/>
        <w:rPr>
          <w:sz w:val="18"/>
          <w:szCs w:val="18"/>
        </w:rPr>
      </w:pPr>
      <w:r w:rsidRPr="008A2B19">
        <w:rPr>
          <w:rFonts w:hint="eastAsia"/>
          <w:sz w:val="18"/>
          <w:szCs w:val="18"/>
        </w:rPr>
        <w:t>●我が国の国土の地理的環境の特色や国民生活との関連について，主体的に学習の問題を解決しようとする態度を養うとともに，多角的な思考や理解を通して，我が国の国土に対する愛情を養う。</w:t>
      </w:r>
    </w:p>
    <w:p w14:paraId="2DD774FB" w14:textId="77777777" w:rsidR="008C6A7D" w:rsidRPr="008A2B19" w:rsidRDefault="008C6A7D" w:rsidP="002B6D68">
      <w:pPr>
        <w:spacing w:line="280" w:lineRule="exact"/>
        <w:ind w:leftChars="100" w:left="390" w:hangingChars="100" w:hanging="180"/>
        <w:rPr>
          <w:sz w:val="18"/>
          <w:szCs w:val="18"/>
        </w:rPr>
      </w:pPr>
    </w:p>
    <w:p w14:paraId="47492DEE" w14:textId="77777777" w:rsidR="00E90A8D" w:rsidRPr="00637B7D" w:rsidRDefault="00E90A8D" w:rsidP="008C6A7D">
      <w:pPr>
        <w:spacing w:line="280" w:lineRule="exact"/>
        <w:ind w:left="180" w:hangingChars="100" w:hanging="180"/>
        <w:rPr>
          <w:sz w:val="18"/>
          <w:szCs w:val="18"/>
        </w:rPr>
        <w:sectPr w:rsidR="00E90A8D" w:rsidRPr="00637B7D" w:rsidSect="0038294C">
          <w:type w:val="continuous"/>
          <w:pgSz w:w="11906" w:h="16838" w:code="9"/>
          <w:pgMar w:top="567" w:right="567" w:bottom="567" w:left="567" w:header="284" w:footer="284" w:gutter="0"/>
          <w:cols w:num="2" w:space="425"/>
          <w:docGrid w:linePitch="360"/>
        </w:sectPr>
      </w:pPr>
    </w:p>
    <w:p w14:paraId="5D73D3EF" w14:textId="77777777" w:rsidR="007F63FF" w:rsidRPr="00637B7D" w:rsidRDefault="007F63FF" w:rsidP="00F62EB5">
      <w:pPr>
        <w:rPr>
          <w:rFonts w:asciiTheme="majorEastAsia" w:eastAsiaTheme="majorEastAsia" w:hAnsiTheme="majorEastAsia"/>
          <w:b/>
          <w:sz w:val="20"/>
          <w:szCs w:val="20"/>
        </w:rPr>
      </w:pPr>
    </w:p>
    <w:p w14:paraId="3F9654D0" w14:textId="77777777" w:rsidR="00DE03F3" w:rsidRPr="00637B7D" w:rsidRDefault="00DE03F3" w:rsidP="00DE03F3">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60288" behindDoc="0" locked="0" layoutInCell="1" allowOverlap="1" wp14:anchorId="0AE4FF41" wp14:editId="0E212567">
                <wp:simplePos x="0" y="0"/>
                <wp:positionH relativeFrom="column">
                  <wp:posOffset>601980</wp:posOffset>
                </wp:positionH>
                <wp:positionV relativeFrom="paragraph">
                  <wp:posOffset>95885</wp:posOffset>
                </wp:positionV>
                <wp:extent cx="6248400" cy="0"/>
                <wp:effectExtent l="0" t="0" r="19050" b="19050"/>
                <wp:wrapNone/>
                <wp:docPr id="2" name="直線コネクタ 2"/>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4C603DE4" id="直線コネクタ 2"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9KmeytwBAAByAwAADgAAAAAAAAAAAAAAAAAuAgAAZHJzL2Uyb0RvYy54bWxQSwECLQAUAAYACAAA&#10;ACEAPaHv1N0AAAAJAQAADwAAAAAAAAAAAAAAAAA2BAAAZHJzL2Rvd25yZXYueG1sUEsFBgAAAAAE&#10;AAQA8wAAAEAFAAAAAA==&#10;" strokecolor="windowText" strokeweight="1.25pt"/>
            </w:pict>
          </mc:Fallback>
        </mc:AlternateContent>
      </w:r>
      <w:r w:rsidRPr="00637B7D">
        <w:rPr>
          <w:rFonts w:asciiTheme="majorEastAsia" w:eastAsiaTheme="majorEastAsia" w:hAnsiTheme="majorEastAsia" w:hint="eastAsia"/>
          <w:b/>
          <w:sz w:val="20"/>
          <w:szCs w:val="20"/>
        </w:rPr>
        <w:t>評価規準</w:t>
      </w:r>
    </w:p>
    <w:p w14:paraId="05407300" w14:textId="77777777" w:rsidR="00DE03F3" w:rsidRPr="00637B7D" w:rsidRDefault="00DE03F3" w:rsidP="00DE03F3">
      <w:pPr>
        <w:spacing w:line="280" w:lineRule="exact"/>
        <w:rPr>
          <w:sz w:val="18"/>
          <w:szCs w:val="18"/>
        </w:rPr>
        <w:sectPr w:rsidR="00DE03F3" w:rsidRPr="00637B7D" w:rsidSect="0038294C">
          <w:type w:val="continuous"/>
          <w:pgSz w:w="11906" w:h="16838" w:code="9"/>
          <w:pgMar w:top="567" w:right="567" w:bottom="567" w:left="567" w:header="284" w:footer="284" w:gutter="0"/>
          <w:cols w:space="425"/>
          <w:docGrid w:linePitch="360"/>
        </w:sectPr>
      </w:pPr>
    </w:p>
    <w:p w14:paraId="54F4DE01" w14:textId="217268DA" w:rsidR="00DE03F3" w:rsidRDefault="00DE03F3" w:rsidP="00106ED3">
      <w:pPr>
        <w:spacing w:line="280" w:lineRule="exact"/>
        <w:rPr>
          <w:rFonts w:asciiTheme="majorEastAsia" w:eastAsiaTheme="majorEastAsia" w:hAnsiTheme="majorEastAsia"/>
          <w:sz w:val="18"/>
          <w:szCs w:val="18"/>
        </w:rPr>
      </w:pPr>
    </w:p>
    <w:tbl>
      <w:tblPr>
        <w:tblStyle w:val="1"/>
        <w:tblW w:w="0" w:type="auto"/>
        <w:jc w:val="center"/>
        <w:tblLook w:val="04A0" w:firstRow="1" w:lastRow="0" w:firstColumn="1" w:lastColumn="0" w:noHBand="0" w:noVBand="1"/>
      </w:tblPr>
      <w:tblGrid>
        <w:gridCol w:w="3256"/>
        <w:gridCol w:w="3402"/>
        <w:gridCol w:w="3260"/>
      </w:tblGrid>
      <w:tr w:rsidR="008A2B19" w:rsidRPr="008A2B19" w14:paraId="5E116916" w14:textId="77777777" w:rsidTr="002202D2">
        <w:trPr>
          <w:trHeight w:val="435"/>
          <w:jc w:val="center"/>
        </w:trPr>
        <w:tc>
          <w:tcPr>
            <w:tcW w:w="3256" w:type="dxa"/>
            <w:vAlign w:val="center"/>
          </w:tcPr>
          <w:p w14:paraId="774DE4D0" w14:textId="77777777" w:rsidR="008A2B19" w:rsidRPr="008A2B19" w:rsidRDefault="008A2B19" w:rsidP="002202D2">
            <w:pPr>
              <w:jc w:val="center"/>
              <w:rPr>
                <w:rFonts w:ascii="Century" w:eastAsia="ＭＳ 明朝" w:hAnsi="Century" w:cs="Times New Roman"/>
                <w:b/>
                <w:bCs/>
                <w:sz w:val="18"/>
                <w:szCs w:val="20"/>
              </w:rPr>
            </w:pPr>
            <w:r w:rsidRPr="008A2B19">
              <w:rPr>
                <w:rFonts w:ascii="Century" w:eastAsia="ＭＳ 明朝" w:hAnsi="Century" w:cs="Times New Roman" w:hint="eastAsia"/>
                <w:b/>
                <w:bCs/>
                <w:sz w:val="18"/>
                <w:szCs w:val="20"/>
              </w:rPr>
              <w:t>知識・技能</w:t>
            </w:r>
          </w:p>
        </w:tc>
        <w:tc>
          <w:tcPr>
            <w:tcW w:w="3402" w:type="dxa"/>
            <w:vAlign w:val="center"/>
          </w:tcPr>
          <w:p w14:paraId="024FF128" w14:textId="77777777" w:rsidR="008A2B19" w:rsidRPr="008A2B19" w:rsidRDefault="008A2B19" w:rsidP="002202D2">
            <w:pPr>
              <w:jc w:val="center"/>
              <w:rPr>
                <w:rFonts w:ascii="Century" w:eastAsia="ＭＳ 明朝" w:hAnsi="Century" w:cs="Times New Roman"/>
                <w:b/>
                <w:bCs/>
                <w:sz w:val="18"/>
                <w:szCs w:val="20"/>
              </w:rPr>
            </w:pPr>
            <w:r w:rsidRPr="008A2B19">
              <w:rPr>
                <w:rFonts w:ascii="Century" w:eastAsia="ＭＳ 明朝" w:hAnsi="Century" w:cs="Times New Roman" w:hint="eastAsia"/>
                <w:b/>
                <w:bCs/>
                <w:sz w:val="18"/>
                <w:szCs w:val="20"/>
              </w:rPr>
              <w:t>思考・判断・表現</w:t>
            </w:r>
          </w:p>
        </w:tc>
        <w:tc>
          <w:tcPr>
            <w:tcW w:w="3260" w:type="dxa"/>
            <w:vAlign w:val="center"/>
          </w:tcPr>
          <w:p w14:paraId="4FE34D18" w14:textId="77777777" w:rsidR="008A2B19" w:rsidRPr="008A2B19" w:rsidRDefault="008A2B19" w:rsidP="002202D2">
            <w:pPr>
              <w:jc w:val="center"/>
              <w:rPr>
                <w:rFonts w:ascii="Century" w:eastAsia="ＭＳ 明朝" w:hAnsi="Century" w:cs="Times New Roman"/>
                <w:b/>
                <w:bCs/>
                <w:sz w:val="18"/>
                <w:szCs w:val="20"/>
              </w:rPr>
            </w:pPr>
            <w:r w:rsidRPr="008A2B19">
              <w:rPr>
                <w:rFonts w:ascii="Century" w:eastAsia="ＭＳ 明朝" w:hAnsi="Century" w:cs="Times New Roman" w:hint="eastAsia"/>
                <w:b/>
                <w:bCs/>
                <w:sz w:val="18"/>
                <w:szCs w:val="20"/>
              </w:rPr>
              <w:t>主体的に学習に取り組む態度</w:t>
            </w:r>
          </w:p>
        </w:tc>
      </w:tr>
      <w:tr w:rsidR="008A2B19" w:rsidRPr="008A2B19" w14:paraId="4C2CE4E2" w14:textId="77777777" w:rsidTr="002202D2">
        <w:trPr>
          <w:jc w:val="center"/>
        </w:trPr>
        <w:tc>
          <w:tcPr>
            <w:tcW w:w="3256" w:type="dxa"/>
          </w:tcPr>
          <w:p w14:paraId="5CF959E4" w14:textId="77777777" w:rsidR="008A2B19" w:rsidRPr="008A2B19" w:rsidRDefault="008A2B19" w:rsidP="002202D2">
            <w:pPr>
              <w:autoSpaceDE w:val="0"/>
              <w:autoSpaceDN w:val="0"/>
              <w:adjustRightInd w:val="0"/>
              <w:spacing w:line="340" w:lineRule="exact"/>
              <w:ind w:left="180" w:hangingChars="100" w:hanging="180"/>
              <w:jc w:val="left"/>
              <w:rPr>
                <w:rFonts w:ascii="ＭＳ 明朝" w:eastAsia="ＭＳ 明朝" w:hAnsi="ＭＳ 明朝" w:cs="Times New Roman"/>
                <w:sz w:val="18"/>
                <w:szCs w:val="20"/>
              </w:rPr>
            </w:pPr>
            <w:r w:rsidRPr="008A2B19">
              <w:rPr>
                <w:rFonts w:ascii="ＭＳ 明朝" w:eastAsia="ＭＳ 明朝" w:hAnsi="ＭＳ 明朝" w:cs="ZenOldMincho-Regular" w:hint="eastAsia"/>
                <w:kern w:val="0"/>
                <w:sz w:val="18"/>
                <w:szCs w:val="20"/>
              </w:rPr>
              <w:t>・世界における我が国の国土の位置，国土の構成，領土の範囲などを大まかに理解している。</w:t>
            </w:r>
          </w:p>
          <w:p w14:paraId="64FA650E" w14:textId="77777777" w:rsidR="008A2B19" w:rsidRPr="008A2B19" w:rsidRDefault="008A2B19" w:rsidP="002202D2">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A2B19">
              <w:rPr>
                <w:rFonts w:ascii="ＭＳ 明朝" w:eastAsia="ＭＳ 明朝" w:hAnsi="ＭＳ 明朝" w:cs="ZenOldMincho-Regular" w:hint="eastAsia"/>
                <w:kern w:val="0"/>
                <w:sz w:val="18"/>
                <w:szCs w:val="20"/>
              </w:rPr>
              <w:t>・我が国の国土の地形や気候の概要を理解するとともに，人々は自然環境に適応して生活していることを理解している。</w:t>
            </w:r>
          </w:p>
          <w:p w14:paraId="7503B322" w14:textId="77777777" w:rsidR="008A2B19" w:rsidRPr="008A2B19" w:rsidRDefault="008A2B19" w:rsidP="002202D2">
            <w:pPr>
              <w:spacing w:line="340" w:lineRule="exact"/>
              <w:ind w:left="180" w:hangingChars="100" w:hanging="180"/>
              <w:rPr>
                <w:rFonts w:ascii="ＭＳ 明朝" w:eastAsia="ＭＳ 明朝" w:hAnsi="ＭＳ 明朝" w:cs="ZenOldMincho-Regular"/>
                <w:kern w:val="0"/>
                <w:sz w:val="18"/>
                <w:szCs w:val="20"/>
              </w:rPr>
            </w:pPr>
            <w:r w:rsidRPr="008A2B19">
              <w:rPr>
                <w:rFonts w:ascii="ＭＳ 明朝" w:eastAsia="ＭＳ 明朝" w:hAnsi="ＭＳ 明朝" w:cs="ZenOldMincho-Regular" w:hint="eastAsia"/>
                <w:kern w:val="0"/>
                <w:sz w:val="18"/>
                <w:szCs w:val="20"/>
              </w:rPr>
              <w:t>・地図帳や地球儀，各種の資料で調べ，まとめている。</w:t>
            </w:r>
          </w:p>
          <w:p w14:paraId="29FC1285" w14:textId="77777777" w:rsidR="008A2B19" w:rsidRPr="008A2B19" w:rsidRDefault="008A2B19" w:rsidP="008A2B19">
            <w:pPr>
              <w:rPr>
                <w:rFonts w:ascii="Century" w:eastAsia="ＭＳ 明朝" w:hAnsi="Century" w:cs="Times New Roman"/>
                <w:sz w:val="18"/>
                <w:szCs w:val="20"/>
              </w:rPr>
            </w:pPr>
          </w:p>
        </w:tc>
        <w:tc>
          <w:tcPr>
            <w:tcW w:w="3402" w:type="dxa"/>
          </w:tcPr>
          <w:p w14:paraId="465F32D6" w14:textId="77777777" w:rsidR="008A2B19" w:rsidRPr="008A2B19" w:rsidRDefault="008A2B19" w:rsidP="002202D2">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A2B19">
              <w:rPr>
                <w:rFonts w:ascii="ＭＳ 明朝" w:eastAsia="ＭＳ 明朝" w:hAnsi="ＭＳ 明朝" w:cs="ZenOldMincho-Regular" w:hint="eastAsia"/>
                <w:kern w:val="0"/>
                <w:sz w:val="18"/>
                <w:szCs w:val="20"/>
              </w:rPr>
              <w:t>・世界の大陸と主な海洋，主な国の位置，海洋に囲まれ多数の島からなる国土の構成などに着目して，我が国の国土の様子を捉え，その特色を考え，表現している。</w:t>
            </w:r>
          </w:p>
          <w:p w14:paraId="4D2E1043" w14:textId="77777777" w:rsidR="008A2B19" w:rsidRPr="008A2B19" w:rsidRDefault="008A2B19" w:rsidP="002202D2">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A2B19">
              <w:rPr>
                <w:rFonts w:ascii="ＭＳ 明朝" w:eastAsia="ＭＳ 明朝" w:hAnsi="ＭＳ 明朝" w:cs="ZenOldMincho-Regular" w:hint="eastAsia"/>
                <w:kern w:val="0"/>
                <w:sz w:val="18"/>
                <w:szCs w:val="20"/>
              </w:rPr>
              <w:t>・地形や気候などに着目して，国土の自然などの様子や自然条件から見て特色ある地域の人々の生活を捉え，国土の自然環境の特色やそれらと国民生活との関連を考え，表現している。</w:t>
            </w:r>
          </w:p>
          <w:p w14:paraId="7B32AFFB" w14:textId="77777777" w:rsidR="008A2B19" w:rsidRPr="008A2B19" w:rsidRDefault="008A2B19" w:rsidP="008A2B19">
            <w:pPr>
              <w:rPr>
                <w:rFonts w:ascii="Century" w:eastAsia="ＭＳ 明朝" w:hAnsi="Century" w:cs="Times New Roman"/>
                <w:sz w:val="18"/>
                <w:szCs w:val="20"/>
              </w:rPr>
            </w:pPr>
          </w:p>
        </w:tc>
        <w:tc>
          <w:tcPr>
            <w:tcW w:w="3260" w:type="dxa"/>
          </w:tcPr>
          <w:p w14:paraId="629621A0" w14:textId="77777777" w:rsidR="008A2B19" w:rsidRPr="008A2B19" w:rsidRDefault="008A2B19" w:rsidP="00FB3F12">
            <w:pPr>
              <w:spacing w:line="340" w:lineRule="exact"/>
              <w:ind w:left="180" w:hangingChars="100" w:hanging="180"/>
              <w:rPr>
                <w:rFonts w:ascii="ＭＳ 明朝" w:eastAsia="ＭＳ 明朝" w:hAnsi="ＭＳ 明朝" w:cs="ZenOldMincho-Regular"/>
                <w:kern w:val="0"/>
                <w:sz w:val="18"/>
                <w:szCs w:val="20"/>
              </w:rPr>
            </w:pPr>
            <w:r w:rsidRPr="008A2B19">
              <w:rPr>
                <w:rFonts w:ascii="ＭＳ 明朝" w:eastAsia="ＭＳ 明朝" w:hAnsi="ＭＳ 明朝" w:cs="ZenOldMincho-Regular" w:hint="eastAsia"/>
                <w:kern w:val="0"/>
                <w:sz w:val="18"/>
                <w:szCs w:val="20"/>
              </w:rPr>
              <w:t>・我が国の国土の様子と国民生活について，主体的に問題解決しようとしている。</w:t>
            </w:r>
          </w:p>
          <w:p w14:paraId="3494D144" w14:textId="77777777" w:rsidR="008A2B19" w:rsidRPr="00FB3F12" w:rsidRDefault="008A2B19" w:rsidP="008A2B19">
            <w:pPr>
              <w:rPr>
                <w:rFonts w:ascii="Century" w:eastAsia="ＭＳ 明朝" w:hAnsi="Century" w:cs="Times New Roman"/>
                <w:sz w:val="18"/>
                <w:szCs w:val="20"/>
              </w:rPr>
            </w:pPr>
          </w:p>
        </w:tc>
      </w:tr>
    </w:tbl>
    <w:p w14:paraId="3D2D3E6C" w14:textId="77777777" w:rsidR="008A2B19" w:rsidRPr="008A2B19" w:rsidRDefault="008A2B19" w:rsidP="00106ED3">
      <w:pPr>
        <w:spacing w:line="280" w:lineRule="exact"/>
        <w:rPr>
          <w:rFonts w:asciiTheme="majorEastAsia" w:eastAsiaTheme="majorEastAsia" w:hAnsiTheme="majorEastAsia"/>
          <w:sz w:val="18"/>
          <w:szCs w:val="18"/>
        </w:rPr>
      </w:pPr>
    </w:p>
    <w:p w14:paraId="78DEB0A6" w14:textId="08955D78" w:rsidR="006A23B5" w:rsidRPr="002202D2" w:rsidRDefault="006A23B5" w:rsidP="00106ED3">
      <w:pPr>
        <w:spacing w:line="280" w:lineRule="exact"/>
        <w:rPr>
          <w:sz w:val="18"/>
          <w:szCs w:val="18"/>
        </w:rPr>
      </w:pPr>
      <w:r>
        <w:rPr>
          <w:sz w:val="18"/>
          <w:szCs w:val="18"/>
        </w:rPr>
        <w:br w:type="page"/>
      </w:r>
    </w:p>
    <w:p w14:paraId="652F725F" w14:textId="77777777" w:rsidR="008A2B19" w:rsidRPr="00637B7D" w:rsidRDefault="008A2B19" w:rsidP="00106ED3">
      <w:pPr>
        <w:spacing w:line="280" w:lineRule="exact"/>
        <w:rPr>
          <w:sz w:val="18"/>
          <w:szCs w:val="18"/>
        </w:rPr>
        <w:sectPr w:rsidR="008A2B19" w:rsidRPr="00637B7D" w:rsidSect="008A2B19">
          <w:type w:val="continuous"/>
          <w:pgSz w:w="11906" w:h="16838" w:code="9"/>
          <w:pgMar w:top="567" w:right="567" w:bottom="567" w:left="567" w:header="284" w:footer="284" w:gutter="0"/>
          <w:cols w:space="425"/>
          <w:docGrid w:linePitch="360"/>
        </w:sectPr>
      </w:pPr>
    </w:p>
    <w:p w14:paraId="122BC1D3" w14:textId="77777777" w:rsidR="00625EEF" w:rsidRPr="00637B7D" w:rsidRDefault="00625EEF" w:rsidP="00625EEF">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w:lastRenderedPageBreak/>
        <mc:AlternateContent>
          <mc:Choice Requires="wps">
            <w:drawing>
              <wp:anchor distT="0" distB="0" distL="114300" distR="114300" simplePos="0" relativeHeight="251668480" behindDoc="0" locked="0" layoutInCell="1" allowOverlap="1" wp14:anchorId="28A48A28" wp14:editId="4B54DAAD">
                <wp:simplePos x="0" y="0"/>
                <wp:positionH relativeFrom="column">
                  <wp:posOffset>878205</wp:posOffset>
                </wp:positionH>
                <wp:positionV relativeFrom="paragraph">
                  <wp:posOffset>92710</wp:posOffset>
                </wp:positionV>
                <wp:extent cx="5972175" cy="0"/>
                <wp:effectExtent l="0" t="0" r="9525" b="19050"/>
                <wp:wrapNone/>
                <wp:docPr id="6" name="直線コネクタ 6"/>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65AF4F1E" id="直線コネクタ 6" o:spid="_x0000_s1026" style="position:absolute;left:0;text-align:lef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" strokecolor="windowText" strokeweight="1.25pt"/>
            </w:pict>
          </mc:Fallback>
        </mc:AlternateContent>
      </w:r>
      <w:r w:rsidR="00E90A8D">
        <w:rPr>
          <w:rFonts w:asciiTheme="majorEastAsia" w:eastAsiaTheme="majorEastAsia" w:hAnsiTheme="majorEastAsia" w:hint="eastAsia"/>
          <w:b/>
          <w:sz w:val="20"/>
          <w:szCs w:val="20"/>
        </w:rPr>
        <w:t>大単元の構成</w:t>
      </w:r>
    </w:p>
    <w:tbl>
      <w:tblPr>
        <w:tblStyle w:val="28"/>
        <w:tblW w:w="1026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1"/>
        <w:gridCol w:w="25"/>
        <w:gridCol w:w="1160"/>
        <w:gridCol w:w="236"/>
        <w:gridCol w:w="337"/>
        <w:gridCol w:w="1231"/>
        <w:gridCol w:w="388"/>
        <w:gridCol w:w="850"/>
        <w:gridCol w:w="236"/>
        <w:gridCol w:w="218"/>
        <w:gridCol w:w="18"/>
        <w:gridCol w:w="419"/>
        <w:gridCol w:w="361"/>
        <w:gridCol w:w="18"/>
        <w:gridCol w:w="24"/>
        <w:gridCol w:w="45"/>
        <w:gridCol w:w="11"/>
        <w:gridCol w:w="402"/>
        <w:gridCol w:w="743"/>
        <w:gridCol w:w="18"/>
        <w:gridCol w:w="116"/>
        <w:gridCol w:w="17"/>
        <w:gridCol w:w="19"/>
        <w:gridCol w:w="66"/>
        <w:gridCol w:w="182"/>
        <w:gridCol w:w="18"/>
        <w:gridCol w:w="593"/>
        <w:gridCol w:w="328"/>
        <w:gridCol w:w="36"/>
        <w:gridCol w:w="511"/>
        <w:gridCol w:w="443"/>
        <w:gridCol w:w="18"/>
        <w:gridCol w:w="36"/>
        <w:gridCol w:w="14"/>
      </w:tblGrid>
      <w:tr w:rsidR="00B6482C" w:rsidRPr="006A1C52" w14:paraId="78136386" w14:textId="235AF65F" w:rsidTr="00B6482C">
        <w:trPr>
          <w:gridBefore w:val="4"/>
          <w:gridAfter w:val="3"/>
          <w:wBefore w:w="2552" w:type="dxa"/>
          <w:wAfter w:w="68" w:type="dxa"/>
          <w:cantSplit/>
          <w:trHeight w:val="435"/>
          <w:jc w:val="center"/>
        </w:trPr>
        <w:tc>
          <w:tcPr>
            <w:tcW w:w="4558" w:type="dxa"/>
            <w:gridSpan w:val="14"/>
            <w:tcBorders>
              <w:top w:val="single" w:sz="4" w:space="0" w:color="auto"/>
              <w:left w:val="single" w:sz="4" w:space="0" w:color="auto"/>
              <w:right w:val="single" w:sz="4" w:space="0" w:color="auto"/>
            </w:tcBorders>
            <w:vAlign w:val="center"/>
          </w:tcPr>
          <w:p w14:paraId="3FBA51E9" w14:textId="2A86CC8E" w:rsidR="00B6482C" w:rsidRPr="006A1C52" w:rsidRDefault="00B6482C" w:rsidP="003678D6">
            <w:pPr>
              <w:spacing w:line="280" w:lineRule="exact"/>
              <w:jc w:val="center"/>
              <w:rPr>
                <w:rFonts w:asciiTheme="majorEastAsia" w:eastAsiaTheme="majorEastAsia" w:hAnsiTheme="majorEastAsia"/>
                <w:sz w:val="18"/>
                <w:szCs w:val="18"/>
              </w:rPr>
            </w:pPr>
            <w:r w:rsidRPr="006A1C52">
              <w:rPr>
                <w:rFonts w:asciiTheme="majorEastAsia" w:eastAsiaTheme="majorEastAsia" w:hAnsiTheme="majorEastAsia" w:hint="eastAsia"/>
                <w:sz w:val="18"/>
                <w:szCs w:val="18"/>
              </w:rPr>
              <w:t>オリエンテーション　①</w:t>
            </w:r>
          </w:p>
        </w:tc>
        <w:tc>
          <w:tcPr>
            <w:tcW w:w="1772" w:type="dxa"/>
            <w:gridSpan w:val="9"/>
            <w:tcBorders>
              <w:left w:val="single" w:sz="4" w:space="0" w:color="auto"/>
            </w:tcBorders>
            <w:vAlign w:val="center"/>
          </w:tcPr>
          <w:p w14:paraId="56683DB0" w14:textId="260C44DB" w:rsidR="00B6482C" w:rsidRPr="006A1C52" w:rsidRDefault="00B6482C" w:rsidP="006A1C52">
            <w:pPr>
              <w:spacing w:line="280" w:lineRule="exact"/>
              <w:ind w:firstLineChars="300" w:firstLine="540"/>
              <w:jc w:val="left"/>
              <w:rPr>
                <w:rFonts w:asciiTheme="majorEastAsia" w:eastAsiaTheme="majorEastAsia" w:hAnsiTheme="majorEastAsia"/>
                <w:sz w:val="18"/>
                <w:szCs w:val="18"/>
              </w:rPr>
            </w:pPr>
          </w:p>
        </w:tc>
        <w:tc>
          <w:tcPr>
            <w:tcW w:w="1318" w:type="dxa"/>
            <w:gridSpan w:val="4"/>
            <w:vAlign w:val="center"/>
          </w:tcPr>
          <w:p w14:paraId="73AA6A88" w14:textId="77777777" w:rsidR="00B6482C" w:rsidRPr="006A1C52" w:rsidRDefault="00B6482C" w:rsidP="006A1C52">
            <w:pPr>
              <w:spacing w:line="280" w:lineRule="exact"/>
              <w:ind w:firstLineChars="300" w:firstLine="540"/>
              <w:jc w:val="left"/>
              <w:rPr>
                <w:rFonts w:asciiTheme="majorEastAsia" w:eastAsiaTheme="majorEastAsia" w:hAnsiTheme="majorEastAsia"/>
                <w:sz w:val="18"/>
                <w:szCs w:val="18"/>
              </w:rPr>
            </w:pPr>
          </w:p>
        </w:tc>
      </w:tr>
      <w:tr w:rsidR="00B6482C" w:rsidRPr="006A1C52" w14:paraId="637A0B1A" w14:textId="77777777" w:rsidTr="00B6482C">
        <w:trPr>
          <w:gridAfter w:val="3"/>
          <w:wAfter w:w="68" w:type="dxa"/>
          <w:cantSplit/>
          <w:trHeight w:val="329"/>
          <w:jc w:val="center"/>
        </w:trPr>
        <w:tc>
          <w:tcPr>
            <w:tcW w:w="1131" w:type="dxa"/>
            <w:vAlign w:val="center"/>
          </w:tcPr>
          <w:p w14:paraId="565FE0F9" w14:textId="77777777" w:rsidR="00B6482C" w:rsidRPr="006A1C52" w:rsidRDefault="00B6482C" w:rsidP="006A1C52">
            <w:pPr>
              <w:spacing w:line="280" w:lineRule="exact"/>
              <w:ind w:firstLineChars="300" w:firstLine="540"/>
              <w:jc w:val="left"/>
              <w:rPr>
                <w:rFonts w:asciiTheme="majorEastAsia" w:eastAsiaTheme="majorEastAsia" w:hAnsiTheme="majorEastAsia"/>
                <w:sz w:val="18"/>
                <w:szCs w:val="18"/>
              </w:rPr>
            </w:pPr>
          </w:p>
        </w:tc>
        <w:tc>
          <w:tcPr>
            <w:tcW w:w="1421" w:type="dxa"/>
            <w:gridSpan w:val="3"/>
            <w:tcBorders>
              <w:bottom w:val="single" w:sz="4" w:space="0" w:color="auto"/>
            </w:tcBorders>
            <w:vAlign w:val="center"/>
          </w:tcPr>
          <w:p w14:paraId="1AE63A0F" w14:textId="77777777" w:rsidR="00B6482C" w:rsidRPr="00B6482C" w:rsidRDefault="00B6482C" w:rsidP="006A1C52">
            <w:pPr>
              <w:spacing w:line="280" w:lineRule="exact"/>
              <w:rPr>
                <w:rFonts w:asciiTheme="majorEastAsia" w:eastAsiaTheme="majorEastAsia" w:hAnsiTheme="majorEastAsia"/>
                <w:sz w:val="18"/>
                <w:szCs w:val="18"/>
              </w:rPr>
            </w:pPr>
          </w:p>
        </w:tc>
        <w:tc>
          <w:tcPr>
            <w:tcW w:w="1956" w:type="dxa"/>
            <w:gridSpan w:val="3"/>
            <w:tcBorders>
              <w:top w:val="single" w:sz="4" w:space="0" w:color="auto"/>
              <w:bottom w:val="single" w:sz="4" w:space="0" w:color="auto"/>
              <w:right w:val="single" w:sz="4" w:space="0" w:color="auto"/>
            </w:tcBorders>
            <w:vAlign w:val="center"/>
          </w:tcPr>
          <w:p w14:paraId="7262F274" w14:textId="6133CA56" w:rsidR="00B6482C" w:rsidRPr="00B6482C" w:rsidRDefault="00B6482C" w:rsidP="006A1C52">
            <w:pPr>
              <w:spacing w:line="280" w:lineRule="exact"/>
              <w:rPr>
                <w:rFonts w:asciiTheme="majorEastAsia" w:eastAsiaTheme="majorEastAsia" w:hAnsiTheme="majorEastAsia"/>
                <w:sz w:val="18"/>
                <w:szCs w:val="18"/>
              </w:rPr>
            </w:pPr>
          </w:p>
        </w:tc>
        <w:tc>
          <w:tcPr>
            <w:tcW w:w="2602" w:type="dxa"/>
            <w:gridSpan w:val="11"/>
            <w:tcBorders>
              <w:top w:val="single" w:sz="4" w:space="0" w:color="auto"/>
              <w:left w:val="single" w:sz="4" w:space="0" w:color="auto"/>
            </w:tcBorders>
            <w:vAlign w:val="center"/>
          </w:tcPr>
          <w:p w14:paraId="3746A07A" w14:textId="5F198DD4" w:rsidR="00B6482C" w:rsidRPr="006A1C52" w:rsidRDefault="00B6482C" w:rsidP="006A1C52">
            <w:pPr>
              <w:spacing w:line="280" w:lineRule="exact"/>
              <w:rPr>
                <w:rFonts w:asciiTheme="majorEastAsia" w:eastAsiaTheme="majorEastAsia" w:hAnsiTheme="majorEastAsia"/>
                <w:sz w:val="18"/>
                <w:szCs w:val="18"/>
              </w:rPr>
            </w:pPr>
          </w:p>
        </w:tc>
        <w:tc>
          <w:tcPr>
            <w:tcW w:w="1772" w:type="dxa"/>
            <w:gridSpan w:val="9"/>
            <w:tcBorders>
              <w:left w:val="nil"/>
            </w:tcBorders>
            <w:vAlign w:val="center"/>
          </w:tcPr>
          <w:p w14:paraId="2B873101" w14:textId="77777777" w:rsidR="00B6482C" w:rsidRPr="006A1C52" w:rsidRDefault="00B6482C" w:rsidP="006A1C52">
            <w:pPr>
              <w:spacing w:line="280" w:lineRule="exact"/>
              <w:ind w:firstLineChars="300" w:firstLine="540"/>
              <w:jc w:val="left"/>
              <w:rPr>
                <w:rFonts w:asciiTheme="majorEastAsia" w:eastAsiaTheme="majorEastAsia" w:hAnsiTheme="majorEastAsia"/>
                <w:sz w:val="18"/>
                <w:szCs w:val="18"/>
              </w:rPr>
            </w:pPr>
          </w:p>
        </w:tc>
        <w:tc>
          <w:tcPr>
            <w:tcW w:w="1318" w:type="dxa"/>
            <w:gridSpan w:val="4"/>
            <w:vAlign w:val="center"/>
          </w:tcPr>
          <w:p w14:paraId="7C6FAE2E" w14:textId="77777777" w:rsidR="00B6482C" w:rsidRPr="006A1C52" w:rsidRDefault="00B6482C" w:rsidP="006A1C52">
            <w:pPr>
              <w:spacing w:line="280" w:lineRule="exact"/>
              <w:ind w:firstLineChars="300" w:firstLine="540"/>
              <w:jc w:val="left"/>
              <w:rPr>
                <w:rFonts w:asciiTheme="majorEastAsia" w:eastAsiaTheme="majorEastAsia" w:hAnsiTheme="majorEastAsia"/>
                <w:sz w:val="18"/>
                <w:szCs w:val="18"/>
              </w:rPr>
            </w:pPr>
          </w:p>
        </w:tc>
      </w:tr>
      <w:tr w:rsidR="002C536A" w:rsidRPr="006A1C52" w14:paraId="4D8609B3" w14:textId="77777777" w:rsidTr="00B6482C">
        <w:trPr>
          <w:gridAfter w:val="3"/>
          <w:wAfter w:w="68" w:type="dxa"/>
          <w:cantSplit/>
          <w:trHeight w:val="329"/>
          <w:jc w:val="center"/>
        </w:trPr>
        <w:tc>
          <w:tcPr>
            <w:tcW w:w="1131" w:type="dxa"/>
            <w:tcBorders>
              <w:right w:val="single" w:sz="4" w:space="0" w:color="auto"/>
            </w:tcBorders>
            <w:vAlign w:val="center"/>
          </w:tcPr>
          <w:p w14:paraId="10430A55" w14:textId="77777777" w:rsidR="002C536A" w:rsidRPr="006A1C52" w:rsidRDefault="002C536A" w:rsidP="006A1C52">
            <w:pPr>
              <w:spacing w:line="280" w:lineRule="exact"/>
              <w:ind w:firstLineChars="300" w:firstLine="540"/>
              <w:jc w:val="left"/>
              <w:rPr>
                <w:rFonts w:asciiTheme="majorEastAsia" w:eastAsiaTheme="majorEastAsia" w:hAnsiTheme="majorEastAsia"/>
                <w:sz w:val="18"/>
                <w:szCs w:val="18"/>
              </w:rPr>
            </w:pPr>
          </w:p>
        </w:tc>
        <w:tc>
          <w:tcPr>
            <w:tcW w:w="5979" w:type="dxa"/>
            <w:gridSpan w:val="17"/>
            <w:tcBorders>
              <w:left w:val="single" w:sz="4" w:space="0" w:color="auto"/>
            </w:tcBorders>
            <w:vAlign w:val="center"/>
          </w:tcPr>
          <w:p w14:paraId="76F02203" w14:textId="77777777" w:rsidR="002C536A" w:rsidRPr="006A1C52" w:rsidRDefault="002C536A" w:rsidP="006A1C52">
            <w:pPr>
              <w:spacing w:line="280" w:lineRule="exact"/>
              <w:rPr>
                <w:rFonts w:asciiTheme="majorEastAsia" w:eastAsiaTheme="majorEastAsia" w:hAnsiTheme="majorEastAsia"/>
                <w:sz w:val="18"/>
                <w:szCs w:val="18"/>
              </w:rPr>
            </w:pPr>
          </w:p>
        </w:tc>
        <w:tc>
          <w:tcPr>
            <w:tcW w:w="1772" w:type="dxa"/>
            <w:gridSpan w:val="9"/>
            <w:tcBorders>
              <w:left w:val="nil"/>
            </w:tcBorders>
            <w:vAlign w:val="center"/>
          </w:tcPr>
          <w:p w14:paraId="7555C3B3" w14:textId="77777777" w:rsidR="002C536A" w:rsidRPr="006A1C52" w:rsidRDefault="002C536A" w:rsidP="006A1C52">
            <w:pPr>
              <w:spacing w:line="280" w:lineRule="exact"/>
              <w:ind w:firstLineChars="300" w:firstLine="540"/>
              <w:jc w:val="left"/>
              <w:rPr>
                <w:rFonts w:asciiTheme="majorEastAsia" w:eastAsiaTheme="majorEastAsia" w:hAnsiTheme="majorEastAsia"/>
                <w:sz w:val="18"/>
                <w:szCs w:val="18"/>
              </w:rPr>
            </w:pPr>
          </w:p>
        </w:tc>
        <w:tc>
          <w:tcPr>
            <w:tcW w:w="1318" w:type="dxa"/>
            <w:gridSpan w:val="4"/>
            <w:vAlign w:val="center"/>
          </w:tcPr>
          <w:p w14:paraId="7641988B" w14:textId="77777777" w:rsidR="002C536A" w:rsidRPr="006A1C52" w:rsidRDefault="002C536A" w:rsidP="006A1C52">
            <w:pPr>
              <w:spacing w:line="280" w:lineRule="exact"/>
              <w:ind w:firstLineChars="300" w:firstLine="540"/>
              <w:jc w:val="left"/>
              <w:rPr>
                <w:rFonts w:asciiTheme="majorEastAsia" w:eastAsiaTheme="majorEastAsia" w:hAnsiTheme="majorEastAsia"/>
                <w:sz w:val="18"/>
                <w:szCs w:val="18"/>
              </w:rPr>
            </w:pPr>
          </w:p>
        </w:tc>
      </w:tr>
      <w:tr w:rsidR="009C0978" w:rsidRPr="00AE3B27" w14:paraId="59CB29E1" w14:textId="77777777" w:rsidTr="00B6482C">
        <w:trPr>
          <w:gridAfter w:val="1"/>
          <w:wAfter w:w="14" w:type="dxa"/>
          <w:cantSplit/>
          <w:trHeight w:val="278"/>
          <w:jc w:val="center"/>
        </w:trPr>
        <w:tc>
          <w:tcPr>
            <w:tcW w:w="2316" w:type="dxa"/>
            <w:gridSpan w:val="3"/>
            <w:vMerge w:val="restart"/>
            <w:tcBorders>
              <w:top w:val="single" w:sz="4" w:space="0" w:color="auto"/>
              <w:left w:val="single" w:sz="4" w:space="0" w:color="auto"/>
              <w:bottom w:val="single" w:sz="4" w:space="0" w:color="auto"/>
              <w:right w:val="single" w:sz="4" w:space="0" w:color="auto"/>
            </w:tcBorders>
            <w:vAlign w:val="center"/>
          </w:tcPr>
          <w:p w14:paraId="4C3D4F17" w14:textId="77777777" w:rsidR="003678D6" w:rsidRDefault="009C0978" w:rsidP="003678D6">
            <w:pPr>
              <w:spacing w:line="280" w:lineRule="exact"/>
              <w:rPr>
                <w:rFonts w:asciiTheme="majorEastAsia" w:eastAsiaTheme="majorEastAsia" w:hAnsiTheme="majorEastAsia"/>
                <w:b/>
                <w:bCs/>
                <w:sz w:val="18"/>
                <w:szCs w:val="18"/>
              </w:rPr>
            </w:pPr>
            <w:r w:rsidRPr="002B334A">
              <w:rPr>
                <w:rFonts w:asciiTheme="majorEastAsia" w:eastAsiaTheme="majorEastAsia" w:hAnsiTheme="majorEastAsia" w:hint="eastAsia"/>
                <w:b/>
                <w:bCs/>
                <w:sz w:val="18"/>
                <w:szCs w:val="18"/>
              </w:rPr>
              <w:t>１　日本の国土と</w:t>
            </w:r>
          </w:p>
          <w:p w14:paraId="7DC445EA" w14:textId="27142709" w:rsidR="009C0978" w:rsidRPr="002B334A" w:rsidRDefault="009C0978" w:rsidP="003678D6">
            <w:pPr>
              <w:spacing w:line="280" w:lineRule="exact"/>
              <w:ind w:firstLineChars="200" w:firstLine="361"/>
              <w:rPr>
                <w:rFonts w:asciiTheme="majorEastAsia" w:eastAsiaTheme="majorEastAsia" w:hAnsiTheme="majorEastAsia"/>
                <w:b/>
                <w:bCs/>
                <w:sz w:val="18"/>
                <w:szCs w:val="18"/>
              </w:rPr>
            </w:pPr>
            <w:r w:rsidRPr="002B334A">
              <w:rPr>
                <w:rFonts w:asciiTheme="majorEastAsia" w:eastAsiaTheme="majorEastAsia" w:hAnsiTheme="majorEastAsia" w:hint="eastAsia"/>
                <w:b/>
                <w:bCs/>
                <w:sz w:val="18"/>
                <w:szCs w:val="18"/>
              </w:rPr>
              <w:t>世界の国々</w:t>
            </w:r>
            <w:r w:rsidR="003678D6">
              <w:rPr>
                <w:rFonts w:asciiTheme="majorEastAsia" w:eastAsiaTheme="majorEastAsia" w:hAnsiTheme="majorEastAsia" w:hint="eastAsia"/>
                <w:b/>
                <w:bCs/>
                <w:sz w:val="18"/>
                <w:szCs w:val="18"/>
              </w:rPr>
              <w:t xml:space="preserve">　　</w:t>
            </w:r>
            <w:r w:rsidRPr="002B334A">
              <w:rPr>
                <w:rFonts w:asciiTheme="majorEastAsia" w:eastAsiaTheme="majorEastAsia" w:hAnsiTheme="majorEastAsia" w:hint="eastAsia"/>
                <w:b/>
                <w:bCs/>
                <w:sz w:val="18"/>
                <w:szCs w:val="18"/>
              </w:rPr>
              <w:t>⑤</w:t>
            </w:r>
          </w:p>
        </w:tc>
        <w:tc>
          <w:tcPr>
            <w:tcW w:w="236" w:type="dxa"/>
            <w:tcBorders>
              <w:left w:val="single" w:sz="4" w:space="0" w:color="auto"/>
            </w:tcBorders>
            <w:vAlign w:val="center"/>
          </w:tcPr>
          <w:p w14:paraId="04DC11B8" w14:textId="77777777" w:rsidR="009C0978" w:rsidRPr="006A1C52" w:rsidRDefault="009C0978" w:rsidP="00C6306B">
            <w:pPr>
              <w:spacing w:line="280" w:lineRule="exact"/>
              <w:jc w:val="left"/>
              <w:rPr>
                <w:rFonts w:asciiTheme="majorEastAsia" w:eastAsiaTheme="majorEastAsia" w:hAnsiTheme="majorEastAsia"/>
                <w:sz w:val="18"/>
                <w:szCs w:val="18"/>
              </w:rPr>
            </w:pPr>
          </w:p>
        </w:tc>
        <w:tc>
          <w:tcPr>
            <w:tcW w:w="337" w:type="dxa"/>
            <w:tcBorders>
              <w:bottom w:val="single" w:sz="4" w:space="0" w:color="auto"/>
              <w:right w:val="single" w:sz="4" w:space="0" w:color="auto"/>
            </w:tcBorders>
            <w:vAlign w:val="center"/>
          </w:tcPr>
          <w:p w14:paraId="6DBB208F" w14:textId="1D5C9C12" w:rsidR="009C0978" w:rsidRPr="006A1C52" w:rsidRDefault="009C0978" w:rsidP="00C6306B">
            <w:pPr>
              <w:spacing w:line="280" w:lineRule="exact"/>
              <w:jc w:val="left"/>
              <w:rPr>
                <w:rFonts w:asciiTheme="majorEastAsia" w:eastAsiaTheme="majorEastAsia" w:hAnsiTheme="majorEastAsia"/>
                <w:sz w:val="18"/>
                <w:szCs w:val="18"/>
              </w:rPr>
            </w:pPr>
          </w:p>
        </w:tc>
        <w:tc>
          <w:tcPr>
            <w:tcW w:w="2469" w:type="dxa"/>
            <w:gridSpan w:val="3"/>
            <w:vMerge w:val="restart"/>
            <w:tcBorders>
              <w:top w:val="single" w:sz="4" w:space="0" w:color="auto"/>
              <w:left w:val="single" w:sz="4" w:space="0" w:color="auto"/>
              <w:bottom w:val="single" w:sz="4" w:space="0" w:color="auto"/>
              <w:right w:val="single" w:sz="4" w:space="0" w:color="auto"/>
            </w:tcBorders>
            <w:vAlign w:val="center"/>
          </w:tcPr>
          <w:p w14:paraId="4B2A509F" w14:textId="77777777" w:rsidR="003678D6" w:rsidRDefault="009C0978" w:rsidP="003678D6">
            <w:pPr>
              <w:spacing w:line="280" w:lineRule="exact"/>
              <w:rPr>
                <w:rFonts w:asciiTheme="majorEastAsia" w:eastAsiaTheme="majorEastAsia" w:hAnsiTheme="majorEastAsia"/>
                <w:b/>
                <w:bCs/>
                <w:sz w:val="18"/>
                <w:szCs w:val="18"/>
              </w:rPr>
            </w:pPr>
            <w:r w:rsidRPr="002B334A">
              <w:rPr>
                <w:rFonts w:asciiTheme="majorEastAsia" w:eastAsiaTheme="majorEastAsia" w:hAnsiTheme="majorEastAsia" w:hint="eastAsia"/>
                <w:b/>
                <w:bCs/>
                <w:sz w:val="18"/>
                <w:szCs w:val="18"/>
              </w:rPr>
              <w:t>２　国土の気候と</w:t>
            </w:r>
          </w:p>
          <w:p w14:paraId="3EDD0636" w14:textId="1964BD0D" w:rsidR="009C0978" w:rsidRPr="002B334A" w:rsidRDefault="009C0978" w:rsidP="003678D6">
            <w:pPr>
              <w:spacing w:line="280" w:lineRule="exact"/>
              <w:ind w:firstLineChars="200" w:firstLine="361"/>
              <w:rPr>
                <w:rFonts w:asciiTheme="majorEastAsia" w:eastAsiaTheme="majorEastAsia" w:hAnsiTheme="majorEastAsia"/>
                <w:b/>
                <w:bCs/>
                <w:sz w:val="18"/>
                <w:szCs w:val="18"/>
              </w:rPr>
            </w:pPr>
            <w:r w:rsidRPr="002B334A">
              <w:rPr>
                <w:rFonts w:asciiTheme="majorEastAsia" w:eastAsiaTheme="majorEastAsia" w:hAnsiTheme="majorEastAsia" w:hint="eastAsia"/>
                <w:b/>
                <w:bCs/>
                <w:sz w:val="18"/>
                <w:szCs w:val="18"/>
              </w:rPr>
              <w:t>地形の特色</w:t>
            </w:r>
            <w:r w:rsidR="003678D6">
              <w:rPr>
                <w:rFonts w:asciiTheme="majorEastAsia" w:eastAsiaTheme="majorEastAsia" w:hAnsiTheme="majorEastAsia" w:hint="eastAsia"/>
                <w:b/>
                <w:bCs/>
                <w:sz w:val="18"/>
                <w:szCs w:val="18"/>
              </w:rPr>
              <w:t xml:space="preserve">　　　</w:t>
            </w:r>
            <w:r w:rsidRPr="002B334A">
              <w:rPr>
                <w:rFonts w:asciiTheme="majorEastAsia" w:eastAsiaTheme="majorEastAsia" w:hAnsiTheme="majorEastAsia" w:hint="eastAsia"/>
                <w:b/>
                <w:bCs/>
                <w:sz w:val="18"/>
                <w:szCs w:val="18"/>
              </w:rPr>
              <w:t>④</w:t>
            </w:r>
          </w:p>
        </w:tc>
        <w:tc>
          <w:tcPr>
            <w:tcW w:w="236" w:type="dxa"/>
            <w:tcBorders>
              <w:left w:val="single" w:sz="4" w:space="0" w:color="auto"/>
            </w:tcBorders>
            <w:vAlign w:val="center"/>
          </w:tcPr>
          <w:p w14:paraId="48B75DA7" w14:textId="77777777" w:rsidR="009C0978" w:rsidRPr="006A1C52" w:rsidRDefault="009C0978" w:rsidP="006A1C52">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bottom w:val="single" w:sz="4" w:space="0" w:color="auto"/>
            </w:tcBorders>
            <w:vAlign w:val="center"/>
          </w:tcPr>
          <w:p w14:paraId="3FA4E338" w14:textId="0B75FEA9" w:rsidR="009C0978" w:rsidRPr="00AE3B27" w:rsidRDefault="009C0978" w:rsidP="006A1C52">
            <w:pPr>
              <w:spacing w:line="280" w:lineRule="exact"/>
              <w:ind w:firstLineChars="300" w:firstLine="540"/>
              <w:jc w:val="left"/>
              <w:rPr>
                <w:rFonts w:asciiTheme="majorEastAsia" w:eastAsiaTheme="majorEastAsia" w:hAnsiTheme="majorEastAsia"/>
                <w:sz w:val="18"/>
                <w:szCs w:val="18"/>
                <w:highlight w:val="yellow"/>
              </w:rPr>
            </w:pPr>
          </w:p>
        </w:tc>
        <w:tc>
          <w:tcPr>
            <w:tcW w:w="419" w:type="dxa"/>
            <w:tcBorders>
              <w:bottom w:val="single" w:sz="4" w:space="0" w:color="auto"/>
              <w:right w:val="single" w:sz="4" w:space="0" w:color="auto"/>
            </w:tcBorders>
            <w:vAlign w:val="center"/>
          </w:tcPr>
          <w:p w14:paraId="718964A2" w14:textId="7DFF2113" w:rsidR="009C0978" w:rsidRPr="00AE3B27" w:rsidRDefault="009C0978" w:rsidP="006A1C52">
            <w:pPr>
              <w:spacing w:line="280" w:lineRule="exact"/>
              <w:ind w:firstLineChars="300" w:firstLine="540"/>
              <w:jc w:val="left"/>
              <w:rPr>
                <w:rFonts w:asciiTheme="majorEastAsia" w:eastAsiaTheme="majorEastAsia" w:hAnsiTheme="majorEastAsia"/>
                <w:sz w:val="18"/>
                <w:szCs w:val="18"/>
                <w:highlight w:val="yellow"/>
              </w:rPr>
            </w:pPr>
          </w:p>
        </w:tc>
        <w:tc>
          <w:tcPr>
            <w:tcW w:w="3508" w:type="dxa"/>
            <w:gridSpan w:val="18"/>
            <w:vMerge w:val="restart"/>
            <w:tcBorders>
              <w:top w:val="single" w:sz="4" w:space="0" w:color="auto"/>
              <w:left w:val="single" w:sz="4" w:space="0" w:color="auto"/>
              <w:bottom w:val="single" w:sz="4" w:space="0" w:color="auto"/>
              <w:right w:val="single" w:sz="4" w:space="0" w:color="auto"/>
            </w:tcBorders>
            <w:vAlign w:val="center"/>
          </w:tcPr>
          <w:p w14:paraId="581675B3" w14:textId="48B55D6F" w:rsidR="009C0978" w:rsidRPr="00AE3B27" w:rsidRDefault="009C0978" w:rsidP="0002622B">
            <w:pPr>
              <w:spacing w:line="280" w:lineRule="exact"/>
              <w:jc w:val="center"/>
              <w:rPr>
                <w:rFonts w:asciiTheme="majorEastAsia" w:eastAsiaTheme="majorEastAsia" w:hAnsiTheme="majorEastAsia"/>
                <w:b/>
                <w:bCs/>
                <w:sz w:val="18"/>
                <w:szCs w:val="18"/>
                <w:highlight w:val="yellow"/>
              </w:rPr>
            </w:pPr>
            <w:r w:rsidRPr="00286818">
              <w:rPr>
                <w:rFonts w:asciiTheme="majorEastAsia" w:eastAsiaTheme="majorEastAsia" w:hAnsiTheme="majorEastAsia" w:hint="eastAsia"/>
                <w:b/>
                <w:bCs/>
                <w:sz w:val="18"/>
                <w:szCs w:val="18"/>
              </w:rPr>
              <w:t>３　自然条件と人々のくらし</w:t>
            </w:r>
            <w:r w:rsidR="003678D6" w:rsidRPr="00286818">
              <w:rPr>
                <w:rFonts w:asciiTheme="majorEastAsia" w:eastAsiaTheme="majorEastAsia" w:hAnsiTheme="majorEastAsia" w:hint="eastAsia"/>
                <w:b/>
                <w:bCs/>
                <w:sz w:val="18"/>
                <w:szCs w:val="18"/>
              </w:rPr>
              <w:t xml:space="preserve">　</w:t>
            </w:r>
            <w:r w:rsidRPr="00286818">
              <w:rPr>
                <w:rFonts w:asciiTheme="majorEastAsia" w:eastAsiaTheme="majorEastAsia" w:hAnsiTheme="majorEastAsia" w:hint="eastAsia"/>
                <w:b/>
                <w:bCs/>
                <w:sz w:val="18"/>
                <w:szCs w:val="18"/>
              </w:rPr>
              <w:t>⑩</w:t>
            </w:r>
          </w:p>
        </w:tc>
        <w:tc>
          <w:tcPr>
            <w:tcW w:w="497" w:type="dxa"/>
            <w:gridSpan w:val="3"/>
            <w:vMerge w:val="restart"/>
            <w:tcBorders>
              <w:left w:val="single" w:sz="4" w:space="0" w:color="auto"/>
            </w:tcBorders>
            <w:vAlign w:val="center"/>
          </w:tcPr>
          <w:p w14:paraId="0001A2B2" w14:textId="54623EF7" w:rsidR="009C0978" w:rsidRPr="00AE3B27" w:rsidRDefault="009C0978" w:rsidP="006A1C52">
            <w:pPr>
              <w:spacing w:line="280" w:lineRule="exact"/>
              <w:ind w:firstLineChars="300" w:firstLine="540"/>
              <w:jc w:val="left"/>
              <w:rPr>
                <w:rFonts w:asciiTheme="majorEastAsia" w:eastAsiaTheme="majorEastAsia" w:hAnsiTheme="majorEastAsia"/>
                <w:sz w:val="18"/>
                <w:szCs w:val="18"/>
                <w:highlight w:val="yellow"/>
              </w:rPr>
            </w:pPr>
          </w:p>
        </w:tc>
      </w:tr>
      <w:tr w:rsidR="007739B2" w:rsidRPr="00AE3B27" w14:paraId="5A0F1F14" w14:textId="77777777" w:rsidTr="00B6482C">
        <w:trPr>
          <w:gridAfter w:val="1"/>
          <w:wAfter w:w="14" w:type="dxa"/>
          <w:cantSplit/>
          <w:trHeight w:val="277"/>
          <w:jc w:val="center"/>
        </w:trPr>
        <w:tc>
          <w:tcPr>
            <w:tcW w:w="2316" w:type="dxa"/>
            <w:gridSpan w:val="3"/>
            <w:vMerge/>
            <w:tcBorders>
              <w:left w:val="single" w:sz="4" w:space="0" w:color="auto"/>
              <w:bottom w:val="single" w:sz="4" w:space="0" w:color="auto"/>
              <w:right w:val="single" w:sz="4" w:space="0" w:color="auto"/>
            </w:tcBorders>
            <w:vAlign w:val="center"/>
          </w:tcPr>
          <w:p w14:paraId="045579DB" w14:textId="77777777" w:rsidR="009C0978" w:rsidRPr="002B334A" w:rsidRDefault="009C0978" w:rsidP="00C6306B">
            <w:pPr>
              <w:spacing w:line="280" w:lineRule="exact"/>
              <w:jc w:val="center"/>
              <w:rPr>
                <w:rFonts w:asciiTheme="majorEastAsia" w:eastAsiaTheme="majorEastAsia" w:hAnsiTheme="majorEastAsia"/>
                <w:b/>
                <w:bCs/>
                <w:sz w:val="18"/>
                <w:szCs w:val="18"/>
              </w:rPr>
            </w:pPr>
          </w:p>
        </w:tc>
        <w:tc>
          <w:tcPr>
            <w:tcW w:w="236" w:type="dxa"/>
            <w:tcBorders>
              <w:left w:val="single" w:sz="4" w:space="0" w:color="auto"/>
              <w:right w:val="single" w:sz="4" w:space="0" w:color="auto"/>
            </w:tcBorders>
            <w:vAlign w:val="center"/>
          </w:tcPr>
          <w:p w14:paraId="54E2D6F0" w14:textId="77777777" w:rsidR="009C0978" w:rsidRPr="006A1C52" w:rsidRDefault="009C0978" w:rsidP="00C6306B">
            <w:pPr>
              <w:spacing w:line="280" w:lineRule="exact"/>
              <w:jc w:val="left"/>
              <w:rPr>
                <w:rFonts w:asciiTheme="majorEastAsia" w:eastAsiaTheme="majorEastAsia" w:hAnsiTheme="majorEastAsia"/>
                <w:sz w:val="18"/>
                <w:szCs w:val="18"/>
              </w:rPr>
            </w:pPr>
          </w:p>
        </w:tc>
        <w:tc>
          <w:tcPr>
            <w:tcW w:w="337" w:type="dxa"/>
            <w:tcBorders>
              <w:top w:val="single" w:sz="4" w:space="0" w:color="auto"/>
              <w:left w:val="single" w:sz="4" w:space="0" w:color="auto"/>
              <w:right w:val="single" w:sz="4" w:space="0" w:color="auto"/>
            </w:tcBorders>
            <w:vAlign w:val="center"/>
          </w:tcPr>
          <w:p w14:paraId="5E308798" w14:textId="02A0261D" w:rsidR="009C0978" w:rsidRPr="006A1C52" w:rsidRDefault="009C0978" w:rsidP="00C6306B">
            <w:pPr>
              <w:spacing w:line="280" w:lineRule="exact"/>
              <w:jc w:val="left"/>
              <w:rPr>
                <w:rFonts w:asciiTheme="majorEastAsia" w:eastAsiaTheme="majorEastAsia" w:hAnsiTheme="majorEastAsia"/>
                <w:sz w:val="18"/>
                <w:szCs w:val="18"/>
              </w:rPr>
            </w:pPr>
          </w:p>
        </w:tc>
        <w:tc>
          <w:tcPr>
            <w:tcW w:w="2469" w:type="dxa"/>
            <w:gridSpan w:val="3"/>
            <w:vMerge/>
            <w:tcBorders>
              <w:left w:val="single" w:sz="4" w:space="0" w:color="auto"/>
              <w:bottom w:val="single" w:sz="4" w:space="0" w:color="auto"/>
              <w:right w:val="single" w:sz="4" w:space="0" w:color="auto"/>
            </w:tcBorders>
            <w:vAlign w:val="center"/>
          </w:tcPr>
          <w:p w14:paraId="06CEC58A" w14:textId="77777777" w:rsidR="009C0978" w:rsidRPr="002B334A" w:rsidRDefault="009C0978" w:rsidP="00C6306B">
            <w:pPr>
              <w:spacing w:line="280" w:lineRule="exact"/>
              <w:jc w:val="center"/>
              <w:rPr>
                <w:rFonts w:asciiTheme="majorEastAsia" w:eastAsiaTheme="majorEastAsia" w:hAnsiTheme="majorEastAsia"/>
                <w:b/>
                <w:bCs/>
                <w:sz w:val="18"/>
                <w:szCs w:val="18"/>
              </w:rPr>
            </w:pPr>
          </w:p>
        </w:tc>
        <w:tc>
          <w:tcPr>
            <w:tcW w:w="236" w:type="dxa"/>
            <w:tcBorders>
              <w:left w:val="single" w:sz="4" w:space="0" w:color="auto"/>
              <w:right w:val="single" w:sz="4" w:space="0" w:color="auto"/>
            </w:tcBorders>
            <w:vAlign w:val="center"/>
          </w:tcPr>
          <w:p w14:paraId="6F542E02" w14:textId="77777777" w:rsidR="009C0978" w:rsidRPr="006A1C52" w:rsidRDefault="009C0978" w:rsidP="006A1C52">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top w:val="single" w:sz="4" w:space="0" w:color="auto"/>
              <w:left w:val="single" w:sz="4" w:space="0" w:color="auto"/>
            </w:tcBorders>
            <w:vAlign w:val="center"/>
          </w:tcPr>
          <w:p w14:paraId="3F821F7F" w14:textId="1F1E7AA7" w:rsidR="009C0978" w:rsidRPr="00AE3B27" w:rsidRDefault="009C0978" w:rsidP="006A1C52">
            <w:pPr>
              <w:spacing w:line="280" w:lineRule="exact"/>
              <w:ind w:firstLineChars="300" w:firstLine="540"/>
              <w:jc w:val="left"/>
              <w:rPr>
                <w:rFonts w:asciiTheme="majorEastAsia" w:eastAsiaTheme="majorEastAsia" w:hAnsiTheme="majorEastAsia"/>
                <w:sz w:val="18"/>
                <w:szCs w:val="18"/>
                <w:highlight w:val="yellow"/>
              </w:rPr>
            </w:pPr>
          </w:p>
        </w:tc>
        <w:tc>
          <w:tcPr>
            <w:tcW w:w="419" w:type="dxa"/>
            <w:tcBorders>
              <w:top w:val="single" w:sz="4" w:space="0" w:color="auto"/>
              <w:right w:val="single" w:sz="4" w:space="0" w:color="auto"/>
            </w:tcBorders>
            <w:vAlign w:val="center"/>
          </w:tcPr>
          <w:p w14:paraId="62D65A7A" w14:textId="265C56FE" w:rsidR="009C0978" w:rsidRPr="00AE3B27" w:rsidRDefault="009C0978" w:rsidP="006A1C52">
            <w:pPr>
              <w:spacing w:line="280" w:lineRule="exact"/>
              <w:ind w:firstLineChars="300" w:firstLine="540"/>
              <w:jc w:val="left"/>
              <w:rPr>
                <w:rFonts w:asciiTheme="majorEastAsia" w:eastAsiaTheme="majorEastAsia" w:hAnsiTheme="majorEastAsia"/>
                <w:sz w:val="18"/>
                <w:szCs w:val="18"/>
                <w:highlight w:val="yellow"/>
              </w:rPr>
            </w:pPr>
          </w:p>
        </w:tc>
        <w:tc>
          <w:tcPr>
            <w:tcW w:w="3508" w:type="dxa"/>
            <w:gridSpan w:val="18"/>
            <w:vMerge/>
            <w:tcBorders>
              <w:left w:val="single" w:sz="4" w:space="0" w:color="auto"/>
              <w:bottom w:val="single" w:sz="4" w:space="0" w:color="auto"/>
              <w:right w:val="single" w:sz="4" w:space="0" w:color="auto"/>
            </w:tcBorders>
            <w:vAlign w:val="center"/>
          </w:tcPr>
          <w:p w14:paraId="5459D4D5" w14:textId="77777777" w:rsidR="009C0978" w:rsidRPr="00AE3B27" w:rsidRDefault="009C0978" w:rsidP="002B334A">
            <w:pPr>
              <w:spacing w:line="280" w:lineRule="exact"/>
              <w:jc w:val="center"/>
              <w:rPr>
                <w:rFonts w:asciiTheme="majorEastAsia" w:eastAsiaTheme="majorEastAsia" w:hAnsiTheme="majorEastAsia"/>
                <w:b/>
                <w:bCs/>
                <w:sz w:val="18"/>
                <w:szCs w:val="18"/>
                <w:highlight w:val="yellow"/>
              </w:rPr>
            </w:pPr>
          </w:p>
        </w:tc>
        <w:tc>
          <w:tcPr>
            <w:tcW w:w="497" w:type="dxa"/>
            <w:gridSpan w:val="3"/>
            <w:vMerge/>
            <w:tcBorders>
              <w:left w:val="single" w:sz="4" w:space="0" w:color="auto"/>
            </w:tcBorders>
            <w:vAlign w:val="center"/>
          </w:tcPr>
          <w:p w14:paraId="1546D968" w14:textId="77777777" w:rsidR="009C0978" w:rsidRPr="00AE3B27" w:rsidRDefault="009C0978" w:rsidP="006A1C52">
            <w:pPr>
              <w:spacing w:line="280" w:lineRule="exact"/>
              <w:ind w:firstLineChars="300" w:firstLine="540"/>
              <w:jc w:val="left"/>
              <w:rPr>
                <w:rFonts w:asciiTheme="majorEastAsia" w:eastAsiaTheme="majorEastAsia" w:hAnsiTheme="majorEastAsia"/>
                <w:sz w:val="18"/>
                <w:szCs w:val="18"/>
                <w:highlight w:val="yellow"/>
              </w:rPr>
            </w:pPr>
          </w:p>
        </w:tc>
      </w:tr>
      <w:tr w:rsidR="009C0978" w:rsidRPr="00AE3B27" w14:paraId="60D38F5F" w14:textId="77777777" w:rsidTr="00B6482C">
        <w:trPr>
          <w:gridAfter w:val="2"/>
          <w:wAfter w:w="50" w:type="dxa"/>
          <w:cantSplit/>
          <w:trHeight w:val="113"/>
          <w:jc w:val="center"/>
        </w:trPr>
        <w:tc>
          <w:tcPr>
            <w:tcW w:w="1156" w:type="dxa"/>
            <w:gridSpan w:val="2"/>
            <w:vMerge w:val="restart"/>
            <w:tcBorders>
              <w:top w:val="single" w:sz="4" w:space="0" w:color="auto"/>
              <w:right w:val="single" w:sz="4" w:space="0" w:color="auto"/>
            </w:tcBorders>
            <w:vAlign w:val="center"/>
          </w:tcPr>
          <w:p w14:paraId="1F562AF3"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1160" w:type="dxa"/>
            <w:vMerge w:val="restart"/>
            <w:tcBorders>
              <w:top w:val="single" w:sz="4" w:space="0" w:color="auto"/>
              <w:left w:val="single" w:sz="4" w:space="0" w:color="auto"/>
            </w:tcBorders>
            <w:vAlign w:val="center"/>
          </w:tcPr>
          <w:p w14:paraId="04254D86" w14:textId="6D48DD14"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236" w:type="dxa"/>
            <w:vMerge w:val="restart"/>
            <w:tcBorders>
              <w:right w:val="single" w:sz="4" w:space="0" w:color="auto"/>
            </w:tcBorders>
            <w:vAlign w:val="center"/>
          </w:tcPr>
          <w:p w14:paraId="5B3696D5"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337" w:type="dxa"/>
            <w:vMerge w:val="restart"/>
            <w:tcBorders>
              <w:left w:val="single" w:sz="4" w:space="0" w:color="auto"/>
            </w:tcBorders>
            <w:vAlign w:val="center"/>
          </w:tcPr>
          <w:p w14:paraId="261BB698" w14:textId="2F5E9994"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1231" w:type="dxa"/>
            <w:vMerge w:val="restart"/>
            <w:tcBorders>
              <w:top w:val="single" w:sz="4" w:space="0" w:color="auto"/>
              <w:bottom w:val="single" w:sz="4" w:space="0" w:color="auto"/>
              <w:right w:val="single" w:sz="4" w:space="0" w:color="auto"/>
            </w:tcBorders>
            <w:vAlign w:val="center"/>
          </w:tcPr>
          <w:p w14:paraId="2D3AF29F"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1238" w:type="dxa"/>
            <w:gridSpan w:val="2"/>
            <w:vMerge w:val="restart"/>
            <w:tcBorders>
              <w:top w:val="single" w:sz="4" w:space="0" w:color="auto"/>
              <w:left w:val="single" w:sz="4" w:space="0" w:color="auto"/>
            </w:tcBorders>
            <w:vAlign w:val="center"/>
          </w:tcPr>
          <w:p w14:paraId="10389F71" w14:textId="30EDC8BE"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236" w:type="dxa"/>
            <w:tcBorders>
              <w:right w:val="single" w:sz="4" w:space="0" w:color="auto"/>
            </w:tcBorders>
            <w:vAlign w:val="center"/>
          </w:tcPr>
          <w:p w14:paraId="33C0AF6E"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left w:val="single" w:sz="4" w:space="0" w:color="auto"/>
            </w:tcBorders>
            <w:vAlign w:val="center"/>
          </w:tcPr>
          <w:p w14:paraId="67496AB2" w14:textId="500A3C86" w:rsidR="009C0978" w:rsidRPr="00AE3B27" w:rsidRDefault="009C0978" w:rsidP="002B334A">
            <w:pPr>
              <w:spacing w:line="280" w:lineRule="exact"/>
              <w:ind w:firstLineChars="300" w:firstLine="540"/>
              <w:jc w:val="left"/>
              <w:rPr>
                <w:rFonts w:asciiTheme="majorEastAsia" w:eastAsiaTheme="majorEastAsia" w:hAnsiTheme="majorEastAsia"/>
                <w:sz w:val="18"/>
                <w:szCs w:val="18"/>
                <w:highlight w:val="yellow"/>
              </w:rPr>
            </w:pPr>
          </w:p>
        </w:tc>
        <w:tc>
          <w:tcPr>
            <w:tcW w:w="2193" w:type="dxa"/>
            <w:gridSpan w:val="12"/>
            <w:tcBorders>
              <w:right w:val="single" w:sz="4" w:space="0" w:color="auto"/>
            </w:tcBorders>
            <w:vAlign w:val="center"/>
          </w:tcPr>
          <w:p w14:paraId="6F596F74" w14:textId="0ABB0CE5" w:rsidR="009C0978" w:rsidRPr="00AE3B27" w:rsidRDefault="009C0978" w:rsidP="002B334A">
            <w:pPr>
              <w:spacing w:line="280" w:lineRule="exact"/>
              <w:ind w:firstLineChars="300" w:firstLine="540"/>
              <w:jc w:val="left"/>
              <w:rPr>
                <w:rFonts w:asciiTheme="majorEastAsia" w:eastAsiaTheme="majorEastAsia" w:hAnsiTheme="majorEastAsia"/>
                <w:sz w:val="18"/>
                <w:szCs w:val="18"/>
                <w:highlight w:val="yellow"/>
              </w:rPr>
            </w:pPr>
          </w:p>
        </w:tc>
        <w:tc>
          <w:tcPr>
            <w:tcW w:w="2195" w:type="dxa"/>
            <w:gridSpan w:val="9"/>
            <w:tcBorders>
              <w:left w:val="single" w:sz="4" w:space="0" w:color="auto"/>
            </w:tcBorders>
            <w:vAlign w:val="center"/>
          </w:tcPr>
          <w:p w14:paraId="17C44D3B" w14:textId="505887AA" w:rsidR="009C0978" w:rsidRPr="00AE3B27" w:rsidRDefault="009C0978" w:rsidP="002B334A">
            <w:pPr>
              <w:spacing w:line="280" w:lineRule="exact"/>
              <w:ind w:firstLineChars="300" w:firstLine="540"/>
              <w:jc w:val="left"/>
              <w:rPr>
                <w:rFonts w:asciiTheme="majorEastAsia" w:eastAsiaTheme="majorEastAsia" w:hAnsiTheme="majorEastAsia"/>
                <w:sz w:val="18"/>
                <w:szCs w:val="18"/>
                <w:highlight w:val="yellow"/>
              </w:rPr>
            </w:pPr>
          </w:p>
        </w:tc>
      </w:tr>
      <w:tr w:rsidR="00167E25" w:rsidRPr="00AE3B27" w14:paraId="3873E3A8" w14:textId="77777777" w:rsidTr="00B6482C">
        <w:trPr>
          <w:gridAfter w:val="2"/>
          <w:wAfter w:w="50" w:type="dxa"/>
          <w:cantSplit/>
          <w:trHeight w:val="479"/>
          <w:jc w:val="center"/>
        </w:trPr>
        <w:tc>
          <w:tcPr>
            <w:tcW w:w="1156" w:type="dxa"/>
            <w:gridSpan w:val="2"/>
            <w:vMerge/>
            <w:tcBorders>
              <w:bottom w:val="single" w:sz="4" w:space="0" w:color="auto"/>
              <w:right w:val="single" w:sz="4" w:space="0" w:color="auto"/>
            </w:tcBorders>
            <w:vAlign w:val="center"/>
          </w:tcPr>
          <w:p w14:paraId="50086649"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1160" w:type="dxa"/>
            <w:vMerge/>
            <w:tcBorders>
              <w:left w:val="single" w:sz="4" w:space="0" w:color="auto"/>
              <w:bottom w:val="single" w:sz="4" w:space="0" w:color="auto"/>
            </w:tcBorders>
            <w:vAlign w:val="center"/>
          </w:tcPr>
          <w:p w14:paraId="70C2CA73" w14:textId="635BB3AA"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236" w:type="dxa"/>
            <w:vMerge/>
            <w:tcBorders>
              <w:right w:val="single" w:sz="4" w:space="0" w:color="auto"/>
            </w:tcBorders>
            <w:vAlign w:val="center"/>
          </w:tcPr>
          <w:p w14:paraId="361DC6C1"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337" w:type="dxa"/>
            <w:vMerge/>
            <w:tcBorders>
              <w:left w:val="single" w:sz="4" w:space="0" w:color="auto"/>
            </w:tcBorders>
            <w:vAlign w:val="center"/>
          </w:tcPr>
          <w:p w14:paraId="7BDD9E33" w14:textId="743F293C"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1231" w:type="dxa"/>
            <w:vMerge/>
            <w:tcBorders>
              <w:bottom w:val="single" w:sz="4" w:space="0" w:color="auto"/>
              <w:right w:val="single" w:sz="4" w:space="0" w:color="auto"/>
            </w:tcBorders>
            <w:vAlign w:val="center"/>
          </w:tcPr>
          <w:p w14:paraId="595F1D24"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1238" w:type="dxa"/>
            <w:gridSpan w:val="2"/>
            <w:vMerge/>
            <w:tcBorders>
              <w:left w:val="single" w:sz="4" w:space="0" w:color="auto"/>
              <w:bottom w:val="single" w:sz="4" w:space="0" w:color="auto"/>
            </w:tcBorders>
            <w:vAlign w:val="center"/>
          </w:tcPr>
          <w:p w14:paraId="000B179F" w14:textId="4229D1B6"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236" w:type="dxa"/>
            <w:tcBorders>
              <w:right w:val="single" w:sz="4" w:space="0" w:color="auto"/>
            </w:tcBorders>
            <w:vAlign w:val="center"/>
          </w:tcPr>
          <w:p w14:paraId="6EF1DF23"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left w:val="single" w:sz="4" w:space="0" w:color="auto"/>
            </w:tcBorders>
            <w:vAlign w:val="center"/>
          </w:tcPr>
          <w:p w14:paraId="4495E370" w14:textId="6E2A7C5D" w:rsidR="00167E25" w:rsidRPr="00AE3B27" w:rsidRDefault="00167E25" w:rsidP="002B334A">
            <w:pPr>
              <w:spacing w:line="280" w:lineRule="exact"/>
              <w:ind w:firstLineChars="300" w:firstLine="540"/>
              <w:jc w:val="left"/>
              <w:rPr>
                <w:rFonts w:asciiTheme="majorEastAsia" w:eastAsiaTheme="majorEastAsia" w:hAnsiTheme="majorEastAsia"/>
                <w:sz w:val="18"/>
                <w:szCs w:val="18"/>
                <w:highlight w:val="yellow"/>
              </w:rPr>
            </w:pPr>
          </w:p>
        </w:tc>
        <w:tc>
          <w:tcPr>
            <w:tcW w:w="798" w:type="dxa"/>
            <w:gridSpan w:val="3"/>
            <w:vAlign w:val="center"/>
          </w:tcPr>
          <w:p w14:paraId="5AA189ED" w14:textId="77777777" w:rsidR="00167E25" w:rsidRPr="00286818" w:rsidRDefault="00167E25" w:rsidP="002B334A">
            <w:pPr>
              <w:spacing w:line="280" w:lineRule="exact"/>
              <w:ind w:firstLineChars="300" w:firstLine="540"/>
              <w:jc w:val="left"/>
              <w:rPr>
                <w:rFonts w:asciiTheme="majorEastAsia" w:eastAsiaTheme="majorEastAsia" w:hAnsiTheme="majorEastAsia"/>
                <w:sz w:val="18"/>
                <w:szCs w:val="18"/>
              </w:rPr>
            </w:pPr>
          </w:p>
        </w:tc>
        <w:tc>
          <w:tcPr>
            <w:tcW w:w="1395" w:type="dxa"/>
            <w:gridSpan w:val="9"/>
            <w:tcBorders>
              <w:right w:val="single" w:sz="4" w:space="0" w:color="auto"/>
            </w:tcBorders>
            <w:vAlign w:val="center"/>
          </w:tcPr>
          <w:p w14:paraId="17120AA1" w14:textId="1D58EAA4" w:rsidR="00167E25" w:rsidRPr="00286818" w:rsidRDefault="00167E25" w:rsidP="00A80FCE">
            <w:pPr>
              <w:spacing w:line="280" w:lineRule="exact"/>
              <w:jc w:val="center"/>
              <w:rPr>
                <w:rFonts w:asciiTheme="majorEastAsia" w:eastAsiaTheme="majorEastAsia" w:hAnsiTheme="majorEastAsia"/>
                <w:sz w:val="18"/>
                <w:szCs w:val="18"/>
              </w:rPr>
            </w:pPr>
          </w:p>
        </w:tc>
        <w:tc>
          <w:tcPr>
            <w:tcW w:w="1187" w:type="dxa"/>
            <w:gridSpan w:val="5"/>
            <w:tcBorders>
              <w:left w:val="single" w:sz="4" w:space="0" w:color="auto"/>
            </w:tcBorders>
            <w:vAlign w:val="center"/>
          </w:tcPr>
          <w:p w14:paraId="4E8A2D30" w14:textId="77777777" w:rsidR="00167E25" w:rsidRPr="00286818" w:rsidRDefault="00167E25" w:rsidP="00A80FCE">
            <w:pPr>
              <w:spacing w:line="280" w:lineRule="exact"/>
              <w:jc w:val="center"/>
              <w:rPr>
                <w:rFonts w:asciiTheme="majorEastAsia" w:eastAsiaTheme="majorEastAsia" w:hAnsiTheme="majorEastAsia"/>
                <w:sz w:val="18"/>
                <w:szCs w:val="18"/>
              </w:rPr>
            </w:pPr>
          </w:p>
        </w:tc>
        <w:tc>
          <w:tcPr>
            <w:tcW w:w="1008" w:type="dxa"/>
            <w:gridSpan w:val="4"/>
            <w:vAlign w:val="center"/>
          </w:tcPr>
          <w:p w14:paraId="45430DC4" w14:textId="0B6F7939" w:rsidR="00167E25" w:rsidRPr="00AE3B27" w:rsidRDefault="00167E25" w:rsidP="002B334A">
            <w:pPr>
              <w:spacing w:line="280" w:lineRule="exact"/>
              <w:ind w:firstLineChars="300" w:firstLine="540"/>
              <w:jc w:val="left"/>
              <w:rPr>
                <w:rFonts w:asciiTheme="majorEastAsia" w:eastAsiaTheme="majorEastAsia" w:hAnsiTheme="majorEastAsia"/>
                <w:sz w:val="18"/>
                <w:szCs w:val="18"/>
                <w:highlight w:val="yellow"/>
              </w:rPr>
            </w:pPr>
          </w:p>
        </w:tc>
      </w:tr>
      <w:tr w:rsidR="00286818" w:rsidRPr="00B6482C" w14:paraId="00C49C9F" w14:textId="77777777" w:rsidTr="00B6482C">
        <w:trPr>
          <w:gridAfter w:val="2"/>
          <w:wAfter w:w="50" w:type="dxa"/>
          <w:cantSplit/>
          <w:trHeight w:val="435"/>
          <w:jc w:val="center"/>
        </w:trPr>
        <w:tc>
          <w:tcPr>
            <w:tcW w:w="2316" w:type="dxa"/>
            <w:gridSpan w:val="3"/>
            <w:tcBorders>
              <w:top w:val="single" w:sz="4" w:space="0" w:color="auto"/>
              <w:left w:val="single" w:sz="4" w:space="0" w:color="auto"/>
              <w:bottom w:val="single" w:sz="4" w:space="0" w:color="auto"/>
              <w:right w:val="single" w:sz="4" w:space="0" w:color="auto"/>
            </w:tcBorders>
            <w:vAlign w:val="center"/>
          </w:tcPr>
          <w:p w14:paraId="614FAD3A" w14:textId="3C1321C7" w:rsidR="00286818" w:rsidRPr="00B6482C" w:rsidRDefault="00286818" w:rsidP="002B334A">
            <w:pPr>
              <w:spacing w:line="280" w:lineRule="exact"/>
              <w:jc w:val="center"/>
              <w:rPr>
                <w:rFonts w:asciiTheme="minorEastAsia" w:hAnsiTheme="minorEastAsia"/>
                <w:sz w:val="18"/>
                <w:szCs w:val="18"/>
              </w:rPr>
            </w:pPr>
            <w:r w:rsidRPr="00B6482C">
              <w:rPr>
                <w:rFonts w:asciiTheme="minorEastAsia" w:hAnsiTheme="minorEastAsia" w:hint="eastAsia"/>
                <w:sz w:val="18"/>
                <w:szCs w:val="18"/>
              </w:rPr>
              <w:t>ワールドツアーへ！①</w:t>
            </w:r>
          </w:p>
        </w:tc>
        <w:tc>
          <w:tcPr>
            <w:tcW w:w="236" w:type="dxa"/>
            <w:tcBorders>
              <w:left w:val="single" w:sz="4" w:space="0" w:color="auto"/>
              <w:right w:val="single" w:sz="4" w:space="0" w:color="auto"/>
            </w:tcBorders>
            <w:vAlign w:val="center"/>
          </w:tcPr>
          <w:p w14:paraId="1BD04DD7" w14:textId="660ED008" w:rsidR="00286818" w:rsidRPr="006A1C52" w:rsidRDefault="00286818" w:rsidP="002B334A">
            <w:pPr>
              <w:spacing w:line="280" w:lineRule="exact"/>
              <w:ind w:firstLineChars="300" w:firstLine="540"/>
              <w:jc w:val="left"/>
              <w:rPr>
                <w:rFonts w:asciiTheme="majorEastAsia" w:eastAsiaTheme="majorEastAsia" w:hAnsiTheme="majorEastAsia"/>
                <w:sz w:val="18"/>
                <w:szCs w:val="18"/>
              </w:rPr>
            </w:pPr>
          </w:p>
        </w:tc>
        <w:tc>
          <w:tcPr>
            <w:tcW w:w="337" w:type="dxa"/>
            <w:tcBorders>
              <w:left w:val="single" w:sz="4" w:space="0" w:color="auto"/>
              <w:right w:val="single" w:sz="4" w:space="0" w:color="auto"/>
            </w:tcBorders>
            <w:vAlign w:val="center"/>
          </w:tcPr>
          <w:p w14:paraId="0E6D0CA5" w14:textId="59909C7D" w:rsidR="00286818" w:rsidRPr="006A1C52" w:rsidRDefault="00286818"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tcBorders>
              <w:top w:val="single" w:sz="4" w:space="0" w:color="auto"/>
              <w:left w:val="single" w:sz="4" w:space="0" w:color="auto"/>
              <w:bottom w:val="single" w:sz="4" w:space="0" w:color="auto"/>
              <w:right w:val="single" w:sz="4" w:space="0" w:color="auto"/>
            </w:tcBorders>
            <w:vAlign w:val="center"/>
          </w:tcPr>
          <w:p w14:paraId="549A1C1E" w14:textId="1653CB10" w:rsidR="00286818" w:rsidRPr="00B6482C" w:rsidRDefault="00286818" w:rsidP="002B334A">
            <w:pPr>
              <w:spacing w:line="280" w:lineRule="exact"/>
              <w:jc w:val="center"/>
              <w:rPr>
                <w:rFonts w:asciiTheme="minorEastAsia" w:hAnsiTheme="minorEastAsia"/>
                <w:sz w:val="18"/>
                <w:szCs w:val="18"/>
              </w:rPr>
            </w:pPr>
            <w:r w:rsidRPr="00B6482C">
              <w:rPr>
                <w:rFonts w:asciiTheme="minorEastAsia" w:hAnsiTheme="minorEastAsia" w:hint="eastAsia"/>
                <w:sz w:val="18"/>
                <w:szCs w:val="18"/>
              </w:rPr>
              <w:t>変化の大きい日本の自然　①</w:t>
            </w:r>
          </w:p>
        </w:tc>
        <w:tc>
          <w:tcPr>
            <w:tcW w:w="236" w:type="dxa"/>
            <w:tcBorders>
              <w:left w:val="single" w:sz="4" w:space="0" w:color="auto"/>
              <w:right w:val="single" w:sz="4" w:space="0" w:color="auto"/>
            </w:tcBorders>
            <w:vAlign w:val="center"/>
          </w:tcPr>
          <w:p w14:paraId="551A548D" w14:textId="2C9E6BCB" w:rsidR="00286818" w:rsidRPr="006A1C52" w:rsidRDefault="00286818" w:rsidP="002B334A">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left w:val="single" w:sz="4" w:space="0" w:color="auto"/>
              <w:right w:val="single" w:sz="4" w:space="0" w:color="auto"/>
            </w:tcBorders>
            <w:vAlign w:val="center"/>
          </w:tcPr>
          <w:p w14:paraId="525A7D24" w14:textId="14C14254" w:rsidR="00286818" w:rsidRPr="00AE3B27" w:rsidRDefault="00286818" w:rsidP="002B334A">
            <w:pPr>
              <w:spacing w:line="280" w:lineRule="exact"/>
              <w:ind w:firstLineChars="300" w:firstLine="540"/>
              <w:jc w:val="left"/>
              <w:rPr>
                <w:rFonts w:asciiTheme="majorEastAsia" w:eastAsiaTheme="majorEastAsia" w:hAnsiTheme="majorEastAsia"/>
                <w:sz w:val="18"/>
                <w:szCs w:val="18"/>
                <w:highlight w:val="yellow"/>
              </w:rPr>
            </w:pPr>
          </w:p>
        </w:tc>
        <w:tc>
          <w:tcPr>
            <w:tcW w:w="4388" w:type="dxa"/>
            <w:gridSpan w:val="21"/>
            <w:tcBorders>
              <w:top w:val="single" w:sz="4" w:space="0" w:color="auto"/>
              <w:left w:val="single" w:sz="4" w:space="0" w:color="auto"/>
              <w:bottom w:val="single" w:sz="4" w:space="0" w:color="auto"/>
              <w:right w:val="single" w:sz="4" w:space="0" w:color="auto"/>
            </w:tcBorders>
            <w:vAlign w:val="center"/>
          </w:tcPr>
          <w:p w14:paraId="07E1E96D" w14:textId="6C42B9E7" w:rsidR="00286818" w:rsidRPr="00B6482C" w:rsidRDefault="00286818" w:rsidP="00286818">
            <w:pPr>
              <w:spacing w:line="280" w:lineRule="exact"/>
              <w:jc w:val="center"/>
              <w:rPr>
                <w:rFonts w:asciiTheme="minorEastAsia" w:hAnsiTheme="minorEastAsia"/>
                <w:sz w:val="18"/>
                <w:szCs w:val="18"/>
              </w:rPr>
            </w:pPr>
            <w:r w:rsidRPr="00B6482C">
              <w:rPr>
                <w:rFonts w:asciiTheme="minorEastAsia" w:hAnsiTheme="minorEastAsia" w:hint="eastAsia"/>
                <w:sz w:val="18"/>
                <w:szCs w:val="18"/>
              </w:rPr>
              <w:t>あたたかい地域と寒い地域，高地と低地　①</w:t>
            </w:r>
          </w:p>
        </w:tc>
      </w:tr>
      <w:tr w:rsidR="00167E25" w:rsidRPr="00B6482C" w14:paraId="0E65F0E8" w14:textId="77777777" w:rsidTr="00B6482C">
        <w:trPr>
          <w:gridAfter w:val="2"/>
          <w:wAfter w:w="50" w:type="dxa"/>
          <w:cantSplit/>
          <w:trHeight w:val="435"/>
          <w:jc w:val="center"/>
        </w:trPr>
        <w:tc>
          <w:tcPr>
            <w:tcW w:w="1156" w:type="dxa"/>
            <w:gridSpan w:val="2"/>
            <w:tcBorders>
              <w:top w:val="single" w:sz="4" w:space="0" w:color="auto"/>
              <w:bottom w:val="single" w:sz="4" w:space="0" w:color="auto"/>
              <w:right w:val="single" w:sz="4" w:space="0" w:color="auto"/>
            </w:tcBorders>
            <w:vAlign w:val="center"/>
          </w:tcPr>
          <w:p w14:paraId="29386B61" w14:textId="77777777" w:rsidR="00167E25" w:rsidRPr="00B6482C" w:rsidRDefault="00167E25" w:rsidP="003037FF">
            <w:pPr>
              <w:spacing w:line="280" w:lineRule="exact"/>
              <w:rPr>
                <w:rFonts w:asciiTheme="minorEastAsia" w:hAnsiTheme="minorEastAsia"/>
                <w:sz w:val="18"/>
                <w:szCs w:val="18"/>
              </w:rPr>
            </w:pPr>
          </w:p>
        </w:tc>
        <w:tc>
          <w:tcPr>
            <w:tcW w:w="1160" w:type="dxa"/>
            <w:tcBorders>
              <w:top w:val="single" w:sz="4" w:space="0" w:color="auto"/>
              <w:left w:val="single" w:sz="4" w:space="0" w:color="auto"/>
              <w:bottom w:val="single" w:sz="4" w:space="0" w:color="auto"/>
            </w:tcBorders>
            <w:vAlign w:val="center"/>
          </w:tcPr>
          <w:p w14:paraId="6DEE45E0" w14:textId="0E7B3F4F" w:rsidR="00167E25" w:rsidRPr="00B6482C" w:rsidRDefault="00167E25" w:rsidP="003037FF">
            <w:pPr>
              <w:spacing w:line="280" w:lineRule="exact"/>
              <w:rPr>
                <w:rFonts w:asciiTheme="minorEastAsia" w:hAnsiTheme="minorEastAsia"/>
                <w:sz w:val="18"/>
                <w:szCs w:val="18"/>
              </w:rPr>
            </w:pPr>
          </w:p>
        </w:tc>
        <w:tc>
          <w:tcPr>
            <w:tcW w:w="236" w:type="dxa"/>
            <w:tcBorders>
              <w:right w:val="single" w:sz="4" w:space="0" w:color="auto"/>
            </w:tcBorders>
            <w:vAlign w:val="center"/>
          </w:tcPr>
          <w:p w14:paraId="056A4974"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337" w:type="dxa"/>
            <w:tcBorders>
              <w:left w:val="single" w:sz="4" w:space="0" w:color="auto"/>
            </w:tcBorders>
            <w:vAlign w:val="center"/>
          </w:tcPr>
          <w:p w14:paraId="68FBA3B3" w14:textId="08D59964"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1231" w:type="dxa"/>
            <w:tcBorders>
              <w:top w:val="single" w:sz="4" w:space="0" w:color="auto"/>
              <w:bottom w:val="single" w:sz="4" w:space="0" w:color="auto"/>
              <w:right w:val="single" w:sz="4" w:space="0" w:color="auto"/>
            </w:tcBorders>
            <w:vAlign w:val="center"/>
          </w:tcPr>
          <w:p w14:paraId="6CDC71B2" w14:textId="77777777" w:rsidR="00167E25" w:rsidRPr="00B6482C" w:rsidRDefault="00167E25" w:rsidP="002B334A">
            <w:pPr>
              <w:spacing w:line="280" w:lineRule="exact"/>
              <w:jc w:val="left"/>
              <w:rPr>
                <w:rFonts w:asciiTheme="minorEastAsia" w:hAnsiTheme="minorEastAsia"/>
                <w:sz w:val="18"/>
                <w:szCs w:val="18"/>
              </w:rPr>
            </w:pPr>
          </w:p>
        </w:tc>
        <w:tc>
          <w:tcPr>
            <w:tcW w:w="1238" w:type="dxa"/>
            <w:gridSpan w:val="2"/>
            <w:tcBorders>
              <w:top w:val="single" w:sz="4" w:space="0" w:color="auto"/>
              <w:left w:val="single" w:sz="4" w:space="0" w:color="auto"/>
              <w:bottom w:val="single" w:sz="4" w:space="0" w:color="auto"/>
            </w:tcBorders>
            <w:vAlign w:val="center"/>
          </w:tcPr>
          <w:p w14:paraId="18C3F7A6" w14:textId="107B7FA4" w:rsidR="00167E25" w:rsidRPr="00B6482C" w:rsidRDefault="00167E25" w:rsidP="002B334A">
            <w:pPr>
              <w:spacing w:line="280" w:lineRule="exact"/>
              <w:jc w:val="left"/>
              <w:rPr>
                <w:rFonts w:asciiTheme="minorEastAsia" w:hAnsiTheme="minorEastAsia"/>
                <w:sz w:val="18"/>
                <w:szCs w:val="18"/>
              </w:rPr>
            </w:pPr>
          </w:p>
        </w:tc>
        <w:tc>
          <w:tcPr>
            <w:tcW w:w="236" w:type="dxa"/>
            <w:tcBorders>
              <w:right w:val="single" w:sz="4" w:space="0" w:color="auto"/>
            </w:tcBorders>
            <w:vAlign w:val="center"/>
          </w:tcPr>
          <w:p w14:paraId="14E79EBC"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left w:val="single" w:sz="4" w:space="0" w:color="auto"/>
            </w:tcBorders>
            <w:vAlign w:val="center"/>
          </w:tcPr>
          <w:p w14:paraId="31006B2E" w14:textId="76E39C14" w:rsidR="00167E25" w:rsidRPr="00AE3B27" w:rsidRDefault="00167E25" w:rsidP="002B334A">
            <w:pPr>
              <w:spacing w:line="280" w:lineRule="exact"/>
              <w:ind w:firstLineChars="300" w:firstLine="540"/>
              <w:jc w:val="left"/>
              <w:rPr>
                <w:rFonts w:asciiTheme="majorEastAsia" w:eastAsiaTheme="majorEastAsia" w:hAnsiTheme="majorEastAsia"/>
                <w:sz w:val="18"/>
                <w:szCs w:val="18"/>
                <w:highlight w:val="yellow"/>
              </w:rPr>
            </w:pPr>
          </w:p>
        </w:tc>
        <w:tc>
          <w:tcPr>
            <w:tcW w:w="822" w:type="dxa"/>
            <w:gridSpan w:val="4"/>
            <w:tcBorders>
              <w:top w:val="single" w:sz="4" w:space="0" w:color="auto"/>
              <w:bottom w:val="single" w:sz="4" w:space="0" w:color="auto"/>
            </w:tcBorders>
            <w:vAlign w:val="center"/>
          </w:tcPr>
          <w:p w14:paraId="0C956955" w14:textId="77777777" w:rsidR="00167E25" w:rsidRPr="00286818" w:rsidRDefault="00167E25" w:rsidP="002B334A">
            <w:pPr>
              <w:spacing w:line="280" w:lineRule="exact"/>
              <w:ind w:firstLineChars="300" w:firstLine="540"/>
              <w:jc w:val="left"/>
              <w:rPr>
                <w:rFonts w:asciiTheme="majorEastAsia" w:eastAsiaTheme="majorEastAsia" w:hAnsiTheme="majorEastAsia"/>
                <w:sz w:val="18"/>
                <w:szCs w:val="18"/>
              </w:rPr>
            </w:pPr>
          </w:p>
        </w:tc>
        <w:tc>
          <w:tcPr>
            <w:tcW w:w="1352" w:type="dxa"/>
            <w:gridSpan w:val="7"/>
            <w:tcBorders>
              <w:top w:val="single" w:sz="4" w:space="0" w:color="auto"/>
              <w:bottom w:val="single" w:sz="4" w:space="0" w:color="auto"/>
              <w:right w:val="single" w:sz="4" w:space="0" w:color="auto"/>
            </w:tcBorders>
            <w:vAlign w:val="center"/>
          </w:tcPr>
          <w:p w14:paraId="24AF876B" w14:textId="77777777" w:rsidR="00167E25" w:rsidRPr="00B6482C" w:rsidRDefault="00167E25" w:rsidP="002B334A">
            <w:pPr>
              <w:spacing w:line="280" w:lineRule="exact"/>
              <w:ind w:firstLineChars="300" w:firstLine="540"/>
              <w:jc w:val="left"/>
              <w:rPr>
                <w:rFonts w:asciiTheme="minorEastAsia" w:hAnsiTheme="minorEastAsia"/>
                <w:sz w:val="18"/>
                <w:szCs w:val="18"/>
              </w:rPr>
            </w:pPr>
          </w:p>
        </w:tc>
        <w:tc>
          <w:tcPr>
            <w:tcW w:w="1206" w:type="dxa"/>
            <w:gridSpan w:val="6"/>
            <w:tcBorders>
              <w:top w:val="single" w:sz="4" w:space="0" w:color="auto"/>
              <w:left w:val="single" w:sz="4" w:space="0" w:color="auto"/>
              <w:bottom w:val="single" w:sz="4" w:space="0" w:color="auto"/>
            </w:tcBorders>
            <w:vAlign w:val="center"/>
          </w:tcPr>
          <w:p w14:paraId="43F075B2" w14:textId="77777777" w:rsidR="00167E25" w:rsidRPr="00B6482C" w:rsidRDefault="00167E25" w:rsidP="002B334A">
            <w:pPr>
              <w:spacing w:line="280" w:lineRule="exact"/>
              <w:ind w:firstLineChars="300" w:firstLine="540"/>
              <w:jc w:val="left"/>
              <w:rPr>
                <w:rFonts w:asciiTheme="minorEastAsia" w:hAnsiTheme="minorEastAsia"/>
                <w:sz w:val="18"/>
                <w:szCs w:val="18"/>
              </w:rPr>
            </w:pPr>
          </w:p>
        </w:tc>
        <w:tc>
          <w:tcPr>
            <w:tcW w:w="1008" w:type="dxa"/>
            <w:gridSpan w:val="4"/>
            <w:tcBorders>
              <w:top w:val="single" w:sz="4" w:space="0" w:color="auto"/>
              <w:left w:val="nil"/>
              <w:bottom w:val="single" w:sz="4" w:space="0" w:color="auto"/>
            </w:tcBorders>
            <w:vAlign w:val="center"/>
          </w:tcPr>
          <w:p w14:paraId="398DC25B" w14:textId="4A0BDB7F" w:rsidR="00167E25" w:rsidRPr="00B6482C" w:rsidRDefault="00167E25" w:rsidP="002B334A">
            <w:pPr>
              <w:spacing w:line="280" w:lineRule="exact"/>
              <w:ind w:firstLineChars="300" w:firstLine="540"/>
              <w:jc w:val="left"/>
              <w:rPr>
                <w:rFonts w:asciiTheme="minorEastAsia" w:hAnsiTheme="minorEastAsia"/>
                <w:sz w:val="18"/>
                <w:szCs w:val="18"/>
                <w:highlight w:val="yellow"/>
              </w:rPr>
            </w:pPr>
          </w:p>
        </w:tc>
      </w:tr>
      <w:tr w:rsidR="00156FBB" w:rsidRPr="00B6482C" w14:paraId="05DBE046" w14:textId="4425C6D2" w:rsidTr="00B6482C">
        <w:trPr>
          <w:gridAfter w:val="2"/>
          <w:wAfter w:w="50" w:type="dxa"/>
          <w:cantSplit/>
          <w:trHeight w:val="435"/>
          <w:jc w:val="center"/>
        </w:trPr>
        <w:tc>
          <w:tcPr>
            <w:tcW w:w="2316" w:type="dxa"/>
            <w:gridSpan w:val="3"/>
            <w:tcBorders>
              <w:top w:val="single" w:sz="4" w:space="0" w:color="auto"/>
              <w:left w:val="single" w:sz="4" w:space="0" w:color="auto"/>
              <w:bottom w:val="single" w:sz="4" w:space="0" w:color="auto"/>
              <w:right w:val="single" w:sz="4" w:space="0" w:color="auto"/>
            </w:tcBorders>
            <w:vAlign w:val="center"/>
          </w:tcPr>
          <w:p w14:paraId="70CE50A0" w14:textId="227A3451" w:rsidR="00156FBB" w:rsidRPr="00B6482C" w:rsidRDefault="00156FBB" w:rsidP="003678D6">
            <w:pPr>
              <w:spacing w:line="280" w:lineRule="exact"/>
              <w:ind w:firstLineChars="100" w:firstLine="180"/>
              <w:rPr>
                <w:rFonts w:asciiTheme="minorEastAsia" w:hAnsiTheme="minorEastAsia"/>
                <w:sz w:val="18"/>
                <w:szCs w:val="18"/>
              </w:rPr>
            </w:pPr>
            <w:r w:rsidRPr="00B6482C">
              <w:rPr>
                <w:rFonts w:asciiTheme="minorEastAsia" w:hAnsiTheme="minorEastAsia" w:hint="eastAsia"/>
                <w:sz w:val="18"/>
                <w:szCs w:val="18"/>
              </w:rPr>
              <w:t xml:space="preserve">日本から世界へ，　</w:t>
            </w:r>
          </w:p>
          <w:p w14:paraId="4504A8E1" w14:textId="05442633" w:rsidR="00156FBB" w:rsidRPr="00B6482C" w:rsidRDefault="00156FBB" w:rsidP="002B334A">
            <w:pPr>
              <w:spacing w:line="280" w:lineRule="exact"/>
              <w:jc w:val="center"/>
              <w:rPr>
                <w:rFonts w:asciiTheme="minorEastAsia" w:hAnsiTheme="minorEastAsia"/>
                <w:sz w:val="18"/>
                <w:szCs w:val="18"/>
              </w:rPr>
            </w:pPr>
            <w:r w:rsidRPr="00B6482C">
              <w:rPr>
                <w:rFonts w:asciiTheme="minorEastAsia" w:hAnsiTheme="minorEastAsia" w:hint="eastAsia"/>
                <w:sz w:val="18"/>
                <w:szCs w:val="18"/>
              </w:rPr>
              <w:t>世界から日本へ　①</w:t>
            </w:r>
          </w:p>
        </w:tc>
        <w:tc>
          <w:tcPr>
            <w:tcW w:w="236" w:type="dxa"/>
            <w:tcBorders>
              <w:left w:val="single" w:sz="4" w:space="0" w:color="auto"/>
              <w:right w:val="single" w:sz="4" w:space="0" w:color="auto"/>
            </w:tcBorders>
            <w:vAlign w:val="center"/>
          </w:tcPr>
          <w:p w14:paraId="198B1C9E" w14:textId="2BDFD53F" w:rsidR="00156FBB" w:rsidRPr="006A1C52" w:rsidRDefault="00156FBB" w:rsidP="002B334A">
            <w:pPr>
              <w:spacing w:line="280" w:lineRule="exact"/>
              <w:ind w:firstLineChars="300" w:firstLine="540"/>
              <w:jc w:val="left"/>
              <w:rPr>
                <w:rFonts w:asciiTheme="majorEastAsia" w:eastAsiaTheme="majorEastAsia" w:hAnsiTheme="majorEastAsia"/>
                <w:sz w:val="18"/>
                <w:szCs w:val="18"/>
              </w:rPr>
            </w:pPr>
          </w:p>
        </w:tc>
        <w:tc>
          <w:tcPr>
            <w:tcW w:w="337" w:type="dxa"/>
            <w:tcBorders>
              <w:left w:val="single" w:sz="4" w:space="0" w:color="auto"/>
              <w:right w:val="single" w:sz="4" w:space="0" w:color="auto"/>
            </w:tcBorders>
            <w:vAlign w:val="center"/>
          </w:tcPr>
          <w:p w14:paraId="206447B7" w14:textId="59B89724" w:rsidR="00156FBB" w:rsidRPr="006A1C52" w:rsidRDefault="00156FBB"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tcBorders>
              <w:top w:val="single" w:sz="4" w:space="0" w:color="auto"/>
              <w:left w:val="single" w:sz="4" w:space="0" w:color="auto"/>
              <w:bottom w:val="single" w:sz="4" w:space="0" w:color="auto"/>
              <w:right w:val="single" w:sz="4" w:space="0" w:color="auto"/>
            </w:tcBorders>
            <w:vAlign w:val="center"/>
          </w:tcPr>
          <w:p w14:paraId="625FA970" w14:textId="09E19ECE" w:rsidR="00156FBB" w:rsidRPr="00B6482C" w:rsidRDefault="00156FBB" w:rsidP="002B334A">
            <w:pPr>
              <w:spacing w:line="280" w:lineRule="exact"/>
              <w:jc w:val="center"/>
              <w:rPr>
                <w:rFonts w:asciiTheme="minorEastAsia" w:hAnsiTheme="minorEastAsia"/>
                <w:sz w:val="18"/>
                <w:szCs w:val="18"/>
              </w:rPr>
            </w:pPr>
            <w:r w:rsidRPr="00B6482C">
              <w:rPr>
                <w:rFonts w:asciiTheme="minorEastAsia" w:hAnsiTheme="minorEastAsia" w:hint="eastAsia"/>
                <w:sz w:val="18"/>
                <w:szCs w:val="18"/>
              </w:rPr>
              <w:t>気温と地形との関係　①</w:t>
            </w:r>
          </w:p>
        </w:tc>
        <w:tc>
          <w:tcPr>
            <w:tcW w:w="236" w:type="dxa"/>
            <w:tcBorders>
              <w:left w:val="single" w:sz="4" w:space="0" w:color="auto"/>
              <w:right w:val="single" w:sz="4" w:space="0" w:color="auto"/>
            </w:tcBorders>
            <w:vAlign w:val="center"/>
          </w:tcPr>
          <w:p w14:paraId="3BB70264" w14:textId="61BE7371" w:rsidR="00156FBB" w:rsidRPr="006A1C52" w:rsidRDefault="00156FBB" w:rsidP="002B334A">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left w:val="single" w:sz="4" w:space="0" w:color="auto"/>
              <w:right w:val="single" w:sz="4" w:space="0" w:color="auto"/>
            </w:tcBorders>
            <w:vAlign w:val="center"/>
          </w:tcPr>
          <w:p w14:paraId="5DB3889B" w14:textId="52AFC21F" w:rsidR="00156FBB" w:rsidRPr="00AE3B27" w:rsidRDefault="00156FBB" w:rsidP="002B334A">
            <w:pPr>
              <w:spacing w:line="280" w:lineRule="exact"/>
              <w:ind w:firstLineChars="300" w:firstLine="540"/>
              <w:jc w:val="left"/>
              <w:rPr>
                <w:rFonts w:asciiTheme="majorEastAsia" w:eastAsiaTheme="majorEastAsia" w:hAnsiTheme="majorEastAsia"/>
                <w:sz w:val="18"/>
                <w:szCs w:val="18"/>
                <w:highlight w:val="yellow"/>
              </w:rPr>
            </w:pPr>
          </w:p>
        </w:tc>
        <w:tc>
          <w:tcPr>
            <w:tcW w:w="4388" w:type="dxa"/>
            <w:gridSpan w:val="21"/>
            <w:tcBorders>
              <w:top w:val="single" w:sz="4" w:space="0" w:color="auto"/>
              <w:left w:val="single" w:sz="4" w:space="0" w:color="auto"/>
              <w:bottom w:val="single" w:sz="4" w:space="0" w:color="auto"/>
              <w:right w:val="single" w:sz="4" w:space="0" w:color="auto"/>
            </w:tcBorders>
            <w:vAlign w:val="center"/>
          </w:tcPr>
          <w:p w14:paraId="77B95E8B" w14:textId="09D948C7" w:rsidR="00156FBB" w:rsidRPr="00B6482C" w:rsidRDefault="00156FBB" w:rsidP="00156FBB">
            <w:pPr>
              <w:spacing w:line="280" w:lineRule="exact"/>
              <w:jc w:val="center"/>
              <w:rPr>
                <w:rFonts w:asciiTheme="minorEastAsia" w:hAnsiTheme="minorEastAsia"/>
                <w:sz w:val="18"/>
                <w:szCs w:val="18"/>
              </w:rPr>
            </w:pPr>
            <w:r w:rsidRPr="00B6482C">
              <w:rPr>
                <w:rFonts w:asciiTheme="minorEastAsia" w:hAnsiTheme="minorEastAsia" w:hint="eastAsia"/>
                <w:sz w:val="18"/>
                <w:szCs w:val="18"/>
              </w:rPr>
              <w:t>学習問題について予想して，学習計画を立てよう</w:t>
            </w:r>
          </w:p>
          <w:p w14:paraId="7849381C" w14:textId="1D6CF6FE" w:rsidR="00156FBB" w:rsidRPr="00B6482C" w:rsidRDefault="00156FBB" w:rsidP="00156FBB">
            <w:pPr>
              <w:spacing w:line="280" w:lineRule="exact"/>
              <w:jc w:val="center"/>
              <w:rPr>
                <w:rFonts w:asciiTheme="minorEastAsia" w:hAnsiTheme="minorEastAsia"/>
                <w:sz w:val="18"/>
                <w:szCs w:val="18"/>
              </w:rPr>
            </w:pPr>
            <w:r w:rsidRPr="00B6482C">
              <w:rPr>
                <w:rFonts w:asciiTheme="minorEastAsia" w:hAnsiTheme="minorEastAsia" w:hint="eastAsia"/>
                <w:sz w:val="18"/>
                <w:szCs w:val="18"/>
              </w:rPr>
              <w:t>①</w:t>
            </w:r>
          </w:p>
        </w:tc>
      </w:tr>
      <w:tr w:rsidR="00167E25" w:rsidRPr="00B6482C" w14:paraId="70254861" w14:textId="77777777" w:rsidTr="00B6482C">
        <w:trPr>
          <w:gridAfter w:val="2"/>
          <w:wAfter w:w="50" w:type="dxa"/>
          <w:cantSplit/>
          <w:trHeight w:val="237"/>
          <w:jc w:val="center"/>
        </w:trPr>
        <w:tc>
          <w:tcPr>
            <w:tcW w:w="1156" w:type="dxa"/>
            <w:gridSpan w:val="2"/>
            <w:vMerge w:val="restart"/>
            <w:tcBorders>
              <w:top w:val="single" w:sz="4" w:space="0" w:color="auto"/>
              <w:right w:val="single" w:sz="4" w:space="0" w:color="auto"/>
            </w:tcBorders>
            <w:vAlign w:val="center"/>
          </w:tcPr>
          <w:p w14:paraId="18C5A524" w14:textId="77777777" w:rsidR="00167E25" w:rsidRPr="00B6482C" w:rsidRDefault="00167E25" w:rsidP="002B334A">
            <w:pPr>
              <w:spacing w:line="280" w:lineRule="exact"/>
              <w:ind w:firstLineChars="300" w:firstLine="540"/>
              <w:jc w:val="left"/>
              <w:rPr>
                <w:rFonts w:asciiTheme="minorEastAsia" w:hAnsiTheme="minorEastAsia"/>
                <w:sz w:val="18"/>
                <w:szCs w:val="18"/>
              </w:rPr>
            </w:pPr>
          </w:p>
        </w:tc>
        <w:tc>
          <w:tcPr>
            <w:tcW w:w="1160" w:type="dxa"/>
            <w:vMerge w:val="restart"/>
            <w:tcBorders>
              <w:top w:val="single" w:sz="4" w:space="0" w:color="auto"/>
              <w:left w:val="single" w:sz="4" w:space="0" w:color="auto"/>
            </w:tcBorders>
            <w:vAlign w:val="center"/>
          </w:tcPr>
          <w:p w14:paraId="5C04DFD6" w14:textId="3D0C37CE" w:rsidR="00167E25" w:rsidRPr="00B6482C" w:rsidRDefault="00167E25" w:rsidP="002B334A">
            <w:pPr>
              <w:spacing w:line="280" w:lineRule="exact"/>
              <w:ind w:firstLineChars="300" w:firstLine="540"/>
              <w:jc w:val="left"/>
              <w:rPr>
                <w:rFonts w:asciiTheme="minorEastAsia" w:hAnsiTheme="minorEastAsia"/>
                <w:sz w:val="18"/>
                <w:szCs w:val="18"/>
              </w:rPr>
            </w:pPr>
          </w:p>
        </w:tc>
        <w:tc>
          <w:tcPr>
            <w:tcW w:w="236" w:type="dxa"/>
            <w:tcBorders>
              <w:right w:val="single" w:sz="4" w:space="0" w:color="auto"/>
            </w:tcBorders>
            <w:vAlign w:val="center"/>
          </w:tcPr>
          <w:p w14:paraId="7F361B0C"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337" w:type="dxa"/>
            <w:tcBorders>
              <w:left w:val="single" w:sz="4" w:space="0" w:color="auto"/>
            </w:tcBorders>
            <w:vAlign w:val="center"/>
          </w:tcPr>
          <w:p w14:paraId="420C09EE" w14:textId="296E155B"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1231" w:type="dxa"/>
            <w:vMerge w:val="restart"/>
            <w:tcBorders>
              <w:top w:val="single" w:sz="4" w:space="0" w:color="auto"/>
              <w:right w:val="single" w:sz="4" w:space="0" w:color="auto"/>
            </w:tcBorders>
            <w:vAlign w:val="center"/>
          </w:tcPr>
          <w:p w14:paraId="2F0F535E" w14:textId="77777777" w:rsidR="00167E25" w:rsidRPr="00B6482C" w:rsidRDefault="00167E25" w:rsidP="002B334A">
            <w:pPr>
              <w:spacing w:line="280" w:lineRule="exact"/>
              <w:ind w:firstLineChars="300" w:firstLine="540"/>
              <w:jc w:val="left"/>
              <w:rPr>
                <w:rFonts w:asciiTheme="minorEastAsia" w:hAnsiTheme="minorEastAsia"/>
                <w:sz w:val="18"/>
                <w:szCs w:val="18"/>
              </w:rPr>
            </w:pPr>
          </w:p>
        </w:tc>
        <w:tc>
          <w:tcPr>
            <w:tcW w:w="1238" w:type="dxa"/>
            <w:gridSpan w:val="2"/>
            <w:vMerge w:val="restart"/>
            <w:tcBorders>
              <w:top w:val="single" w:sz="4" w:space="0" w:color="auto"/>
              <w:left w:val="single" w:sz="4" w:space="0" w:color="auto"/>
            </w:tcBorders>
            <w:vAlign w:val="center"/>
          </w:tcPr>
          <w:p w14:paraId="62E5CC98" w14:textId="7F8F146B" w:rsidR="00167E25" w:rsidRPr="00B6482C" w:rsidRDefault="00167E25" w:rsidP="002B334A">
            <w:pPr>
              <w:spacing w:line="280" w:lineRule="exact"/>
              <w:ind w:firstLineChars="300" w:firstLine="540"/>
              <w:jc w:val="left"/>
              <w:rPr>
                <w:rFonts w:asciiTheme="minorEastAsia" w:hAnsiTheme="minorEastAsia"/>
                <w:sz w:val="18"/>
                <w:szCs w:val="18"/>
              </w:rPr>
            </w:pPr>
          </w:p>
        </w:tc>
        <w:tc>
          <w:tcPr>
            <w:tcW w:w="236" w:type="dxa"/>
            <w:tcBorders>
              <w:right w:val="single" w:sz="4" w:space="0" w:color="auto"/>
            </w:tcBorders>
            <w:vAlign w:val="center"/>
          </w:tcPr>
          <w:p w14:paraId="61E2BE6A"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left w:val="single" w:sz="4" w:space="0" w:color="auto"/>
            </w:tcBorders>
            <w:vAlign w:val="center"/>
          </w:tcPr>
          <w:p w14:paraId="24E6DAF5" w14:textId="0E976AA4" w:rsidR="00167E25" w:rsidRPr="00AE3B27" w:rsidRDefault="00167E25" w:rsidP="002B334A">
            <w:pPr>
              <w:spacing w:line="280" w:lineRule="exact"/>
              <w:ind w:firstLineChars="300" w:firstLine="540"/>
              <w:jc w:val="left"/>
              <w:rPr>
                <w:rFonts w:asciiTheme="majorEastAsia" w:eastAsiaTheme="majorEastAsia" w:hAnsiTheme="majorEastAsia"/>
                <w:sz w:val="18"/>
                <w:szCs w:val="18"/>
                <w:highlight w:val="yellow"/>
              </w:rPr>
            </w:pPr>
          </w:p>
        </w:tc>
        <w:tc>
          <w:tcPr>
            <w:tcW w:w="822" w:type="dxa"/>
            <w:gridSpan w:val="4"/>
            <w:tcBorders>
              <w:top w:val="single" w:sz="4" w:space="0" w:color="auto"/>
            </w:tcBorders>
            <w:vAlign w:val="center"/>
          </w:tcPr>
          <w:p w14:paraId="6C261F92" w14:textId="77777777" w:rsidR="00167E25" w:rsidRPr="00286818" w:rsidRDefault="00167E25" w:rsidP="002B334A">
            <w:pPr>
              <w:spacing w:line="280" w:lineRule="exact"/>
              <w:ind w:firstLineChars="300" w:firstLine="540"/>
              <w:jc w:val="left"/>
              <w:rPr>
                <w:rFonts w:asciiTheme="majorEastAsia" w:eastAsiaTheme="majorEastAsia" w:hAnsiTheme="majorEastAsia"/>
                <w:sz w:val="18"/>
                <w:szCs w:val="18"/>
              </w:rPr>
            </w:pPr>
          </w:p>
        </w:tc>
        <w:tc>
          <w:tcPr>
            <w:tcW w:w="1335" w:type="dxa"/>
            <w:gridSpan w:val="6"/>
            <w:tcBorders>
              <w:top w:val="single" w:sz="4" w:space="0" w:color="auto"/>
              <w:left w:val="nil"/>
              <w:bottom w:val="single" w:sz="4" w:space="0" w:color="auto"/>
              <w:right w:val="single" w:sz="4" w:space="0" w:color="auto"/>
            </w:tcBorders>
            <w:vAlign w:val="center"/>
          </w:tcPr>
          <w:p w14:paraId="0DD63CD9" w14:textId="77777777" w:rsidR="00167E25" w:rsidRPr="00B6482C" w:rsidRDefault="00167E25" w:rsidP="002B334A">
            <w:pPr>
              <w:spacing w:line="280" w:lineRule="exact"/>
              <w:ind w:firstLineChars="300" w:firstLine="540"/>
              <w:jc w:val="left"/>
              <w:rPr>
                <w:rFonts w:asciiTheme="minorEastAsia" w:hAnsiTheme="minorEastAsia"/>
                <w:sz w:val="18"/>
                <w:szCs w:val="18"/>
              </w:rPr>
            </w:pPr>
          </w:p>
        </w:tc>
        <w:tc>
          <w:tcPr>
            <w:tcW w:w="1223" w:type="dxa"/>
            <w:gridSpan w:val="7"/>
            <w:tcBorders>
              <w:top w:val="single" w:sz="4" w:space="0" w:color="auto"/>
              <w:left w:val="single" w:sz="4" w:space="0" w:color="auto"/>
              <w:bottom w:val="single" w:sz="4" w:space="0" w:color="auto"/>
            </w:tcBorders>
            <w:vAlign w:val="center"/>
          </w:tcPr>
          <w:p w14:paraId="08599B75" w14:textId="77777777" w:rsidR="00167E25" w:rsidRPr="00B6482C" w:rsidRDefault="00167E25" w:rsidP="002B334A">
            <w:pPr>
              <w:spacing w:line="280" w:lineRule="exact"/>
              <w:ind w:firstLineChars="300" w:firstLine="540"/>
              <w:jc w:val="left"/>
              <w:rPr>
                <w:rFonts w:asciiTheme="minorEastAsia" w:hAnsiTheme="minorEastAsia"/>
                <w:sz w:val="18"/>
                <w:szCs w:val="18"/>
              </w:rPr>
            </w:pPr>
          </w:p>
        </w:tc>
        <w:tc>
          <w:tcPr>
            <w:tcW w:w="1008" w:type="dxa"/>
            <w:gridSpan w:val="4"/>
            <w:tcBorders>
              <w:top w:val="single" w:sz="4" w:space="0" w:color="auto"/>
            </w:tcBorders>
            <w:vAlign w:val="center"/>
          </w:tcPr>
          <w:p w14:paraId="5F37863A" w14:textId="0E3AFF1C" w:rsidR="00167E25" w:rsidRPr="00B6482C" w:rsidRDefault="00167E25" w:rsidP="002B334A">
            <w:pPr>
              <w:spacing w:line="280" w:lineRule="exact"/>
              <w:ind w:firstLineChars="300" w:firstLine="540"/>
              <w:jc w:val="left"/>
              <w:rPr>
                <w:rFonts w:asciiTheme="minorEastAsia" w:hAnsiTheme="minorEastAsia"/>
                <w:sz w:val="18"/>
                <w:szCs w:val="18"/>
                <w:highlight w:val="yellow"/>
              </w:rPr>
            </w:pPr>
          </w:p>
        </w:tc>
      </w:tr>
      <w:tr w:rsidR="003A7ECC" w:rsidRPr="00B6482C" w14:paraId="707CC407" w14:textId="77777777" w:rsidTr="00B6482C">
        <w:trPr>
          <w:gridAfter w:val="2"/>
          <w:wAfter w:w="50" w:type="dxa"/>
          <w:cantSplit/>
          <w:trHeight w:val="383"/>
          <w:jc w:val="center"/>
        </w:trPr>
        <w:tc>
          <w:tcPr>
            <w:tcW w:w="1156" w:type="dxa"/>
            <w:gridSpan w:val="2"/>
            <w:vMerge/>
            <w:tcBorders>
              <w:bottom w:val="single" w:sz="4" w:space="0" w:color="auto"/>
              <w:right w:val="single" w:sz="4" w:space="0" w:color="auto"/>
            </w:tcBorders>
            <w:vAlign w:val="center"/>
          </w:tcPr>
          <w:p w14:paraId="786CCEE2" w14:textId="77777777" w:rsidR="003A7ECC" w:rsidRPr="00B6482C" w:rsidRDefault="003A7ECC" w:rsidP="002B334A">
            <w:pPr>
              <w:spacing w:line="280" w:lineRule="exact"/>
              <w:ind w:firstLineChars="300" w:firstLine="540"/>
              <w:jc w:val="left"/>
              <w:rPr>
                <w:rFonts w:asciiTheme="minorEastAsia" w:hAnsiTheme="minorEastAsia"/>
                <w:sz w:val="18"/>
                <w:szCs w:val="18"/>
              </w:rPr>
            </w:pPr>
          </w:p>
        </w:tc>
        <w:tc>
          <w:tcPr>
            <w:tcW w:w="1160" w:type="dxa"/>
            <w:vMerge/>
            <w:tcBorders>
              <w:left w:val="single" w:sz="4" w:space="0" w:color="auto"/>
              <w:bottom w:val="single" w:sz="4" w:space="0" w:color="auto"/>
            </w:tcBorders>
            <w:vAlign w:val="center"/>
          </w:tcPr>
          <w:p w14:paraId="01499C55" w14:textId="77777777" w:rsidR="003A7ECC" w:rsidRPr="00B6482C" w:rsidRDefault="003A7ECC" w:rsidP="002B334A">
            <w:pPr>
              <w:spacing w:line="280" w:lineRule="exact"/>
              <w:ind w:firstLineChars="300" w:firstLine="540"/>
              <w:jc w:val="left"/>
              <w:rPr>
                <w:rFonts w:asciiTheme="minorEastAsia" w:hAnsiTheme="minorEastAsia"/>
                <w:sz w:val="18"/>
                <w:szCs w:val="18"/>
              </w:rPr>
            </w:pPr>
          </w:p>
        </w:tc>
        <w:tc>
          <w:tcPr>
            <w:tcW w:w="236" w:type="dxa"/>
            <w:tcBorders>
              <w:right w:val="single" w:sz="4" w:space="0" w:color="auto"/>
            </w:tcBorders>
            <w:vAlign w:val="center"/>
          </w:tcPr>
          <w:p w14:paraId="7FFF0F77" w14:textId="77777777" w:rsidR="003A7ECC" w:rsidRPr="006A1C52" w:rsidRDefault="003A7ECC" w:rsidP="002B334A">
            <w:pPr>
              <w:spacing w:line="280" w:lineRule="exact"/>
              <w:ind w:firstLineChars="300" w:firstLine="540"/>
              <w:jc w:val="left"/>
              <w:rPr>
                <w:rFonts w:asciiTheme="majorEastAsia" w:eastAsiaTheme="majorEastAsia" w:hAnsiTheme="majorEastAsia"/>
                <w:sz w:val="18"/>
                <w:szCs w:val="18"/>
              </w:rPr>
            </w:pPr>
          </w:p>
        </w:tc>
        <w:tc>
          <w:tcPr>
            <w:tcW w:w="337" w:type="dxa"/>
            <w:tcBorders>
              <w:left w:val="single" w:sz="4" w:space="0" w:color="auto"/>
            </w:tcBorders>
            <w:vAlign w:val="center"/>
          </w:tcPr>
          <w:p w14:paraId="770136F9" w14:textId="77777777" w:rsidR="003A7ECC" w:rsidRPr="006A1C52" w:rsidRDefault="003A7ECC" w:rsidP="002B334A">
            <w:pPr>
              <w:spacing w:line="280" w:lineRule="exact"/>
              <w:ind w:firstLineChars="300" w:firstLine="540"/>
              <w:jc w:val="left"/>
              <w:rPr>
                <w:rFonts w:asciiTheme="majorEastAsia" w:eastAsiaTheme="majorEastAsia" w:hAnsiTheme="majorEastAsia"/>
                <w:sz w:val="18"/>
                <w:szCs w:val="18"/>
              </w:rPr>
            </w:pPr>
          </w:p>
        </w:tc>
        <w:tc>
          <w:tcPr>
            <w:tcW w:w="1231" w:type="dxa"/>
            <w:vMerge/>
            <w:tcBorders>
              <w:bottom w:val="single" w:sz="4" w:space="0" w:color="auto"/>
              <w:right w:val="single" w:sz="4" w:space="0" w:color="auto"/>
            </w:tcBorders>
            <w:vAlign w:val="center"/>
          </w:tcPr>
          <w:p w14:paraId="04A6E5AC" w14:textId="77777777" w:rsidR="003A7ECC" w:rsidRPr="00B6482C" w:rsidRDefault="003A7ECC" w:rsidP="002B334A">
            <w:pPr>
              <w:spacing w:line="280" w:lineRule="exact"/>
              <w:ind w:firstLineChars="300" w:firstLine="540"/>
              <w:jc w:val="left"/>
              <w:rPr>
                <w:rFonts w:asciiTheme="minorEastAsia" w:hAnsiTheme="minorEastAsia"/>
                <w:sz w:val="18"/>
                <w:szCs w:val="18"/>
              </w:rPr>
            </w:pPr>
          </w:p>
        </w:tc>
        <w:tc>
          <w:tcPr>
            <w:tcW w:w="1238" w:type="dxa"/>
            <w:gridSpan w:val="2"/>
            <w:vMerge/>
            <w:tcBorders>
              <w:left w:val="single" w:sz="4" w:space="0" w:color="auto"/>
              <w:bottom w:val="single" w:sz="4" w:space="0" w:color="auto"/>
            </w:tcBorders>
            <w:vAlign w:val="center"/>
          </w:tcPr>
          <w:p w14:paraId="11C5AAAA" w14:textId="77777777" w:rsidR="003A7ECC" w:rsidRPr="00B6482C" w:rsidRDefault="003A7ECC" w:rsidP="002B334A">
            <w:pPr>
              <w:spacing w:line="280" w:lineRule="exact"/>
              <w:ind w:firstLineChars="300" w:firstLine="540"/>
              <w:jc w:val="left"/>
              <w:rPr>
                <w:rFonts w:asciiTheme="minorEastAsia" w:hAnsiTheme="minorEastAsia"/>
                <w:sz w:val="18"/>
                <w:szCs w:val="18"/>
              </w:rPr>
            </w:pPr>
          </w:p>
        </w:tc>
        <w:tc>
          <w:tcPr>
            <w:tcW w:w="236" w:type="dxa"/>
            <w:tcBorders>
              <w:right w:val="single" w:sz="4" w:space="0" w:color="auto"/>
            </w:tcBorders>
            <w:vAlign w:val="center"/>
          </w:tcPr>
          <w:p w14:paraId="6730F18E" w14:textId="77777777" w:rsidR="003A7ECC" w:rsidRPr="006A1C52" w:rsidRDefault="003A7ECC" w:rsidP="002B334A">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left w:val="single" w:sz="4" w:space="0" w:color="auto"/>
            </w:tcBorders>
            <w:vAlign w:val="center"/>
          </w:tcPr>
          <w:p w14:paraId="5BAFBE75" w14:textId="77777777" w:rsidR="003A7ECC" w:rsidRPr="00AE3B27" w:rsidRDefault="003A7ECC" w:rsidP="002B334A">
            <w:pPr>
              <w:spacing w:line="280" w:lineRule="exact"/>
              <w:ind w:firstLineChars="300" w:firstLine="540"/>
              <w:jc w:val="left"/>
              <w:rPr>
                <w:rFonts w:asciiTheme="majorEastAsia" w:eastAsiaTheme="majorEastAsia" w:hAnsiTheme="majorEastAsia"/>
                <w:sz w:val="18"/>
                <w:szCs w:val="18"/>
                <w:highlight w:val="yellow"/>
              </w:rPr>
            </w:pPr>
          </w:p>
        </w:tc>
        <w:tc>
          <w:tcPr>
            <w:tcW w:w="822" w:type="dxa"/>
            <w:gridSpan w:val="4"/>
            <w:tcBorders>
              <w:bottom w:val="single" w:sz="4" w:space="0" w:color="auto"/>
              <w:right w:val="single" w:sz="4" w:space="0" w:color="auto"/>
            </w:tcBorders>
            <w:vAlign w:val="center"/>
          </w:tcPr>
          <w:p w14:paraId="002A8199" w14:textId="77777777" w:rsidR="003A7ECC" w:rsidRPr="00286818" w:rsidRDefault="003A7ECC" w:rsidP="002B334A">
            <w:pPr>
              <w:spacing w:line="280" w:lineRule="exact"/>
              <w:ind w:firstLineChars="300" w:firstLine="540"/>
              <w:jc w:val="left"/>
              <w:rPr>
                <w:rFonts w:asciiTheme="majorEastAsia" w:eastAsiaTheme="majorEastAsia" w:hAnsiTheme="majorEastAsia"/>
                <w:sz w:val="18"/>
                <w:szCs w:val="18"/>
              </w:rPr>
            </w:pPr>
          </w:p>
        </w:tc>
        <w:tc>
          <w:tcPr>
            <w:tcW w:w="2558" w:type="dxa"/>
            <w:gridSpan w:val="13"/>
            <w:tcBorders>
              <w:top w:val="single" w:sz="4" w:space="0" w:color="auto"/>
              <w:left w:val="single" w:sz="4" w:space="0" w:color="auto"/>
              <w:right w:val="single" w:sz="4" w:space="0" w:color="auto"/>
            </w:tcBorders>
            <w:vAlign w:val="center"/>
          </w:tcPr>
          <w:p w14:paraId="7083A809" w14:textId="5549ECF2" w:rsidR="003A7ECC" w:rsidRPr="00B6482C" w:rsidRDefault="003A7ECC" w:rsidP="002B334A">
            <w:pPr>
              <w:spacing w:line="280" w:lineRule="exact"/>
              <w:ind w:firstLineChars="300" w:firstLine="540"/>
              <w:jc w:val="left"/>
              <w:rPr>
                <w:rFonts w:asciiTheme="minorEastAsia" w:hAnsiTheme="minorEastAsia"/>
                <w:sz w:val="18"/>
                <w:szCs w:val="18"/>
              </w:rPr>
            </w:pPr>
            <w:r w:rsidRPr="00B6482C">
              <w:rPr>
                <w:rFonts w:asciiTheme="minorEastAsia" w:hAnsiTheme="minorEastAsia" w:hint="eastAsia"/>
                <w:sz w:val="18"/>
                <w:szCs w:val="18"/>
              </w:rPr>
              <w:t>どちらかを選択</w:t>
            </w:r>
          </w:p>
        </w:tc>
        <w:tc>
          <w:tcPr>
            <w:tcW w:w="1008" w:type="dxa"/>
            <w:gridSpan w:val="4"/>
            <w:tcBorders>
              <w:left w:val="single" w:sz="4" w:space="0" w:color="auto"/>
              <w:bottom w:val="single" w:sz="4" w:space="0" w:color="auto"/>
            </w:tcBorders>
            <w:vAlign w:val="center"/>
          </w:tcPr>
          <w:p w14:paraId="05D25112" w14:textId="77777777" w:rsidR="003A7ECC" w:rsidRPr="00B6482C" w:rsidRDefault="003A7ECC" w:rsidP="002B334A">
            <w:pPr>
              <w:spacing w:line="280" w:lineRule="exact"/>
              <w:ind w:firstLineChars="300" w:firstLine="540"/>
              <w:jc w:val="left"/>
              <w:rPr>
                <w:rFonts w:asciiTheme="minorEastAsia" w:hAnsiTheme="minorEastAsia"/>
                <w:sz w:val="18"/>
                <w:szCs w:val="18"/>
                <w:highlight w:val="yellow"/>
              </w:rPr>
            </w:pPr>
          </w:p>
        </w:tc>
      </w:tr>
      <w:tr w:rsidR="00E3775A" w:rsidRPr="00B6482C" w14:paraId="54B43B73" w14:textId="77777777" w:rsidTr="00B6482C">
        <w:trPr>
          <w:gridAfter w:val="2"/>
          <w:wAfter w:w="50" w:type="dxa"/>
          <w:cantSplit/>
          <w:trHeight w:val="435"/>
          <w:jc w:val="center"/>
        </w:trPr>
        <w:tc>
          <w:tcPr>
            <w:tcW w:w="2316" w:type="dxa"/>
            <w:gridSpan w:val="3"/>
            <w:tcBorders>
              <w:top w:val="single" w:sz="4" w:space="0" w:color="auto"/>
              <w:left w:val="single" w:sz="4" w:space="0" w:color="auto"/>
              <w:bottom w:val="single" w:sz="4" w:space="0" w:color="auto"/>
              <w:right w:val="single" w:sz="4" w:space="0" w:color="auto"/>
            </w:tcBorders>
            <w:vAlign w:val="center"/>
          </w:tcPr>
          <w:p w14:paraId="5F5C678A" w14:textId="45039859" w:rsidR="00E3775A" w:rsidRPr="00B6482C" w:rsidRDefault="00E3775A" w:rsidP="002B334A">
            <w:pPr>
              <w:spacing w:line="280" w:lineRule="exact"/>
              <w:jc w:val="center"/>
              <w:rPr>
                <w:rFonts w:asciiTheme="minorEastAsia" w:hAnsiTheme="minorEastAsia"/>
                <w:sz w:val="18"/>
                <w:szCs w:val="18"/>
              </w:rPr>
            </w:pPr>
            <w:r w:rsidRPr="00B6482C">
              <w:rPr>
                <w:rFonts w:asciiTheme="minorEastAsia" w:hAnsiTheme="minorEastAsia" w:hint="eastAsia"/>
                <w:sz w:val="18"/>
                <w:szCs w:val="18"/>
              </w:rPr>
              <w:t>日本の国土のすがた　①</w:t>
            </w:r>
          </w:p>
        </w:tc>
        <w:tc>
          <w:tcPr>
            <w:tcW w:w="236" w:type="dxa"/>
            <w:tcBorders>
              <w:left w:val="single" w:sz="4" w:space="0" w:color="auto"/>
              <w:right w:val="single" w:sz="4" w:space="0" w:color="auto"/>
            </w:tcBorders>
            <w:vAlign w:val="center"/>
          </w:tcPr>
          <w:p w14:paraId="6BEACAAC" w14:textId="640999C1"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337" w:type="dxa"/>
            <w:tcBorders>
              <w:left w:val="single" w:sz="4" w:space="0" w:color="auto"/>
              <w:right w:val="single" w:sz="4" w:space="0" w:color="auto"/>
            </w:tcBorders>
            <w:vAlign w:val="center"/>
          </w:tcPr>
          <w:p w14:paraId="4619BA8A" w14:textId="70D30EC7"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tcBorders>
              <w:top w:val="single" w:sz="4" w:space="0" w:color="auto"/>
              <w:left w:val="single" w:sz="4" w:space="0" w:color="auto"/>
              <w:bottom w:val="single" w:sz="4" w:space="0" w:color="auto"/>
              <w:right w:val="single" w:sz="4" w:space="0" w:color="auto"/>
            </w:tcBorders>
            <w:vAlign w:val="center"/>
          </w:tcPr>
          <w:p w14:paraId="50294A2E" w14:textId="27A1EBD9" w:rsidR="00E3775A" w:rsidRPr="00B6482C" w:rsidRDefault="00E3775A" w:rsidP="002B334A">
            <w:pPr>
              <w:spacing w:line="280" w:lineRule="exact"/>
              <w:jc w:val="left"/>
              <w:rPr>
                <w:rFonts w:asciiTheme="minorEastAsia" w:hAnsiTheme="minorEastAsia"/>
                <w:sz w:val="18"/>
                <w:szCs w:val="18"/>
              </w:rPr>
            </w:pPr>
            <w:r w:rsidRPr="00B6482C">
              <w:rPr>
                <w:rFonts w:asciiTheme="minorEastAsia" w:hAnsiTheme="minorEastAsia" w:hint="eastAsia"/>
                <w:sz w:val="18"/>
                <w:szCs w:val="18"/>
              </w:rPr>
              <w:t>日本のさまざまな気候　①</w:t>
            </w:r>
          </w:p>
        </w:tc>
        <w:tc>
          <w:tcPr>
            <w:tcW w:w="236" w:type="dxa"/>
            <w:tcBorders>
              <w:left w:val="single" w:sz="4" w:space="0" w:color="auto"/>
              <w:right w:val="single" w:sz="4" w:space="0" w:color="auto"/>
            </w:tcBorders>
            <w:vAlign w:val="center"/>
          </w:tcPr>
          <w:p w14:paraId="1180A06F" w14:textId="3EAEBA2E"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left w:val="single" w:sz="4" w:space="0" w:color="auto"/>
              <w:right w:val="single" w:sz="4" w:space="0" w:color="auto"/>
            </w:tcBorders>
            <w:vAlign w:val="center"/>
          </w:tcPr>
          <w:p w14:paraId="3D376AEB" w14:textId="5066C42C" w:rsidR="00E3775A" w:rsidRPr="00AE3B27" w:rsidRDefault="00E3775A" w:rsidP="002B334A">
            <w:pPr>
              <w:spacing w:line="280" w:lineRule="exact"/>
              <w:ind w:firstLineChars="300" w:firstLine="540"/>
              <w:jc w:val="left"/>
              <w:rPr>
                <w:rFonts w:asciiTheme="majorEastAsia" w:eastAsiaTheme="majorEastAsia" w:hAnsiTheme="majorEastAsia"/>
                <w:sz w:val="18"/>
                <w:szCs w:val="18"/>
                <w:highlight w:val="yellow"/>
              </w:rPr>
            </w:pPr>
          </w:p>
        </w:tc>
        <w:tc>
          <w:tcPr>
            <w:tcW w:w="2041" w:type="dxa"/>
            <w:gridSpan w:val="9"/>
            <w:tcBorders>
              <w:top w:val="single" w:sz="4" w:space="0" w:color="auto"/>
              <w:left w:val="single" w:sz="4" w:space="0" w:color="auto"/>
              <w:bottom w:val="single" w:sz="4" w:space="0" w:color="auto"/>
              <w:right w:val="single" w:sz="4" w:space="0" w:color="auto"/>
            </w:tcBorders>
            <w:vAlign w:val="center"/>
          </w:tcPr>
          <w:p w14:paraId="43E03CDD" w14:textId="77777777" w:rsidR="00E3775A" w:rsidRPr="00B6482C" w:rsidRDefault="00E3775A" w:rsidP="007739B2">
            <w:pPr>
              <w:spacing w:line="280" w:lineRule="exact"/>
              <w:jc w:val="center"/>
              <w:rPr>
                <w:rFonts w:asciiTheme="minorEastAsia" w:hAnsiTheme="minorEastAsia"/>
                <w:sz w:val="18"/>
                <w:szCs w:val="18"/>
              </w:rPr>
            </w:pPr>
            <w:r w:rsidRPr="00B6482C">
              <w:rPr>
                <w:rFonts w:asciiTheme="minorEastAsia" w:hAnsiTheme="minorEastAsia" w:hint="eastAsia"/>
                <w:sz w:val="18"/>
                <w:szCs w:val="18"/>
              </w:rPr>
              <w:t>あたたかい気候と</w:t>
            </w:r>
          </w:p>
          <w:p w14:paraId="5ADFBA98" w14:textId="0C8BD3B6" w:rsidR="00E3775A" w:rsidRPr="00B6482C" w:rsidRDefault="00E3775A" w:rsidP="007739B2">
            <w:pPr>
              <w:spacing w:line="280" w:lineRule="exact"/>
              <w:jc w:val="center"/>
              <w:rPr>
                <w:rFonts w:asciiTheme="minorEastAsia" w:hAnsiTheme="minorEastAsia"/>
                <w:sz w:val="18"/>
                <w:szCs w:val="18"/>
              </w:rPr>
            </w:pPr>
            <w:r w:rsidRPr="00B6482C">
              <w:rPr>
                <w:rFonts w:asciiTheme="minorEastAsia" w:hAnsiTheme="minorEastAsia" w:hint="eastAsia"/>
                <w:sz w:val="18"/>
                <w:szCs w:val="18"/>
              </w:rPr>
              <w:t>沖縄県の観光　①</w:t>
            </w:r>
          </w:p>
        </w:tc>
        <w:tc>
          <w:tcPr>
            <w:tcW w:w="418" w:type="dxa"/>
            <w:gridSpan w:val="6"/>
            <w:vMerge w:val="restart"/>
            <w:tcBorders>
              <w:left w:val="single" w:sz="4" w:space="0" w:color="auto"/>
              <w:right w:val="single" w:sz="4" w:space="0" w:color="auto"/>
            </w:tcBorders>
            <w:vAlign w:val="center"/>
          </w:tcPr>
          <w:p w14:paraId="2A855671" w14:textId="256CD2CD" w:rsidR="00E3775A" w:rsidRPr="00B6482C" w:rsidRDefault="00E3775A" w:rsidP="002B334A">
            <w:pPr>
              <w:spacing w:line="280" w:lineRule="exact"/>
              <w:ind w:firstLineChars="300" w:firstLine="540"/>
              <w:jc w:val="left"/>
              <w:rPr>
                <w:rFonts w:asciiTheme="minorEastAsia" w:hAnsiTheme="minorEastAsia"/>
                <w:sz w:val="18"/>
                <w:szCs w:val="18"/>
              </w:rPr>
            </w:pPr>
          </w:p>
        </w:tc>
        <w:tc>
          <w:tcPr>
            <w:tcW w:w="1929" w:type="dxa"/>
            <w:gridSpan w:val="6"/>
            <w:tcBorders>
              <w:top w:val="single" w:sz="4" w:space="0" w:color="auto"/>
              <w:left w:val="single" w:sz="4" w:space="0" w:color="auto"/>
              <w:bottom w:val="single" w:sz="4" w:space="0" w:color="auto"/>
              <w:right w:val="single" w:sz="4" w:space="0" w:color="auto"/>
            </w:tcBorders>
            <w:vAlign w:val="center"/>
          </w:tcPr>
          <w:p w14:paraId="6B45B665" w14:textId="77777777" w:rsidR="00E3775A" w:rsidRPr="00B6482C" w:rsidRDefault="00E3775A" w:rsidP="00E3775A">
            <w:pPr>
              <w:spacing w:line="280" w:lineRule="exact"/>
              <w:jc w:val="center"/>
              <w:rPr>
                <w:rFonts w:asciiTheme="minorEastAsia" w:hAnsiTheme="minorEastAsia"/>
                <w:sz w:val="18"/>
                <w:szCs w:val="18"/>
              </w:rPr>
            </w:pPr>
            <w:r w:rsidRPr="00B6482C">
              <w:rPr>
                <w:rFonts w:asciiTheme="minorEastAsia" w:hAnsiTheme="minorEastAsia" w:hint="eastAsia"/>
                <w:sz w:val="18"/>
                <w:szCs w:val="18"/>
              </w:rPr>
              <w:t>寒い気候と</w:t>
            </w:r>
          </w:p>
          <w:p w14:paraId="6156A992" w14:textId="6C733341" w:rsidR="00E3775A" w:rsidRPr="00B6482C" w:rsidRDefault="00E3775A" w:rsidP="00E3775A">
            <w:pPr>
              <w:spacing w:line="280" w:lineRule="exact"/>
              <w:jc w:val="center"/>
              <w:rPr>
                <w:rFonts w:asciiTheme="minorEastAsia" w:hAnsiTheme="minorEastAsia"/>
                <w:sz w:val="18"/>
                <w:szCs w:val="18"/>
              </w:rPr>
            </w:pPr>
            <w:r w:rsidRPr="00B6482C">
              <w:rPr>
                <w:rFonts w:asciiTheme="minorEastAsia" w:hAnsiTheme="minorEastAsia" w:hint="eastAsia"/>
                <w:sz w:val="18"/>
                <w:szCs w:val="18"/>
              </w:rPr>
              <w:t>北海道の観光　①</w:t>
            </w:r>
          </w:p>
        </w:tc>
      </w:tr>
      <w:tr w:rsidR="00E3775A" w:rsidRPr="00B6482C" w14:paraId="05E1E94D" w14:textId="77777777" w:rsidTr="00B6482C">
        <w:trPr>
          <w:gridAfter w:val="2"/>
          <w:wAfter w:w="50" w:type="dxa"/>
          <w:cantSplit/>
          <w:trHeight w:val="435"/>
          <w:jc w:val="center"/>
        </w:trPr>
        <w:tc>
          <w:tcPr>
            <w:tcW w:w="1156" w:type="dxa"/>
            <w:gridSpan w:val="2"/>
            <w:tcBorders>
              <w:top w:val="single" w:sz="4" w:space="0" w:color="auto"/>
              <w:bottom w:val="single" w:sz="4" w:space="0" w:color="auto"/>
              <w:right w:val="single" w:sz="4" w:space="0" w:color="auto"/>
            </w:tcBorders>
            <w:vAlign w:val="center"/>
          </w:tcPr>
          <w:p w14:paraId="2B97961F" w14:textId="77777777" w:rsidR="00E3775A" w:rsidRPr="00B6482C" w:rsidRDefault="00E3775A" w:rsidP="002B334A">
            <w:pPr>
              <w:spacing w:line="280" w:lineRule="exact"/>
              <w:ind w:firstLineChars="300" w:firstLine="540"/>
              <w:jc w:val="left"/>
              <w:rPr>
                <w:rFonts w:asciiTheme="minorEastAsia" w:hAnsiTheme="minorEastAsia"/>
                <w:sz w:val="18"/>
                <w:szCs w:val="18"/>
              </w:rPr>
            </w:pPr>
          </w:p>
        </w:tc>
        <w:tc>
          <w:tcPr>
            <w:tcW w:w="1160" w:type="dxa"/>
            <w:tcBorders>
              <w:top w:val="single" w:sz="4" w:space="0" w:color="auto"/>
              <w:left w:val="single" w:sz="4" w:space="0" w:color="auto"/>
              <w:bottom w:val="single" w:sz="4" w:space="0" w:color="auto"/>
            </w:tcBorders>
            <w:vAlign w:val="center"/>
          </w:tcPr>
          <w:p w14:paraId="2CCC44F8" w14:textId="19B40E5C" w:rsidR="00E3775A" w:rsidRPr="00B6482C" w:rsidRDefault="00E3775A" w:rsidP="002B334A">
            <w:pPr>
              <w:spacing w:line="280" w:lineRule="exact"/>
              <w:ind w:firstLineChars="300" w:firstLine="540"/>
              <w:jc w:val="left"/>
              <w:rPr>
                <w:rFonts w:asciiTheme="minorEastAsia" w:hAnsiTheme="minorEastAsia"/>
                <w:sz w:val="18"/>
                <w:szCs w:val="18"/>
              </w:rPr>
            </w:pPr>
          </w:p>
        </w:tc>
        <w:tc>
          <w:tcPr>
            <w:tcW w:w="236" w:type="dxa"/>
            <w:tcBorders>
              <w:right w:val="single" w:sz="4" w:space="0" w:color="auto"/>
            </w:tcBorders>
            <w:vAlign w:val="center"/>
          </w:tcPr>
          <w:p w14:paraId="2ADCB9DD" w14:textId="77777777"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337" w:type="dxa"/>
            <w:tcBorders>
              <w:left w:val="single" w:sz="4" w:space="0" w:color="auto"/>
            </w:tcBorders>
            <w:vAlign w:val="center"/>
          </w:tcPr>
          <w:p w14:paraId="337E964B" w14:textId="451DFF6C"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1231" w:type="dxa"/>
            <w:tcBorders>
              <w:top w:val="single" w:sz="4" w:space="0" w:color="auto"/>
              <w:bottom w:val="single" w:sz="4" w:space="0" w:color="auto"/>
              <w:right w:val="single" w:sz="4" w:space="0" w:color="auto"/>
            </w:tcBorders>
            <w:vAlign w:val="center"/>
          </w:tcPr>
          <w:p w14:paraId="139DEF64" w14:textId="77777777" w:rsidR="00E3775A" w:rsidRPr="00B6482C" w:rsidRDefault="00E3775A" w:rsidP="002B334A">
            <w:pPr>
              <w:spacing w:line="280" w:lineRule="exact"/>
              <w:ind w:firstLineChars="300" w:firstLine="540"/>
              <w:jc w:val="left"/>
              <w:rPr>
                <w:rFonts w:asciiTheme="minorEastAsia" w:hAnsiTheme="minorEastAsia"/>
                <w:sz w:val="18"/>
                <w:szCs w:val="18"/>
              </w:rPr>
            </w:pPr>
          </w:p>
        </w:tc>
        <w:tc>
          <w:tcPr>
            <w:tcW w:w="1238" w:type="dxa"/>
            <w:gridSpan w:val="2"/>
            <w:tcBorders>
              <w:top w:val="single" w:sz="4" w:space="0" w:color="auto"/>
              <w:left w:val="single" w:sz="4" w:space="0" w:color="auto"/>
              <w:bottom w:val="single" w:sz="4" w:space="0" w:color="auto"/>
            </w:tcBorders>
            <w:vAlign w:val="center"/>
          </w:tcPr>
          <w:p w14:paraId="1A587791" w14:textId="05C5E2E4" w:rsidR="00E3775A" w:rsidRPr="00B6482C" w:rsidRDefault="00E3775A" w:rsidP="002B334A">
            <w:pPr>
              <w:spacing w:line="280" w:lineRule="exact"/>
              <w:ind w:firstLineChars="300" w:firstLine="540"/>
              <w:jc w:val="left"/>
              <w:rPr>
                <w:rFonts w:asciiTheme="minorEastAsia" w:hAnsiTheme="minorEastAsia"/>
                <w:sz w:val="18"/>
                <w:szCs w:val="18"/>
              </w:rPr>
            </w:pPr>
          </w:p>
        </w:tc>
        <w:tc>
          <w:tcPr>
            <w:tcW w:w="236" w:type="dxa"/>
            <w:tcBorders>
              <w:right w:val="single" w:sz="4" w:space="0" w:color="auto"/>
            </w:tcBorders>
            <w:vAlign w:val="center"/>
          </w:tcPr>
          <w:p w14:paraId="471D76E3" w14:textId="77777777"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left w:val="single" w:sz="4" w:space="0" w:color="auto"/>
            </w:tcBorders>
            <w:vAlign w:val="center"/>
          </w:tcPr>
          <w:p w14:paraId="4EEFB19E" w14:textId="54151041" w:rsidR="00E3775A" w:rsidRPr="00AE3B27" w:rsidRDefault="00E3775A" w:rsidP="002B334A">
            <w:pPr>
              <w:spacing w:line="280" w:lineRule="exact"/>
              <w:ind w:firstLineChars="300" w:firstLine="540"/>
              <w:jc w:val="left"/>
              <w:rPr>
                <w:rFonts w:asciiTheme="majorEastAsia" w:eastAsiaTheme="majorEastAsia" w:hAnsiTheme="majorEastAsia"/>
                <w:sz w:val="18"/>
                <w:szCs w:val="18"/>
                <w:highlight w:val="yellow"/>
              </w:rPr>
            </w:pPr>
          </w:p>
        </w:tc>
        <w:tc>
          <w:tcPr>
            <w:tcW w:w="822" w:type="dxa"/>
            <w:gridSpan w:val="4"/>
            <w:tcBorders>
              <w:top w:val="single" w:sz="4" w:space="0" w:color="auto"/>
              <w:bottom w:val="single" w:sz="4" w:space="0" w:color="auto"/>
              <w:right w:val="single" w:sz="4" w:space="0" w:color="auto"/>
            </w:tcBorders>
            <w:vAlign w:val="center"/>
          </w:tcPr>
          <w:p w14:paraId="4E0BB3BC" w14:textId="77777777" w:rsidR="00E3775A" w:rsidRPr="00286818" w:rsidRDefault="00E3775A" w:rsidP="002B334A">
            <w:pPr>
              <w:spacing w:line="280" w:lineRule="exact"/>
              <w:ind w:firstLineChars="300" w:firstLine="540"/>
              <w:jc w:val="left"/>
              <w:rPr>
                <w:rFonts w:asciiTheme="majorEastAsia" w:eastAsiaTheme="majorEastAsia" w:hAnsiTheme="majorEastAsia"/>
                <w:sz w:val="18"/>
                <w:szCs w:val="18"/>
              </w:rPr>
            </w:pPr>
          </w:p>
        </w:tc>
        <w:tc>
          <w:tcPr>
            <w:tcW w:w="1219" w:type="dxa"/>
            <w:gridSpan w:val="5"/>
            <w:tcBorders>
              <w:top w:val="single" w:sz="4" w:space="0" w:color="auto"/>
              <w:left w:val="single" w:sz="4" w:space="0" w:color="auto"/>
              <w:bottom w:val="single" w:sz="4" w:space="0" w:color="auto"/>
            </w:tcBorders>
            <w:vAlign w:val="center"/>
          </w:tcPr>
          <w:p w14:paraId="5C7DE039" w14:textId="21E7A0AC" w:rsidR="00E3775A" w:rsidRPr="00B6482C" w:rsidRDefault="00E3775A" w:rsidP="002B334A">
            <w:pPr>
              <w:spacing w:line="280" w:lineRule="exact"/>
              <w:ind w:firstLineChars="300" w:firstLine="540"/>
              <w:jc w:val="left"/>
              <w:rPr>
                <w:rFonts w:asciiTheme="minorEastAsia" w:hAnsiTheme="minorEastAsia"/>
                <w:sz w:val="18"/>
                <w:szCs w:val="18"/>
              </w:rPr>
            </w:pPr>
          </w:p>
        </w:tc>
        <w:tc>
          <w:tcPr>
            <w:tcW w:w="418" w:type="dxa"/>
            <w:gridSpan w:val="6"/>
            <w:vMerge/>
            <w:tcBorders>
              <w:left w:val="nil"/>
            </w:tcBorders>
            <w:vAlign w:val="center"/>
          </w:tcPr>
          <w:p w14:paraId="640FE523" w14:textId="77777777" w:rsidR="00E3775A" w:rsidRPr="00B6482C" w:rsidRDefault="00E3775A" w:rsidP="002B334A">
            <w:pPr>
              <w:spacing w:line="280" w:lineRule="exact"/>
              <w:ind w:firstLineChars="300" w:firstLine="540"/>
              <w:jc w:val="left"/>
              <w:rPr>
                <w:rFonts w:asciiTheme="minorEastAsia" w:hAnsiTheme="minorEastAsia"/>
                <w:sz w:val="18"/>
                <w:szCs w:val="18"/>
              </w:rPr>
            </w:pPr>
          </w:p>
        </w:tc>
        <w:tc>
          <w:tcPr>
            <w:tcW w:w="921" w:type="dxa"/>
            <w:gridSpan w:val="2"/>
            <w:tcBorders>
              <w:top w:val="single" w:sz="4" w:space="0" w:color="auto"/>
              <w:left w:val="nil"/>
              <w:bottom w:val="single" w:sz="4" w:space="0" w:color="auto"/>
              <w:right w:val="single" w:sz="4" w:space="0" w:color="auto"/>
            </w:tcBorders>
            <w:vAlign w:val="center"/>
          </w:tcPr>
          <w:p w14:paraId="4CBAE043" w14:textId="77777777" w:rsidR="00E3775A" w:rsidRPr="00B6482C" w:rsidRDefault="00E3775A" w:rsidP="002B334A">
            <w:pPr>
              <w:spacing w:line="280" w:lineRule="exact"/>
              <w:ind w:firstLineChars="300" w:firstLine="540"/>
              <w:jc w:val="left"/>
              <w:rPr>
                <w:rFonts w:asciiTheme="minorEastAsia" w:hAnsiTheme="minorEastAsia"/>
                <w:sz w:val="18"/>
                <w:szCs w:val="18"/>
              </w:rPr>
            </w:pPr>
          </w:p>
        </w:tc>
        <w:tc>
          <w:tcPr>
            <w:tcW w:w="1008" w:type="dxa"/>
            <w:gridSpan w:val="4"/>
            <w:tcBorders>
              <w:top w:val="single" w:sz="4" w:space="0" w:color="auto"/>
              <w:left w:val="single" w:sz="4" w:space="0" w:color="auto"/>
              <w:bottom w:val="single" w:sz="4" w:space="0" w:color="auto"/>
            </w:tcBorders>
            <w:vAlign w:val="center"/>
          </w:tcPr>
          <w:p w14:paraId="21599CD2" w14:textId="4413F56B" w:rsidR="00E3775A" w:rsidRPr="00B6482C" w:rsidRDefault="00E3775A" w:rsidP="002B334A">
            <w:pPr>
              <w:spacing w:line="280" w:lineRule="exact"/>
              <w:ind w:firstLineChars="300" w:firstLine="540"/>
              <w:jc w:val="left"/>
              <w:rPr>
                <w:rFonts w:asciiTheme="minorEastAsia" w:hAnsiTheme="minorEastAsia"/>
                <w:sz w:val="18"/>
                <w:szCs w:val="18"/>
                <w:highlight w:val="yellow"/>
              </w:rPr>
            </w:pPr>
          </w:p>
        </w:tc>
      </w:tr>
      <w:tr w:rsidR="003A7ECC" w:rsidRPr="00B6482C" w14:paraId="4C0B742E" w14:textId="77777777" w:rsidTr="00B6482C">
        <w:trPr>
          <w:gridAfter w:val="2"/>
          <w:wAfter w:w="50" w:type="dxa"/>
          <w:cantSplit/>
          <w:trHeight w:val="278"/>
          <w:jc w:val="center"/>
        </w:trPr>
        <w:tc>
          <w:tcPr>
            <w:tcW w:w="2316" w:type="dxa"/>
            <w:gridSpan w:val="3"/>
            <w:vMerge w:val="restart"/>
            <w:tcBorders>
              <w:top w:val="single" w:sz="4" w:space="0" w:color="auto"/>
              <w:left w:val="single" w:sz="4" w:space="0" w:color="auto"/>
              <w:bottom w:val="single" w:sz="4" w:space="0" w:color="auto"/>
              <w:right w:val="single" w:sz="4" w:space="0" w:color="auto"/>
            </w:tcBorders>
            <w:vAlign w:val="center"/>
          </w:tcPr>
          <w:p w14:paraId="7F6C9439" w14:textId="004D415B" w:rsidR="003A7ECC" w:rsidRPr="00B6482C" w:rsidRDefault="003A7ECC" w:rsidP="009C0978">
            <w:pPr>
              <w:spacing w:line="280" w:lineRule="exact"/>
              <w:jc w:val="center"/>
              <w:rPr>
                <w:rFonts w:asciiTheme="minorEastAsia" w:hAnsiTheme="minorEastAsia"/>
                <w:sz w:val="18"/>
                <w:szCs w:val="18"/>
              </w:rPr>
            </w:pPr>
            <w:r w:rsidRPr="00B6482C">
              <w:rPr>
                <w:rFonts w:asciiTheme="minorEastAsia" w:hAnsiTheme="minorEastAsia" w:hint="eastAsia"/>
                <w:sz w:val="18"/>
                <w:szCs w:val="18"/>
              </w:rPr>
              <w:t>日本の国土はどこまで？①</w:t>
            </w:r>
          </w:p>
        </w:tc>
        <w:tc>
          <w:tcPr>
            <w:tcW w:w="236" w:type="dxa"/>
            <w:vMerge w:val="restart"/>
            <w:tcBorders>
              <w:left w:val="single" w:sz="4" w:space="0" w:color="auto"/>
              <w:right w:val="single" w:sz="4" w:space="0" w:color="auto"/>
            </w:tcBorders>
            <w:vAlign w:val="center"/>
          </w:tcPr>
          <w:p w14:paraId="25D05A1E" w14:textId="2FE1AB12" w:rsidR="003A7ECC" w:rsidRPr="006A1C52" w:rsidRDefault="003A7ECC" w:rsidP="002B334A">
            <w:pPr>
              <w:spacing w:line="280" w:lineRule="exact"/>
              <w:ind w:firstLineChars="300" w:firstLine="540"/>
              <w:jc w:val="left"/>
              <w:rPr>
                <w:rFonts w:asciiTheme="majorEastAsia" w:eastAsiaTheme="majorEastAsia" w:hAnsiTheme="majorEastAsia"/>
                <w:sz w:val="18"/>
                <w:szCs w:val="18"/>
              </w:rPr>
            </w:pPr>
          </w:p>
        </w:tc>
        <w:tc>
          <w:tcPr>
            <w:tcW w:w="337" w:type="dxa"/>
            <w:vMerge w:val="restart"/>
            <w:tcBorders>
              <w:left w:val="single" w:sz="4" w:space="0" w:color="auto"/>
              <w:right w:val="single" w:sz="4" w:space="0" w:color="auto"/>
            </w:tcBorders>
            <w:vAlign w:val="center"/>
          </w:tcPr>
          <w:p w14:paraId="5A888944" w14:textId="115C87BF" w:rsidR="003A7ECC" w:rsidRPr="006A1C52" w:rsidRDefault="003A7ECC"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Merge w:val="restart"/>
            <w:tcBorders>
              <w:top w:val="single" w:sz="4" w:space="0" w:color="auto"/>
              <w:left w:val="single" w:sz="4" w:space="0" w:color="auto"/>
              <w:bottom w:val="single" w:sz="4" w:space="0" w:color="auto"/>
              <w:right w:val="single" w:sz="4" w:space="0" w:color="auto"/>
            </w:tcBorders>
            <w:vAlign w:val="center"/>
          </w:tcPr>
          <w:p w14:paraId="4306D40A" w14:textId="2F95F671" w:rsidR="003A7ECC" w:rsidRPr="00B6482C" w:rsidRDefault="003A7ECC" w:rsidP="002B334A">
            <w:pPr>
              <w:spacing w:line="280" w:lineRule="exact"/>
              <w:jc w:val="center"/>
              <w:rPr>
                <w:rFonts w:asciiTheme="minorEastAsia" w:hAnsiTheme="minorEastAsia"/>
                <w:b/>
                <w:sz w:val="18"/>
                <w:szCs w:val="18"/>
              </w:rPr>
            </w:pPr>
            <w:r w:rsidRPr="00B6482C">
              <w:rPr>
                <w:rFonts w:asciiTheme="minorEastAsia" w:hAnsiTheme="minorEastAsia" w:hint="eastAsia"/>
                <w:b/>
                <w:sz w:val="18"/>
                <w:szCs w:val="18"/>
              </w:rPr>
              <w:t>まとめる　①</w:t>
            </w:r>
          </w:p>
        </w:tc>
        <w:tc>
          <w:tcPr>
            <w:tcW w:w="236" w:type="dxa"/>
            <w:tcBorders>
              <w:left w:val="single" w:sz="4" w:space="0" w:color="auto"/>
              <w:bottom w:val="single" w:sz="4" w:space="0" w:color="auto"/>
              <w:right w:val="single" w:sz="4" w:space="0" w:color="auto"/>
            </w:tcBorders>
            <w:vAlign w:val="center"/>
          </w:tcPr>
          <w:p w14:paraId="19C37280" w14:textId="77777777" w:rsidR="003A7ECC" w:rsidRPr="006A1C52" w:rsidRDefault="003A7ECC" w:rsidP="002B334A">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left w:val="single" w:sz="4" w:space="0" w:color="auto"/>
              <w:right w:val="single" w:sz="4" w:space="0" w:color="auto"/>
            </w:tcBorders>
            <w:vAlign w:val="center"/>
          </w:tcPr>
          <w:p w14:paraId="78015168" w14:textId="52F4F0B7" w:rsidR="003A7ECC" w:rsidRPr="00AE3B27" w:rsidRDefault="003A7ECC" w:rsidP="002B334A">
            <w:pPr>
              <w:spacing w:line="280" w:lineRule="exact"/>
              <w:ind w:firstLineChars="300" w:firstLine="540"/>
              <w:jc w:val="left"/>
              <w:rPr>
                <w:rFonts w:asciiTheme="majorEastAsia" w:eastAsiaTheme="majorEastAsia" w:hAnsiTheme="majorEastAsia"/>
                <w:sz w:val="18"/>
                <w:szCs w:val="18"/>
                <w:highlight w:val="yellow"/>
              </w:rPr>
            </w:pPr>
          </w:p>
        </w:tc>
        <w:tc>
          <w:tcPr>
            <w:tcW w:w="2041" w:type="dxa"/>
            <w:gridSpan w:val="9"/>
            <w:vMerge w:val="restart"/>
            <w:tcBorders>
              <w:top w:val="single" w:sz="4" w:space="0" w:color="auto"/>
              <w:left w:val="single" w:sz="4" w:space="0" w:color="auto"/>
              <w:bottom w:val="single" w:sz="4" w:space="0" w:color="auto"/>
              <w:right w:val="single" w:sz="4" w:space="0" w:color="auto"/>
            </w:tcBorders>
            <w:vAlign w:val="center"/>
          </w:tcPr>
          <w:p w14:paraId="6F08411B" w14:textId="5AFB5E9C" w:rsidR="003A7ECC" w:rsidRPr="00B6482C" w:rsidRDefault="003A7ECC" w:rsidP="007739B2">
            <w:pPr>
              <w:spacing w:line="280" w:lineRule="exact"/>
              <w:jc w:val="center"/>
              <w:rPr>
                <w:rFonts w:asciiTheme="minorEastAsia" w:hAnsiTheme="minorEastAsia"/>
                <w:sz w:val="18"/>
                <w:szCs w:val="18"/>
              </w:rPr>
            </w:pPr>
            <w:r w:rsidRPr="00B6482C">
              <w:rPr>
                <w:rFonts w:asciiTheme="minorEastAsia" w:hAnsiTheme="minorEastAsia" w:hint="eastAsia"/>
                <w:sz w:val="18"/>
                <w:szCs w:val="18"/>
              </w:rPr>
              <w:t>あたたかい気候と沖縄県の農業・漁業　①</w:t>
            </w:r>
          </w:p>
        </w:tc>
        <w:tc>
          <w:tcPr>
            <w:tcW w:w="418" w:type="dxa"/>
            <w:gridSpan w:val="6"/>
            <w:vMerge w:val="restart"/>
            <w:tcBorders>
              <w:left w:val="single" w:sz="4" w:space="0" w:color="auto"/>
              <w:right w:val="single" w:sz="4" w:space="0" w:color="auto"/>
            </w:tcBorders>
            <w:vAlign w:val="center"/>
          </w:tcPr>
          <w:p w14:paraId="50E7AD8E" w14:textId="039E67FF" w:rsidR="003A7ECC" w:rsidRPr="00B6482C" w:rsidRDefault="003A7ECC" w:rsidP="002B334A">
            <w:pPr>
              <w:spacing w:line="280" w:lineRule="exact"/>
              <w:ind w:firstLineChars="300" w:firstLine="540"/>
              <w:jc w:val="left"/>
              <w:rPr>
                <w:rFonts w:asciiTheme="minorEastAsia" w:hAnsiTheme="minorEastAsia"/>
                <w:sz w:val="18"/>
                <w:szCs w:val="18"/>
              </w:rPr>
            </w:pPr>
          </w:p>
        </w:tc>
        <w:tc>
          <w:tcPr>
            <w:tcW w:w="1929" w:type="dxa"/>
            <w:gridSpan w:val="6"/>
            <w:vMerge w:val="restart"/>
            <w:tcBorders>
              <w:top w:val="single" w:sz="4" w:space="0" w:color="auto"/>
              <w:left w:val="single" w:sz="4" w:space="0" w:color="auto"/>
              <w:right w:val="single" w:sz="4" w:space="0" w:color="auto"/>
            </w:tcBorders>
            <w:vAlign w:val="center"/>
          </w:tcPr>
          <w:p w14:paraId="46BFED9D" w14:textId="54B5A806" w:rsidR="003A7ECC" w:rsidRPr="00B6482C" w:rsidRDefault="00E3775A" w:rsidP="00E3775A">
            <w:pPr>
              <w:spacing w:line="280" w:lineRule="exact"/>
              <w:jc w:val="center"/>
              <w:rPr>
                <w:rFonts w:asciiTheme="minorEastAsia" w:hAnsiTheme="minorEastAsia"/>
                <w:sz w:val="18"/>
                <w:szCs w:val="18"/>
                <w:highlight w:val="yellow"/>
              </w:rPr>
            </w:pPr>
            <w:r w:rsidRPr="00B6482C">
              <w:rPr>
                <w:rFonts w:asciiTheme="minorEastAsia" w:hAnsiTheme="minorEastAsia" w:hint="eastAsia"/>
                <w:sz w:val="18"/>
                <w:szCs w:val="18"/>
              </w:rPr>
              <w:t>寒い気候と，北海道の農業・漁業　①</w:t>
            </w:r>
          </w:p>
        </w:tc>
      </w:tr>
      <w:tr w:rsidR="003A7ECC" w:rsidRPr="00B6482C" w14:paraId="4B42D21A" w14:textId="77777777" w:rsidTr="00B6482C">
        <w:trPr>
          <w:gridAfter w:val="2"/>
          <w:wAfter w:w="50" w:type="dxa"/>
          <w:cantSplit/>
          <w:trHeight w:val="277"/>
          <w:jc w:val="center"/>
        </w:trPr>
        <w:tc>
          <w:tcPr>
            <w:tcW w:w="2316" w:type="dxa"/>
            <w:gridSpan w:val="3"/>
            <w:vMerge/>
            <w:tcBorders>
              <w:left w:val="single" w:sz="4" w:space="0" w:color="auto"/>
              <w:bottom w:val="single" w:sz="4" w:space="0" w:color="auto"/>
              <w:right w:val="single" w:sz="4" w:space="0" w:color="auto"/>
            </w:tcBorders>
            <w:vAlign w:val="center"/>
          </w:tcPr>
          <w:p w14:paraId="15610F6B" w14:textId="77777777" w:rsidR="003A7ECC" w:rsidRPr="00B6482C" w:rsidRDefault="003A7ECC" w:rsidP="002B334A">
            <w:pPr>
              <w:spacing w:line="280" w:lineRule="exact"/>
              <w:jc w:val="left"/>
              <w:rPr>
                <w:rFonts w:asciiTheme="minorEastAsia" w:hAnsiTheme="minorEastAsia"/>
                <w:sz w:val="18"/>
                <w:szCs w:val="18"/>
              </w:rPr>
            </w:pPr>
          </w:p>
        </w:tc>
        <w:tc>
          <w:tcPr>
            <w:tcW w:w="236" w:type="dxa"/>
            <w:vMerge/>
            <w:tcBorders>
              <w:left w:val="single" w:sz="4" w:space="0" w:color="auto"/>
              <w:right w:val="single" w:sz="4" w:space="0" w:color="auto"/>
            </w:tcBorders>
            <w:vAlign w:val="center"/>
          </w:tcPr>
          <w:p w14:paraId="47993976" w14:textId="77777777" w:rsidR="003A7ECC" w:rsidRPr="006A1C52" w:rsidRDefault="003A7ECC" w:rsidP="002B334A">
            <w:pPr>
              <w:spacing w:line="280" w:lineRule="exact"/>
              <w:ind w:firstLineChars="300" w:firstLine="540"/>
              <w:jc w:val="left"/>
              <w:rPr>
                <w:rFonts w:asciiTheme="majorEastAsia" w:eastAsiaTheme="majorEastAsia" w:hAnsiTheme="majorEastAsia"/>
                <w:sz w:val="18"/>
                <w:szCs w:val="18"/>
              </w:rPr>
            </w:pPr>
          </w:p>
        </w:tc>
        <w:tc>
          <w:tcPr>
            <w:tcW w:w="337" w:type="dxa"/>
            <w:vMerge/>
            <w:tcBorders>
              <w:left w:val="single" w:sz="4" w:space="0" w:color="auto"/>
              <w:right w:val="single" w:sz="4" w:space="0" w:color="auto"/>
            </w:tcBorders>
            <w:vAlign w:val="center"/>
          </w:tcPr>
          <w:p w14:paraId="5C3E498B" w14:textId="77777777" w:rsidR="003A7ECC" w:rsidRPr="006A1C52" w:rsidRDefault="003A7ECC"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Merge/>
            <w:tcBorders>
              <w:left w:val="single" w:sz="4" w:space="0" w:color="auto"/>
              <w:bottom w:val="single" w:sz="4" w:space="0" w:color="auto"/>
              <w:right w:val="single" w:sz="4" w:space="0" w:color="auto"/>
            </w:tcBorders>
            <w:vAlign w:val="center"/>
          </w:tcPr>
          <w:p w14:paraId="5C9845FE" w14:textId="77777777" w:rsidR="003A7ECC" w:rsidRDefault="003A7ECC" w:rsidP="002B334A">
            <w:pPr>
              <w:spacing w:line="280" w:lineRule="exact"/>
              <w:jc w:val="center"/>
              <w:rPr>
                <w:rFonts w:asciiTheme="majorEastAsia" w:eastAsiaTheme="majorEastAsia" w:hAnsiTheme="majorEastAsia"/>
                <w:sz w:val="18"/>
                <w:szCs w:val="18"/>
              </w:rPr>
            </w:pPr>
          </w:p>
        </w:tc>
        <w:tc>
          <w:tcPr>
            <w:tcW w:w="236" w:type="dxa"/>
            <w:tcBorders>
              <w:top w:val="single" w:sz="4" w:space="0" w:color="auto"/>
              <w:left w:val="single" w:sz="4" w:space="0" w:color="auto"/>
            </w:tcBorders>
            <w:vAlign w:val="center"/>
          </w:tcPr>
          <w:p w14:paraId="0F3DDA86" w14:textId="77777777" w:rsidR="003A7ECC" w:rsidRPr="006A1C52" w:rsidRDefault="003A7ECC" w:rsidP="002B334A">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right w:val="single" w:sz="4" w:space="0" w:color="auto"/>
            </w:tcBorders>
            <w:vAlign w:val="center"/>
          </w:tcPr>
          <w:p w14:paraId="58C1FBB6" w14:textId="2DA0DCA8" w:rsidR="003A7ECC" w:rsidRPr="00AE3B27" w:rsidRDefault="003A7ECC" w:rsidP="002B334A">
            <w:pPr>
              <w:spacing w:line="280" w:lineRule="exact"/>
              <w:ind w:firstLineChars="300" w:firstLine="540"/>
              <w:jc w:val="left"/>
              <w:rPr>
                <w:rFonts w:asciiTheme="majorEastAsia" w:eastAsiaTheme="majorEastAsia" w:hAnsiTheme="majorEastAsia"/>
                <w:sz w:val="18"/>
                <w:szCs w:val="18"/>
                <w:highlight w:val="yellow"/>
              </w:rPr>
            </w:pPr>
          </w:p>
        </w:tc>
        <w:tc>
          <w:tcPr>
            <w:tcW w:w="2041" w:type="dxa"/>
            <w:gridSpan w:val="9"/>
            <w:vMerge/>
            <w:tcBorders>
              <w:left w:val="single" w:sz="4" w:space="0" w:color="auto"/>
              <w:bottom w:val="single" w:sz="4" w:space="0" w:color="auto"/>
              <w:right w:val="single" w:sz="4" w:space="0" w:color="auto"/>
            </w:tcBorders>
            <w:vAlign w:val="center"/>
          </w:tcPr>
          <w:p w14:paraId="1C6902D5" w14:textId="77777777" w:rsidR="003A7ECC" w:rsidRPr="00B6482C" w:rsidRDefault="003A7ECC" w:rsidP="00E84044">
            <w:pPr>
              <w:spacing w:line="280" w:lineRule="exact"/>
              <w:jc w:val="left"/>
              <w:rPr>
                <w:rFonts w:asciiTheme="minorEastAsia" w:hAnsiTheme="minorEastAsia"/>
                <w:sz w:val="18"/>
                <w:szCs w:val="18"/>
                <w:highlight w:val="yellow"/>
              </w:rPr>
            </w:pPr>
          </w:p>
        </w:tc>
        <w:tc>
          <w:tcPr>
            <w:tcW w:w="418" w:type="dxa"/>
            <w:gridSpan w:val="6"/>
            <w:vMerge/>
            <w:tcBorders>
              <w:left w:val="single" w:sz="4" w:space="0" w:color="auto"/>
              <w:right w:val="single" w:sz="4" w:space="0" w:color="auto"/>
            </w:tcBorders>
            <w:vAlign w:val="center"/>
          </w:tcPr>
          <w:p w14:paraId="1A5D6EC5" w14:textId="21E65574" w:rsidR="003A7ECC" w:rsidRPr="00B6482C" w:rsidRDefault="003A7ECC" w:rsidP="002B334A">
            <w:pPr>
              <w:spacing w:line="280" w:lineRule="exact"/>
              <w:ind w:firstLineChars="300" w:firstLine="540"/>
              <w:jc w:val="left"/>
              <w:rPr>
                <w:rFonts w:asciiTheme="minorEastAsia" w:hAnsiTheme="minorEastAsia"/>
                <w:sz w:val="18"/>
                <w:szCs w:val="18"/>
                <w:highlight w:val="yellow"/>
              </w:rPr>
            </w:pPr>
          </w:p>
        </w:tc>
        <w:tc>
          <w:tcPr>
            <w:tcW w:w="1929" w:type="dxa"/>
            <w:gridSpan w:val="6"/>
            <w:vMerge/>
            <w:tcBorders>
              <w:left w:val="single" w:sz="4" w:space="0" w:color="auto"/>
              <w:bottom w:val="single" w:sz="4" w:space="0" w:color="auto"/>
              <w:right w:val="single" w:sz="4" w:space="0" w:color="auto"/>
            </w:tcBorders>
            <w:vAlign w:val="center"/>
          </w:tcPr>
          <w:p w14:paraId="01E1B754" w14:textId="77777777" w:rsidR="003A7ECC" w:rsidRPr="00B6482C" w:rsidRDefault="003A7ECC" w:rsidP="002B334A">
            <w:pPr>
              <w:spacing w:line="280" w:lineRule="exact"/>
              <w:ind w:firstLineChars="300" w:firstLine="540"/>
              <w:jc w:val="left"/>
              <w:rPr>
                <w:rFonts w:asciiTheme="minorEastAsia" w:hAnsiTheme="minorEastAsia"/>
                <w:sz w:val="18"/>
                <w:szCs w:val="18"/>
                <w:highlight w:val="yellow"/>
              </w:rPr>
            </w:pPr>
          </w:p>
        </w:tc>
      </w:tr>
      <w:tr w:rsidR="009C0978" w:rsidRPr="00B6482C" w14:paraId="150A2E10" w14:textId="77777777" w:rsidTr="00B6482C">
        <w:trPr>
          <w:gridAfter w:val="3"/>
          <w:wAfter w:w="68" w:type="dxa"/>
          <w:cantSplit/>
          <w:trHeight w:val="435"/>
          <w:jc w:val="center"/>
        </w:trPr>
        <w:tc>
          <w:tcPr>
            <w:tcW w:w="1156" w:type="dxa"/>
            <w:gridSpan w:val="2"/>
            <w:tcBorders>
              <w:top w:val="single" w:sz="4" w:space="0" w:color="auto"/>
              <w:bottom w:val="single" w:sz="4" w:space="0" w:color="auto"/>
              <w:right w:val="single" w:sz="4" w:space="0" w:color="auto"/>
            </w:tcBorders>
            <w:vAlign w:val="center"/>
          </w:tcPr>
          <w:p w14:paraId="5AF58759" w14:textId="77777777" w:rsidR="009C0978" w:rsidRPr="00B6482C" w:rsidRDefault="009C0978" w:rsidP="002B334A">
            <w:pPr>
              <w:spacing w:line="280" w:lineRule="exact"/>
              <w:ind w:firstLineChars="300" w:firstLine="540"/>
              <w:jc w:val="left"/>
              <w:rPr>
                <w:rFonts w:asciiTheme="minorEastAsia" w:hAnsiTheme="minorEastAsia"/>
                <w:sz w:val="18"/>
                <w:szCs w:val="18"/>
              </w:rPr>
            </w:pPr>
          </w:p>
        </w:tc>
        <w:tc>
          <w:tcPr>
            <w:tcW w:w="1160" w:type="dxa"/>
            <w:tcBorders>
              <w:top w:val="single" w:sz="4" w:space="0" w:color="auto"/>
              <w:left w:val="single" w:sz="4" w:space="0" w:color="auto"/>
              <w:bottom w:val="single" w:sz="4" w:space="0" w:color="auto"/>
            </w:tcBorders>
            <w:vAlign w:val="center"/>
          </w:tcPr>
          <w:p w14:paraId="6CA49A83" w14:textId="701118E9" w:rsidR="009C0978" w:rsidRPr="00B6482C" w:rsidRDefault="009C0978" w:rsidP="002B334A">
            <w:pPr>
              <w:spacing w:line="280" w:lineRule="exact"/>
              <w:ind w:firstLineChars="300" w:firstLine="540"/>
              <w:jc w:val="left"/>
              <w:rPr>
                <w:rFonts w:asciiTheme="minorEastAsia" w:hAnsiTheme="minorEastAsia"/>
                <w:sz w:val="18"/>
                <w:szCs w:val="18"/>
              </w:rPr>
            </w:pPr>
          </w:p>
        </w:tc>
        <w:tc>
          <w:tcPr>
            <w:tcW w:w="236" w:type="dxa"/>
            <w:tcBorders>
              <w:right w:val="single" w:sz="4" w:space="0" w:color="auto"/>
            </w:tcBorders>
            <w:vAlign w:val="center"/>
          </w:tcPr>
          <w:p w14:paraId="5B136026"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337" w:type="dxa"/>
            <w:tcBorders>
              <w:left w:val="single" w:sz="4" w:space="0" w:color="auto"/>
            </w:tcBorders>
            <w:vAlign w:val="center"/>
          </w:tcPr>
          <w:p w14:paraId="01C878F9" w14:textId="0BEB406E"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tcBorders>
              <w:top w:val="single" w:sz="4" w:space="0" w:color="auto"/>
            </w:tcBorders>
            <w:vAlign w:val="center"/>
          </w:tcPr>
          <w:p w14:paraId="02D592CC"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454" w:type="dxa"/>
            <w:gridSpan w:val="2"/>
            <w:vAlign w:val="center"/>
          </w:tcPr>
          <w:p w14:paraId="566D4146"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840" w:type="dxa"/>
            <w:gridSpan w:val="5"/>
            <w:tcBorders>
              <w:bottom w:val="single" w:sz="4" w:space="0" w:color="auto"/>
              <w:right w:val="single" w:sz="4" w:space="0" w:color="auto"/>
            </w:tcBorders>
            <w:vAlign w:val="center"/>
          </w:tcPr>
          <w:p w14:paraId="2A8F0983" w14:textId="77777777" w:rsidR="009C0978" w:rsidRPr="00AE3B27" w:rsidRDefault="009C0978" w:rsidP="002B334A">
            <w:pPr>
              <w:spacing w:line="280" w:lineRule="exact"/>
              <w:ind w:firstLineChars="300" w:firstLine="540"/>
              <w:jc w:val="left"/>
              <w:rPr>
                <w:rFonts w:asciiTheme="majorEastAsia" w:eastAsiaTheme="majorEastAsia" w:hAnsiTheme="majorEastAsia"/>
                <w:sz w:val="18"/>
                <w:szCs w:val="18"/>
                <w:highlight w:val="yellow"/>
              </w:rPr>
            </w:pPr>
          </w:p>
        </w:tc>
        <w:tc>
          <w:tcPr>
            <w:tcW w:w="1201" w:type="dxa"/>
            <w:gridSpan w:val="4"/>
            <w:tcBorders>
              <w:left w:val="single" w:sz="4" w:space="0" w:color="auto"/>
              <w:bottom w:val="single" w:sz="4" w:space="0" w:color="auto"/>
            </w:tcBorders>
            <w:vAlign w:val="center"/>
          </w:tcPr>
          <w:p w14:paraId="386E0EDD" w14:textId="44BD3B0C"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c>
          <w:tcPr>
            <w:tcW w:w="418" w:type="dxa"/>
            <w:gridSpan w:val="6"/>
            <w:vAlign w:val="center"/>
          </w:tcPr>
          <w:p w14:paraId="713D10D2" w14:textId="77777777"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c>
          <w:tcPr>
            <w:tcW w:w="939" w:type="dxa"/>
            <w:gridSpan w:val="3"/>
            <w:tcBorders>
              <w:bottom w:val="single" w:sz="4" w:space="0" w:color="auto"/>
              <w:right w:val="single" w:sz="4" w:space="0" w:color="auto"/>
            </w:tcBorders>
            <w:vAlign w:val="center"/>
          </w:tcPr>
          <w:p w14:paraId="4C2E0DF2" w14:textId="77777777"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c>
          <w:tcPr>
            <w:tcW w:w="990" w:type="dxa"/>
            <w:gridSpan w:val="3"/>
            <w:tcBorders>
              <w:left w:val="single" w:sz="4" w:space="0" w:color="auto"/>
              <w:bottom w:val="single" w:sz="4" w:space="0" w:color="auto"/>
            </w:tcBorders>
            <w:vAlign w:val="center"/>
          </w:tcPr>
          <w:p w14:paraId="6E74E1E0" w14:textId="115D87C3"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r>
      <w:tr w:rsidR="00E3775A" w:rsidRPr="00B6482C" w14:paraId="07FEDE67" w14:textId="77777777" w:rsidTr="00B6482C">
        <w:trPr>
          <w:gridAfter w:val="3"/>
          <w:wAfter w:w="68" w:type="dxa"/>
          <w:cantSplit/>
          <w:trHeight w:val="278"/>
          <w:jc w:val="center"/>
        </w:trPr>
        <w:tc>
          <w:tcPr>
            <w:tcW w:w="2316" w:type="dxa"/>
            <w:gridSpan w:val="3"/>
            <w:vMerge w:val="restart"/>
            <w:tcBorders>
              <w:top w:val="single" w:sz="4" w:space="0" w:color="auto"/>
              <w:left w:val="single" w:sz="4" w:space="0" w:color="auto"/>
              <w:bottom w:val="single" w:sz="4" w:space="0" w:color="auto"/>
              <w:right w:val="single" w:sz="4" w:space="0" w:color="auto"/>
            </w:tcBorders>
            <w:vAlign w:val="center"/>
          </w:tcPr>
          <w:p w14:paraId="28A8C50E" w14:textId="35F86BFE" w:rsidR="00E3775A" w:rsidRPr="00B6482C" w:rsidRDefault="00E3775A" w:rsidP="002B334A">
            <w:pPr>
              <w:spacing w:line="280" w:lineRule="exact"/>
              <w:jc w:val="center"/>
              <w:rPr>
                <w:rFonts w:asciiTheme="minorEastAsia" w:hAnsiTheme="minorEastAsia"/>
                <w:b/>
                <w:sz w:val="18"/>
                <w:szCs w:val="18"/>
              </w:rPr>
            </w:pPr>
            <w:r w:rsidRPr="00B6482C">
              <w:rPr>
                <w:rFonts w:asciiTheme="minorEastAsia" w:hAnsiTheme="minorEastAsia" w:hint="eastAsia"/>
                <w:b/>
                <w:sz w:val="18"/>
                <w:szCs w:val="18"/>
              </w:rPr>
              <w:t>まとめる　①</w:t>
            </w:r>
          </w:p>
        </w:tc>
        <w:tc>
          <w:tcPr>
            <w:tcW w:w="236" w:type="dxa"/>
            <w:tcBorders>
              <w:left w:val="single" w:sz="4" w:space="0" w:color="auto"/>
              <w:bottom w:val="single" w:sz="4" w:space="0" w:color="auto"/>
              <w:right w:val="single" w:sz="4" w:space="0" w:color="auto"/>
            </w:tcBorders>
            <w:vAlign w:val="center"/>
          </w:tcPr>
          <w:p w14:paraId="2151D87C" w14:textId="3EB7B508"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337" w:type="dxa"/>
            <w:tcBorders>
              <w:left w:val="single" w:sz="4" w:space="0" w:color="auto"/>
            </w:tcBorders>
            <w:vAlign w:val="center"/>
          </w:tcPr>
          <w:p w14:paraId="1FC94C7C" w14:textId="09D090DB"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Merge w:val="restart"/>
            <w:vAlign w:val="center"/>
          </w:tcPr>
          <w:p w14:paraId="08880366" w14:textId="77777777"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454" w:type="dxa"/>
            <w:gridSpan w:val="2"/>
            <w:vMerge w:val="restart"/>
            <w:tcBorders>
              <w:right w:val="single" w:sz="4" w:space="0" w:color="auto"/>
            </w:tcBorders>
            <w:vAlign w:val="center"/>
          </w:tcPr>
          <w:p w14:paraId="64F70511" w14:textId="77777777"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2041" w:type="dxa"/>
            <w:gridSpan w:val="9"/>
            <w:vMerge w:val="restart"/>
            <w:tcBorders>
              <w:top w:val="single" w:sz="4" w:space="0" w:color="auto"/>
              <w:left w:val="single" w:sz="4" w:space="0" w:color="auto"/>
              <w:bottom w:val="single" w:sz="4" w:space="0" w:color="auto"/>
              <w:right w:val="single" w:sz="4" w:space="0" w:color="auto"/>
            </w:tcBorders>
            <w:vAlign w:val="center"/>
          </w:tcPr>
          <w:p w14:paraId="7661B7AA" w14:textId="7E88892C" w:rsidR="00E3775A" w:rsidRPr="00B6482C" w:rsidRDefault="00E3775A" w:rsidP="007739B2">
            <w:pPr>
              <w:spacing w:line="280" w:lineRule="exact"/>
              <w:rPr>
                <w:rFonts w:asciiTheme="minorEastAsia" w:hAnsiTheme="minorEastAsia"/>
                <w:sz w:val="18"/>
                <w:szCs w:val="18"/>
                <w:highlight w:val="yellow"/>
              </w:rPr>
            </w:pPr>
            <w:r w:rsidRPr="00B6482C">
              <w:rPr>
                <w:rFonts w:asciiTheme="minorEastAsia" w:hAnsiTheme="minorEastAsia" w:hint="eastAsia"/>
                <w:sz w:val="18"/>
                <w:szCs w:val="18"/>
              </w:rPr>
              <w:t>暑さや台風と，沖縄県の人々のくらし　①</w:t>
            </w:r>
          </w:p>
        </w:tc>
        <w:tc>
          <w:tcPr>
            <w:tcW w:w="418" w:type="dxa"/>
            <w:gridSpan w:val="6"/>
            <w:vMerge w:val="restart"/>
            <w:tcBorders>
              <w:left w:val="single" w:sz="4" w:space="0" w:color="auto"/>
              <w:right w:val="single" w:sz="4" w:space="0" w:color="auto"/>
            </w:tcBorders>
            <w:vAlign w:val="center"/>
          </w:tcPr>
          <w:p w14:paraId="1CA075C2" w14:textId="3A70044C" w:rsidR="00E3775A" w:rsidRPr="00B6482C" w:rsidRDefault="00E3775A" w:rsidP="002B334A">
            <w:pPr>
              <w:spacing w:line="280" w:lineRule="exact"/>
              <w:ind w:firstLineChars="300" w:firstLine="540"/>
              <w:jc w:val="left"/>
              <w:rPr>
                <w:rFonts w:asciiTheme="minorEastAsia" w:hAnsiTheme="minorEastAsia"/>
                <w:sz w:val="18"/>
                <w:szCs w:val="18"/>
                <w:highlight w:val="yellow"/>
              </w:rPr>
            </w:pPr>
          </w:p>
        </w:tc>
        <w:tc>
          <w:tcPr>
            <w:tcW w:w="1929" w:type="dxa"/>
            <w:gridSpan w:val="6"/>
            <w:vMerge w:val="restart"/>
            <w:tcBorders>
              <w:top w:val="single" w:sz="4" w:space="0" w:color="auto"/>
              <w:left w:val="single" w:sz="4" w:space="0" w:color="auto"/>
              <w:bottom w:val="single" w:sz="4" w:space="0" w:color="auto"/>
              <w:right w:val="single" w:sz="4" w:space="0" w:color="auto"/>
            </w:tcBorders>
            <w:vAlign w:val="center"/>
          </w:tcPr>
          <w:p w14:paraId="4295CDA4" w14:textId="13FF4AAB" w:rsidR="00E3775A" w:rsidRPr="00B6482C" w:rsidRDefault="00E3775A" w:rsidP="00E3775A">
            <w:pPr>
              <w:spacing w:line="280" w:lineRule="exact"/>
              <w:jc w:val="left"/>
              <w:rPr>
                <w:rFonts w:asciiTheme="minorEastAsia" w:hAnsiTheme="minorEastAsia"/>
                <w:sz w:val="18"/>
                <w:szCs w:val="18"/>
                <w:highlight w:val="yellow"/>
              </w:rPr>
            </w:pPr>
            <w:r w:rsidRPr="00B6482C">
              <w:rPr>
                <w:rFonts w:asciiTheme="minorEastAsia" w:hAnsiTheme="minorEastAsia" w:hint="eastAsia"/>
                <w:sz w:val="18"/>
                <w:szCs w:val="18"/>
              </w:rPr>
              <w:t>寒さや雪と，北海道の人々のくらし　①</w:t>
            </w:r>
          </w:p>
        </w:tc>
      </w:tr>
      <w:tr w:rsidR="00E3775A" w:rsidRPr="00B6482C" w14:paraId="20377E3E" w14:textId="77777777" w:rsidTr="00B6482C">
        <w:trPr>
          <w:gridAfter w:val="3"/>
          <w:wAfter w:w="68" w:type="dxa"/>
          <w:cantSplit/>
          <w:trHeight w:val="277"/>
          <w:jc w:val="center"/>
        </w:trPr>
        <w:tc>
          <w:tcPr>
            <w:tcW w:w="2316" w:type="dxa"/>
            <w:gridSpan w:val="3"/>
            <w:vMerge/>
            <w:tcBorders>
              <w:left w:val="single" w:sz="4" w:space="0" w:color="auto"/>
              <w:bottom w:val="single" w:sz="4" w:space="0" w:color="auto"/>
              <w:right w:val="single" w:sz="4" w:space="0" w:color="auto"/>
            </w:tcBorders>
            <w:vAlign w:val="center"/>
          </w:tcPr>
          <w:p w14:paraId="34A87C5C" w14:textId="77777777" w:rsidR="00E3775A" w:rsidRDefault="00E3775A" w:rsidP="002B334A">
            <w:pPr>
              <w:spacing w:line="280" w:lineRule="exact"/>
              <w:jc w:val="center"/>
              <w:rPr>
                <w:rFonts w:asciiTheme="majorEastAsia" w:eastAsiaTheme="majorEastAsia" w:hAnsiTheme="majorEastAsia"/>
                <w:sz w:val="18"/>
                <w:szCs w:val="18"/>
              </w:rPr>
            </w:pPr>
          </w:p>
        </w:tc>
        <w:tc>
          <w:tcPr>
            <w:tcW w:w="236" w:type="dxa"/>
            <w:tcBorders>
              <w:top w:val="single" w:sz="4" w:space="0" w:color="auto"/>
              <w:left w:val="single" w:sz="4" w:space="0" w:color="auto"/>
            </w:tcBorders>
            <w:vAlign w:val="center"/>
          </w:tcPr>
          <w:p w14:paraId="13539D91" w14:textId="5F9D67EB"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337" w:type="dxa"/>
            <w:vAlign w:val="center"/>
          </w:tcPr>
          <w:p w14:paraId="24307449" w14:textId="49566AFF"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Merge/>
            <w:vAlign w:val="center"/>
          </w:tcPr>
          <w:p w14:paraId="71E9E61D" w14:textId="77777777"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454" w:type="dxa"/>
            <w:gridSpan w:val="2"/>
            <w:vMerge/>
            <w:tcBorders>
              <w:right w:val="single" w:sz="4" w:space="0" w:color="auto"/>
            </w:tcBorders>
            <w:vAlign w:val="center"/>
          </w:tcPr>
          <w:p w14:paraId="352DDF52" w14:textId="77777777" w:rsidR="00E3775A" w:rsidRPr="006A1C52" w:rsidRDefault="00E3775A" w:rsidP="002B334A">
            <w:pPr>
              <w:spacing w:line="280" w:lineRule="exact"/>
              <w:ind w:firstLineChars="300" w:firstLine="540"/>
              <w:jc w:val="left"/>
              <w:rPr>
                <w:rFonts w:asciiTheme="majorEastAsia" w:eastAsiaTheme="majorEastAsia" w:hAnsiTheme="majorEastAsia"/>
                <w:sz w:val="18"/>
                <w:szCs w:val="18"/>
              </w:rPr>
            </w:pPr>
          </w:p>
        </w:tc>
        <w:tc>
          <w:tcPr>
            <w:tcW w:w="2041" w:type="dxa"/>
            <w:gridSpan w:val="9"/>
            <w:vMerge/>
            <w:tcBorders>
              <w:left w:val="single" w:sz="4" w:space="0" w:color="auto"/>
              <w:bottom w:val="single" w:sz="4" w:space="0" w:color="auto"/>
              <w:right w:val="single" w:sz="4" w:space="0" w:color="auto"/>
            </w:tcBorders>
            <w:vAlign w:val="center"/>
          </w:tcPr>
          <w:p w14:paraId="44D85635" w14:textId="77777777" w:rsidR="00E3775A" w:rsidRPr="00B6482C" w:rsidRDefault="00E3775A" w:rsidP="00E84044">
            <w:pPr>
              <w:spacing w:line="280" w:lineRule="exact"/>
              <w:jc w:val="left"/>
              <w:rPr>
                <w:rFonts w:asciiTheme="minorEastAsia" w:hAnsiTheme="minorEastAsia"/>
                <w:sz w:val="18"/>
                <w:szCs w:val="18"/>
                <w:highlight w:val="yellow"/>
              </w:rPr>
            </w:pPr>
          </w:p>
        </w:tc>
        <w:tc>
          <w:tcPr>
            <w:tcW w:w="418" w:type="dxa"/>
            <w:gridSpan w:val="6"/>
            <w:vMerge/>
            <w:tcBorders>
              <w:left w:val="single" w:sz="4" w:space="0" w:color="auto"/>
              <w:right w:val="single" w:sz="4" w:space="0" w:color="auto"/>
            </w:tcBorders>
            <w:vAlign w:val="center"/>
          </w:tcPr>
          <w:p w14:paraId="2D004D18" w14:textId="7DEE9508" w:rsidR="00E3775A" w:rsidRPr="00B6482C" w:rsidRDefault="00E3775A" w:rsidP="002B334A">
            <w:pPr>
              <w:spacing w:line="280" w:lineRule="exact"/>
              <w:ind w:firstLineChars="300" w:firstLine="540"/>
              <w:jc w:val="left"/>
              <w:rPr>
                <w:rFonts w:asciiTheme="minorEastAsia" w:hAnsiTheme="minorEastAsia"/>
                <w:sz w:val="18"/>
                <w:szCs w:val="18"/>
                <w:highlight w:val="yellow"/>
              </w:rPr>
            </w:pPr>
          </w:p>
        </w:tc>
        <w:tc>
          <w:tcPr>
            <w:tcW w:w="1929" w:type="dxa"/>
            <w:gridSpan w:val="6"/>
            <w:vMerge/>
            <w:tcBorders>
              <w:left w:val="single" w:sz="4" w:space="0" w:color="auto"/>
              <w:bottom w:val="single" w:sz="4" w:space="0" w:color="auto"/>
              <w:right w:val="single" w:sz="4" w:space="0" w:color="auto"/>
            </w:tcBorders>
            <w:vAlign w:val="center"/>
          </w:tcPr>
          <w:p w14:paraId="60907077" w14:textId="77777777" w:rsidR="00E3775A" w:rsidRPr="00B6482C" w:rsidRDefault="00E3775A" w:rsidP="002B334A">
            <w:pPr>
              <w:spacing w:line="280" w:lineRule="exact"/>
              <w:ind w:firstLineChars="300" w:firstLine="540"/>
              <w:jc w:val="left"/>
              <w:rPr>
                <w:rFonts w:asciiTheme="minorEastAsia" w:hAnsiTheme="minorEastAsia"/>
                <w:sz w:val="18"/>
                <w:szCs w:val="18"/>
                <w:highlight w:val="yellow"/>
              </w:rPr>
            </w:pPr>
          </w:p>
        </w:tc>
      </w:tr>
      <w:tr w:rsidR="000B49E6" w:rsidRPr="00B6482C" w14:paraId="367B3396" w14:textId="77777777" w:rsidTr="00B6482C">
        <w:trPr>
          <w:gridAfter w:val="3"/>
          <w:wAfter w:w="68" w:type="dxa"/>
          <w:cantSplit/>
          <w:trHeight w:val="89"/>
          <w:jc w:val="center"/>
        </w:trPr>
        <w:tc>
          <w:tcPr>
            <w:tcW w:w="2316" w:type="dxa"/>
            <w:gridSpan w:val="3"/>
            <w:vMerge w:val="restart"/>
            <w:tcBorders>
              <w:top w:val="single" w:sz="4" w:space="0" w:color="auto"/>
            </w:tcBorders>
            <w:vAlign w:val="center"/>
          </w:tcPr>
          <w:p w14:paraId="42344A8E"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573" w:type="dxa"/>
            <w:gridSpan w:val="2"/>
            <w:vMerge w:val="restart"/>
            <w:vAlign w:val="center"/>
          </w:tcPr>
          <w:p w14:paraId="6B1D091E"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Merge w:val="restart"/>
            <w:vAlign w:val="center"/>
          </w:tcPr>
          <w:p w14:paraId="53F3B471"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454" w:type="dxa"/>
            <w:gridSpan w:val="2"/>
            <w:vMerge w:val="restart"/>
            <w:vAlign w:val="center"/>
          </w:tcPr>
          <w:p w14:paraId="475E264C"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798" w:type="dxa"/>
            <w:gridSpan w:val="3"/>
            <w:tcBorders>
              <w:right w:val="single" w:sz="4" w:space="0" w:color="auto"/>
            </w:tcBorders>
            <w:vAlign w:val="center"/>
          </w:tcPr>
          <w:p w14:paraId="26F926A9" w14:textId="77777777" w:rsidR="00E84044" w:rsidRPr="00AE3B27" w:rsidRDefault="00E84044" w:rsidP="002B334A">
            <w:pPr>
              <w:spacing w:line="280" w:lineRule="exact"/>
              <w:ind w:firstLineChars="300" w:firstLine="540"/>
              <w:jc w:val="left"/>
              <w:rPr>
                <w:rFonts w:asciiTheme="majorEastAsia" w:eastAsiaTheme="majorEastAsia" w:hAnsiTheme="majorEastAsia"/>
                <w:sz w:val="18"/>
                <w:szCs w:val="18"/>
                <w:highlight w:val="yellow"/>
              </w:rPr>
            </w:pPr>
          </w:p>
        </w:tc>
        <w:tc>
          <w:tcPr>
            <w:tcW w:w="2600" w:type="dxa"/>
            <w:gridSpan w:val="15"/>
            <w:tcBorders>
              <w:left w:val="single" w:sz="4" w:space="0" w:color="auto"/>
              <w:bottom w:val="single" w:sz="4" w:space="0" w:color="auto"/>
              <w:right w:val="single" w:sz="4" w:space="0" w:color="auto"/>
            </w:tcBorders>
            <w:vAlign w:val="center"/>
          </w:tcPr>
          <w:p w14:paraId="3F4CF2FE" w14:textId="77777777" w:rsidR="00E84044" w:rsidRPr="00B6482C" w:rsidRDefault="00E84044" w:rsidP="002B334A">
            <w:pPr>
              <w:spacing w:line="280" w:lineRule="exact"/>
              <w:ind w:firstLineChars="300" w:firstLine="540"/>
              <w:jc w:val="left"/>
              <w:rPr>
                <w:rFonts w:asciiTheme="minorEastAsia" w:hAnsiTheme="minorEastAsia"/>
                <w:sz w:val="18"/>
                <w:szCs w:val="18"/>
                <w:highlight w:val="yellow"/>
              </w:rPr>
            </w:pPr>
          </w:p>
        </w:tc>
        <w:tc>
          <w:tcPr>
            <w:tcW w:w="990" w:type="dxa"/>
            <w:gridSpan w:val="3"/>
            <w:tcBorders>
              <w:left w:val="single" w:sz="4" w:space="0" w:color="auto"/>
            </w:tcBorders>
            <w:vAlign w:val="center"/>
          </w:tcPr>
          <w:p w14:paraId="57A6D661" w14:textId="5EDEDE0B" w:rsidR="00E84044" w:rsidRPr="00B6482C" w:rsidRDefault="00E84044" w:rsidP="002B334A">
            <w:pPr>
              <w:spacing w:line="280" w:lineRule="exact"/>
              <w:ind w:firstLineChars="300" w:firstLine="540"/>
              <w:jc w:val="left"/>
              <w:rPr>
                <w:rFonts w:asciiTheme="minorEastAsia" w:hAnsiTheme="minorEastAsia"/>
                <w:sz w:val="18"/>
                <w:szCs w:val="18"/>
                <w:highlight w:val="yellow"/>
              </w:rPr>
            </w:pPr>
          </w:p>
        </w:tc>
      </w:tr>
      <w:tr w:rsidR="00E84044" w:rsidRPr="00B6482C" w14:paraId="78245563" w14:textId="77777777" w:rsidTr="00B6482C">
        <w:trPr>
          <w:gridAfter w:val="3"/>
          <w:wAfter w:w="68" w:type="dxa"/>
          <w:cantSplit/>
          <w:trHeight w:val="145"/>
          <w:jc w:val="center"/>
        </w:trPr>
        <w:tc>
          <w:tcPr>
            <w:tcW w:w="2316" w:type="dxa"/>
            <w:gridSpan w:val="3"/>
            <w:vMerge/>
            <w:vAlign w:val="center"/>
          </w:tcPr>
          <w:p w14:paraId="5F422FA7"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573" w:type="dxa"/>
            <w:gridSpan w:val="2"/>
            <w:vMerge/>
            <w:vAlign w:val="center"/>
          </w:tcPr>
          <w:p w14:paraId="092AF130"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Merge/>
            <w:vAlign w:val="center"/>
          </w:tcPr>
          <w:p w14:paraId="4F7377E8"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454" w:type="dxa"/>
            <w:gridSpan w:val="2"/>
            <w:vMerge/>
            <w:vAlign w:val="center"/>
          </w:tcPr>
          <w:p w14:paraId="1BCBE556"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2192" w:type="dxa"/>
            <w:gridSpan w:val="12"/>
            <w:tcBorders>
              <w:right w:val="single" w:sz="4" w:space="0" w:color="auto"/>
            </w:tcBorders>
            <w:vAlign w:val="center"/>
          </w:tcPr>
          <w:p w14:paraId="4EDC8437" w14:textId="77777777" w:rsidR="00E84044" w:rsidRPr="00B6482C" w:rsidRDefault="00E84044" w:rsidP="002B334A">
            <w:pPr>
              <w:spacing w:line="280" w:lineRule="exact"/>
              <w:ind w:firstLineChars="300" w:firstLine="540"/>
              <w:jc w:val="left"/>
              <w:rPr>
                <w:rFonts w:asciiTheme="minorEastAsia" w:hAnsiTheme="minorEastAsia"/>
                <w:sz w:val="18"/>
                <w:szCs w:val="18"/>
                <w:highlight w:val="yellow"/>
              </w:rPr>
            </w:pPr>
          </w:p>
        </w:tc>
        <w:tc>
          <w:tcPr>
            <w:tcW w:w="2196" w:type="dxa"/>
            <w:gridSpan w:val="9"/>
            <w:tcBorders>
              <w:left w:val="single" w:sz="4" w:space="0" w:color="auto"/>
            </w:tcBorders>
            <w:vAlign w:val="center"/>
          </w:tcPr>
          <w:p w14:paraId="7829D6DA" w14:textId="69A73657" w:rsidR="00E84044" w:rsidRPr="00B6482C" w:rsidRDefault="00E84044" w:rsidP="002B334A">
            <w:pPr>
              <w:spacing w:line="280" w:lineRule="exact"/>
              <w:ind w:firstLineChars="300" w:firstLine="540"/>
              <w:jc w:val="left"/>
              <w:rPr>
                <w:rFonts w:asciiTheme="minorEastAsia" w:hAnsiTheme="minorEastAsia"/>
                <w:sz w:val="18"/>
                <w:szCs w:val="18"/>
                <w:highlight w:val="yellow"/>
              </w:rPr>
            </w:pPr>
          </w:p>
        </w:tc>
      </w:tr>
      <w:tr w:rsidR="000B49E6" w:rsidRPr="00B6482C" w14:paraId="2EFEA156" w14:textId="77777777" w:rsidTr="00B6482C">
        <w:trPr>
          <w:gridAfter w:val="3"/>
          <w:wAfter w:w="68" w:type="dxa"/>
          <w:cantSplit/>
          <w:trHeight w:val="491"/>
          <w:jc w:val="center"/>
        </w:trPr>
        <w:tc>
          <w:tcPr>
            <w:tcW w:w="2316" w:type="dxa"/>
            <w:gridSpan w:val="3"/>
            <w:vMerge/>
            <w:vAlign w:val="center"/>
          </w:tcPr>
          <w:p w14:paraId="24ECC242"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573" w:type="dxa"/>
            <w:gridSpan w:val="2"/>
            <w:vMerge/>
            <w:vAlign w:val="center"/>
          </w:tcPr>
          <w:p w14:paraId="29E52B3B"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Merge/>
            <w:vAlign w:val="center"/>
          </w:tcPr>
          <w:p w14:paraId="57B83453"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454" w:type="dxa"/>
            <w:gridSpan w:val="2"/>
            <w:vMerge/>
            <w:vAlign w:val="center"/>
          </w:tcPr>
          <w:p w14:paraId="50BC2F57"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798" w:type="dxa"/>
            <w:gridSpan w:val="3"/>
            <w:tcBorders>
              <w:right w:val="single" w:sz="4" w:space="0" w:color="auto"/>
            </w:tcBorders>
            <w:vAlign w:val="center"/>
          </w:tcPr>
          <w:p w14:paraId="0DA0AE4E" w14:textId="77777777" w:rsidR="00E84044" w:rsidRPr="00AE3B27" w:rsidRDefault="00E84044" w:rsidP="002B334A">
            <w:pPr>
              <w:spacing w:line="280" w:lineRule="exact"/>
              <w:ind w:firstLineChars="300" w:firstLine="540"/>
              <w:jc w:val="left"/>
              <w:rPr>
                <w:rFonts w:asciiTheme="majorEastAsia" w:eastAsiaTheme="majorEastAsia" w:hAnsiTheme="majorEastAsia"/>
                <w:sz w:val="18"/>
                <w:szCs w:val="18"/>
                <w:highlight w:val="yellow"/>
              </w:rPr>
            </w:pPr>
          </w:p>
        </w:tc>
        <w:tc>
          <w:tcPr>
            <w:tcW w:w="2600" w:type="dxa"/>
            <w:gridSpan w:val="15"/>
            <w:tcBorders>
              <w:top w:val="single" w:sz="4" w:space="0" w:color="auto"/>
              <w:left w:val="single" w:sz="4" w:space="0" w:color="auto"/>
              <w:right w:val="single" w:sz="4" w:space="0" w:color="auto"/>
            </w:tcBorders>
            <w:vAlign w:val="center"/>
          </w:tcPr>
          <w:p w14:paraId="684B8CEC" w14:textId="0E444854" w:rsidR="00E84044" w:rsidRPr="00B6482C" w:rsidRDefault="00E3775A" w:rsidP="00A80FCE">
            <w:pPr>
              <w:spacing w:line="280" w:lineRule="exact"/>
              <w:jc w:val="center"/>
              <w:rPr>
                <w:rFonts w:asciiTheme="minorEastAsia" w:hAnsiTheme="minorEastAsia"/>
                <w:sz w:val="18"/>
                <w:szCs w:val="18"/>
                <w:highlight w:val="yellow"/>
              </w:rPr>
            </w:pPr>
            <w:r w:rsidRPr="00B6482C">
              <w:rPr>
                <w:rFonts w:asciiTheme="minorEastAsia" w:hAnsiTheme="minorEastAsia" w:hint="eastAsia"/>
                <w:sz w:val="18"/>
                <w:szCs w:val="18"/>
              </w:rPr>
              <w:t>どちらかを選択</w:t>
            </w:r>
          </w:p>
        </w:tc>
        <w:tc>
          <w:tcPr>
            <w:tcW w:w="990" w:type="dxa"/>
            <w:gridSpan w:val="3"/>
            <w:tcBorders>
              <w:left w:val="single" w:sz="4" w:space="0" w:color="auto"/>
              <w:bottom w:val="single" w:sz="4" w:space="0" w:color="auto"/>
            </w:tcBorders>
            <w:vAlign w:val="center"/>
          </w:tcPr>
          <w:p w14:paraId="5E70F89E" w14:textId="1C47E81F" w:rsidR="00E84044" w:rsidRPr="00B6482C" w:rsidRDefault="00E84044" w:rsidP="002B334A">
            <w:pPr>
              <w:spacing w:line="280" w:lineRule="exact"/>
              <w:ind w:firstLineChars="300" w:firstLine="540"/>
              <w:jc w:val="left"/>
              <w:rPr>
                <w:rFonts w:asciiTheme="minorEastAsia" w:hAnsiTheme="minorEastAsia"/>
                <w:sz w:val="18"/>
                <w:szCs w:val="18"/>
                <w:highlight w:val="yellow"/>
              </w:rPr>
            </w:pPr>
          </w:p>
        </w:tc>
      </w:tr>
      <w:tr w:rsidR="000B49E6" w:rsidRPr="00B6482C" w14:paraId="7BC97491" w14:textId="77777777" w:rsidTr="00B6482C">
        <w:trPr>
          <w:gridAfter w:val="3"/>
          <w:wAfter w:w="68" w:type="dxa"/>
          <w:cantSplit/>
          <w:trHeight w:val="435"/>
          <w:jc w:val="center"/>
        </w:trPr>
        <w:tc>
          <w:tcPr>
            <w:tcW w:w="2316" w:type="dxa"/>
            <w:gridSpan w:val="3"/>
            <w:vAlign w:val="center"/>
          </w:tcPr>
          <w:p w14:paraId="31067BD2" w14:textId="77777777" w:rsidR="002B334A" w:rsidRPr="006A1C52" w:rsidRDefault="002B334A" w:rsidP="002B334A">
            <w:pPr>
              <w:spacing w:line="280" w:lineRule="exact"/>
              <w:ind w:firstLineChars="300" w:firstLine="540"/>
              <w:jc w:val="left"/>
              <w:rPr>
                <w:rFonts w:asciiTheme="majorEastAsia" w:eastAsiaTheme="majorEastAsia" w:hAnsiTheme="majorEastAsia"/>
                <w:sz w:val="18"/>
                <w:szCs w:val="18"/>
              </w:rPr>
            </w:pPr>
          </w:p>
        </w:tc>
        <w:tc>
          <w:tcPr>
            <w:tcW w:w="573" w:type="dxa"/>
            <w:gridSpan w:val="2"/>
            <w:vAlign w:val="center"/>
          </w:tcPr>
          <w:p w14:paraId="60C8F716" w14:textId="77777777" w:rsidR="002B334A" w:rsidRPr="006A1C52" w:rsidRDefault="002B334A"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Align w:val="center"/>
          </w:tcPr>
          <w:p w14:paraId="18BBF1FE" w14:textId="77777777" w:rsidR="002B334A" w:rsidRPr="006A1C52" w:rsidRDefault="002B334A" w:rsidP="002B334A">
            <w:pPr>
              <w:spacing w:line="280" w:lineRule="exact"/>
              <w:ind w:firstLineChars="300" w:firstLine="540"/>
              <w:jc w:val="left"/>
              <w:rPr>
                <w:rFonts w:asciiTheme="majorEastAsia" w:eastAsiaTheme="majorEastAsia" w:hAnsiTheme="majorEastAsia"/>
                <w:sz w:val="18"/>
                <w:szCs w:val="18"/>
              </w:rPr>
            </w:pPr>
          </w:p>
        </w:tc>
        <w:tc>
          <w:tcPr>
            <w:tcW w:w="454" w:type="dxa"/>
            <w:gridSpan w:val="2"/>
            <w:tcBorders>
              <w:right w:val="single" w:sz="4" w:space="0" w:color="auto"/>
            </w:tcBorders>
            <w:vAlign w:val="center"/>
          </w:tcPr>
          <w:p w14:paraId="7D3F5F6F" w14:textId="77777777" w:rsidR="002B334A" w:rsidRPr="006A1C52" w:rsidRDefault="002B334A" w:rsidP="002B334A">
            <w:pPr>
              <w:spacing w:line="280" w:lineRule="exact"/>
              <w:ind w:firstLineChars="300" w:firstLine="540"/>
              <w:jc w:val="left"/>
              <w:rPr>
                <w:rFonts w:asciiTheme="majorEastAsia" w:eastAsiaTheme="majorEastAsia" w:hAnsiTheme="majorEastAsia"/>
                <w:sz w:val="18"/>
                <w:szCs w:val="18"/>
              </w:rPr>
            </w:pPr>
          </w:p>
        </w:tc>
        <w:tc>
          <w:tcPr>
            <w:tcW w:w="2041" w:type="dxa"/>
            <w:gridSpan w:val="9"/>
            <w:tcBorders>
              <w:top w:val="single" w:sz="4" w:space="0" w:color="auto"/>
              <w:left w:val="single" w:sz="4" w:space="0" w:color="auto"/>
              <w:bottom w:val="single" w:sz="4" w:space="0" w:color="auto"/>
              <w:right w:val="single" w:sz="4" w:space="0" w:color="auto"/>
            </w:tcBorders>
            <w:vAlign w:val="center"/>
          </w:tcPr>
          <w:p w14:paraId="7FA25610" w14:textId="77777777" w:rsidR="00E3775A" w:rsidRPr="00B6482C" w:rsidRDefault="00E3775A" w:rsidP="00E3775A">
            <w:pPr>
              <w:spacing w:line="280" w:lineRule="exact"/>
              <w:jc w:val="center"/>
              <w:rPr>
                <w:rFonts w:asciiTheme="minorEastAsia" w:hAnsiTheme="minorEastAsia"/>
                <w:sz w:val="18"/>
                <w:szCs w:val="18"/>
              </w:rPr>
            </w:pPr>
            <w:r w:rsidRPr="00B6482C">
              <w:rPr>
                <w:rFonts w:asciiTheme="minorEastAsia" w:hAnsiTheme="minorEastAsia" w:hint="eastAsia"/>
                <w:sz w:val="18"/>
                <w:szCs w:val="18"/>
              </w:rPr>
              <w:t>高地の自然条件と，</w:t>
            </w:r>
          </w:p>
          <w:p w14:paraId="033D0E14" w14:textId="11CCA4C4" w:rsidR="002B334A" w:rsidRPr="00B6482C" w:rsidRDefault="00E3775A" w:rsidP="00E3775A">
            <w:pPr>
              <w:spacing w:line="280" w:lineRule="exact"/>
              <w:jc w:val="center"/>
              <w:rPr>
                <w:rFonts w:asciiTheme="minorEastAsia" w:hAnsiTheme="minorEastAsia"/>
                <w:sz w:val="18"/>
                <w:szCs w:val="18"/>
                <w:highlight w:val="yellow"/>
              </w:rPr>
            </w:pPr>
            <w:r w:rsidRPr="00B6482C">
              <w:rPr>
                <w:rFonts w:asciiTheme="minorEastAsia" w:hAnsiTheme="minorEastAsia" w:hint="eastAsia"/>
                <w:sz w:val="18"/>
                <w:szCs w:val="18"/>
              </w:rPr>
              <w:t xml:space="preserve">野辺山原の農業　</w:t>
            </w:r>
            <w:r w:rsidR="00E84044" w:rsidRPr="00B6482C">
              <w:rPr>
                <w:rFonts w:asciiTheme="minorEastAsia" w:hAnsiTheme="minorEastAsia" w:hint="eastAsia"/>
                <w:sz w:val="18"/>
                <w:szCs w:val="18"/>
              </w:rPr>
              <w:t>①</w:t>
            </w:r>
          </w:p>
        </w:tc>
        <w:tc>
          <w:tcPr>
            <w:tcW w:w="418" w:type="dxa"/>
            <w:gridSpan w:val="6"/>
            <w:tcBorders>
              <w:left w:val="single" w:sz="4" w:space="0" w:color="auto"/>
              <w:right w:val="single" w:sz="4" w:space="0" w:color="auto"/>
            </w:tcBorders>
            <w:vAlign w:val="center"/>
          </w:tcPr>
          <w:p w14:paraId="5851C658" w14:textId="77777777" w:rsidR="002B334A" w:rsidRPr="00B6482C" w:rsidRDefault="002B334A" w:rsidP="002B334A">
            <w:pPr>
              <w:spacing w:line="280" w:lineRule="exact"/>
              <w:ind w:firstLineChars="300" w:firstLine="540"/>
              <w:jc w:val="left"/>
              <w:rPr>
                <w:rFonts w:asciiTheme="minorEastAsia" w:hAnsiTheme="minorEastAsia"/>
                <w:sz w:val="18"/>
                <w:szCs w:val="18"/>
                <w:highlight w:val="yellow"/>
              </w:rPr>
            </w:pPr>
          </w:p>
        </w:tc>
        <w:tc>
          <w:tcPr>
            <w:tcW w:w="1929" w:type="dxa"/>
            <w:gridSpan w:val="6"/>
            <w:tcBorders>
              <w:top w:val="single" w:sz="4" w:space="0" w:color="auto"/>
              <w:left w:val="single" w:sz="4" w:space="0" w:color="auto"/>
              <w:bottom w:val="single" w:sz="4" w:space="0" w:color="auto"/>
              <w:right w:val="single" w:sz="4" w:space="0" w:color="auto"/>
            </w:tcBorders>
            <w:vAlign w:val="center"/>
          </w:tcPr>
          <w:p w14:paraId="2F76CDFF" w14:textId="799A314A" w:rsidR="002B334A" w:rsidRPr="00B6482C" w:rsidRDefault="003037FF" w:rsidP="003037FF">
            <w:pPr>
              <w:spacing w:line="280" w:lineRule="exact"/>
              <w:jc w:val="left"/>
              <w:rPr>
                <w:rFonts w:asciiTheme="minorEastAsia" w:hAnsiTheme="minorEastAsia"/>
                <w:sz w:val="18"/>
                <w:szCs w:val="18"/>
                <w:highlight w:val="yellow"/>
              </w:rPr>
            </w:pPr>
            <w:r w:rsidRPr="00B6482C">
              <w:rPr>
                <w:rFonts w:asciiTheme="minorEastAsia" w:hAnsiTheme="minorEastAsia" w:hint="eastAsia"/>
                <w:sz w:val="18"/>
                <w:szCs w:val="18"/>
              </w:rPr>
              <w:t>低地の自然条件と，佐原北部の農業</w:t>
            </w:r>
            <w:r w:rsidR="00E3775A" w:rsidRPr="00B6482C">
              <w:rPr>
                <w:rFonts w:asciiTheme="minorEastAsia" w:hAnsiTheme="minorEastAsia" w:hint="eastAsia"/>
                <w:sz w:val="18"/>
                <w:szCs w:val="18"/>
              </w:rPr>
              <w:t xml:space="preserve">　</w:t>
            </w:r>
            <w:r w:rsidRPr="00B6482C">
              <w:rPr>
                <w:rFonts w:asciiTheme="minorEastAsia" w:hAnsiTheme="minorEastAsia" w:hint="eastAsia"/>
                <w:sz w:val="18"/>
                <w:szCs w:val="18"/>
              </w:rPr>
              <w:t>①</w:t>
            </w:r>
          </w:p>
        </w:tc>
      </w:tr>
      <w:tr w:rsidR="009C0978" w:rsidRPr="00B6482C" w14:paraId="16D9283F" w14:textId="77777777" w:rsidTr="00B6482C">
        <w:trPr>
          <w:gridAfter w:val="3"/>
          <w:wAfter w:w="68" w:type="dxa"/>
          <w:cantSplit/>
          <w:trHeight w:val="435"/>
          <w:jc w:val="center"/>
        </w:trPr>
        <w:tc>
          <w:tcPr>
            <w:tcW w:w="2316" w:type="dxa"/>
            <w:gridSpan w:val="3"/>
            <w:vAlign w:val="center"/>
          </w:tcPr>
          <w:p w14:paraId="1B6FBB9F"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573" w:type="dxa"/>
            <w:gridSpan w:val="2"/>
            <w:vAlign w:val="center"/>
          </w:tcPr>
          <w:p w14:paraId="287D79D6"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Align w:val="center"/>
          </w:tcPr>
          <w:p w14:paraId="70B7CD9F"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454" w:type="dxa"/>
            <w:gridSpan w:val="2"/>
            <w:vAlign w:val="center"/>
          </w:tcPr>
          <w:p w14:paraId="56584685"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840" w:type="dxa"/>
            <w:gridSpan w:val="5"/>
            <w:tcBorders>
              <w:top w:val="single" w:sz="4" w:space="0" w:color="auto"/>
              <w:bottom w:val="single" w:sz="4" w:space="0" w:color="auto"/>
              <w:right w:val="single" w:sz="4" w:space="0" w:color="auto"/>
            </w:tcBorders>
            <w:vAlign w:val="center"/>
          </w:tcPr>
          <w:p w14:paraId="294C2C11" w14:textId="77777777" w:rsidR="009C0978" w:rsidRPr="00AE3B27" w:rsidRDefault="009C0978" w:rsidP="002B334A">
            <w:pPr>
              <w:spacing w:line="280" w:lineRule="exact"/>
              <w:ind w:firstLineChars="300" w:firstLine="540"/>
              <w:jc w:val="left"/>
              <w:rPr>
                <w:rFonts w:asciiTheme="majorEastAsia" w:eastAsiaTheme="majorEastAsia" w:hAnsiTheme="majorEastAsia"/>
                <w:sz w:val="18"/>
                <w:szCs w:val="18"/>
                <w:highlight w:val="yellow"/>
              </w:rPr>
            </w:pPr>
          </w:p>
        </w:tc>
        <w:tc>
          <w:tcPr>
            <w:tcW w:w="1201" w:type="dxa"/>
            <w:gridSpan w:val="4"/>
            <w:tcBorders>
              <w:top w:val="single" w:sz="4" w:space="0" w:color="auto"/>
              <w:left w:val="single" w:sz="4" w:space="0" w:color="auto"/>
              <w:bottom w:val="single" w:sz="4" w:space="0" w:color="auto"/>
            </w:tcBorders>
            <w:vAlign w:val="center"/>
          </w:tcPr>
          <w:p w14:paraId="13963C9A" w14:textId="24714AB8"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c>
          <w:tcPr>
            <w:tcW w:w="418" w:type="dxa"/>
            <w:gridSpan w:val="6"/>
            <w:vAlign w:val="center"/>
          </w:tcPr>
          <w:p w14:paraId="059FA316" w14:textId="77777777"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c>
          <w:tcPr>
            <w:tcW w:w="939" w:type="dxa"/>
            <w:gridSpan w:val="3"/>
            <w:tcBorders>
              <w:top w:val="single" w:sz="4" w:space="0" w:color="auto"/>
              <w:bottom w:val="single" w:sz="4" w:space="0" w:color="auto"/>
              <w:right w:val="single" w:sz="4" w:space="0" w:color="auto"/>
            </w:tcBorders>
            <w:vAlign w:val="center"/>
          </w:tcPr>
          <w:p w14:paraId="162901AD" w14:textId="77777777"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c>
          <w:tcPr>
            <w:tcW w:w="990" w:type="dxa"/>
            <w:gridSpan w:val="3"/>
            <w:tcBorders>
              <w:top w:val="single" w:sz="4" w:space="0" w:color="auto"/>
              <w:left w:val="single" w:sz="4" w:space="0" w:color="auto"/>
              <w:bottom w:val="single" w:sz="4" w:space="0" w:color="auto"/>
            </w:tcBorders>
            <w:vAlign w:val="center"/>
          </w:tcPr>
          <w:p w14:paraId="7A89E312" w14:textId="343FFF11"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r>
      <w:tr w:rsidR="007739B2" w:rsidRPr="00B6482C" w14:paraId="29F7496B" w14:textId="36285C32" w:rsidTr="00B6482C">
        <w:trPr>
          <w:gridAfter w:val="3"/>
          <w:wAfter w:w="68" w:type="dxa"/>
          <w:cantSplit/>
          <w:trHeight w:val="435"/>
          <w:jc w:val="center"/>
        </w:trPr>
        <w:tc>
          <w:tcPr>
            <w:tcW w:w="2316" w:type="dxa"/>
            <w:gridSpan w:val="3"/>
            <w:vAlign w:val="center"/>
          </w:tcPr>
          <w:p w14:paraId="457DCEBF" w14:textId="77777777" w:rsidR="007739B2" w:rsidRPr="006A1C52" w:rsidRDefault="007739B2" w:rsidP="002B334A">
            <w:pPr>
              <w:spacing w:line="280" w:lineRule="exact"/>
              <w:ind w:firstLineChars="300" w:firstLine="540"/>
              <w:jc w:val="left"/>
              <w:rPr>
                <w:rFonts w:asciiTheme="majorEastAsia" w:eastAsiaTheme="majorEastAsia" w:hAnsiTheme="majorEastAsia"/>
                <w:sz w:val="18"/>
                <w:szCs w:val="18"/>
              </w:rPr>
            </w:pPr>
          </w:p>
        </w:tc>
        <w:tc>
          <w:tcPr>
            <w:tcW w:w="573" w:type="dxa"/>
            <w:gridSpan w:val="2"/>
            <w:vAlign w:val="center"/>
          </w:tcPr>
          <w:p w14:paraId="067141E4" w14:textId="77777777" w:rsidR="007739B2" w:rsidRPr="006A1C52" w:rsidRDefault="007739B2"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Align w:val="center"/>
          </w:tcPr>
          <w:p w14:paraId="41F98CC3" w14:textId="77777777" w:rsidR="007739B2" w:rsidRPr="006A1C52" w:rsidRDefault="007739B2" w:rsidP="002B334A">
            <w:pPr>
              <w:spacing w:line="280" w:lineRule="exact"/>
              <w:ind w:firstLineChars="300" w:firstLine="540"/>
              <w:jc w:val="left"/>
              <w:rPr>
                <w:rFonts w:asciiTheme="majorEastAsia" w:eastAsiaTheme="majorEastAsia" w:hAnsiTheme="majorEastAsia"/>
                <w:sz w:val="18"/>
                <w:szCs w:val="18"/>
              </w:rPr>
            </w:pPr>
          </w:p>
        </w:tc>
        <w:tc>
          <w:tcPr>
            <w:tcW w:w="454" w:type="dxa"/>
            <w:gridSpan w:val="2"/>
            <w:tcBorders>
              <w:right w:val="single" w:sz="4" w:space="0" w:color="auto"/>
            </w:tcBorders>
            <w:vAlign w:val="center"/>
          </w:tcPr>
          <w:p w14:paraId="1D99F2E1" w14:textId="77777777" w:rsidR="007739B2" w:rsidRPr="006A1C52" w:rsidRDefault="007739B2" w:rsidP="002B334A">
            <w:pPr>
              <w:spacing w:line="280" w:lineRule="exact"/>
              <w:ind w:firstLineChars="300" w:firstLine="540"/>
              <w:jc w:val="left"/>
              <w:rPr>
                <w:rFonts w:asciiTheme="majorEastAsia" w:eastAsiaTheme="majorEastAsia" w:hAnsiTheme="majorEastAsia"/>
                <w:sz w:val="18"/>
                <w:szCs w:val="18"/>
              </w:rPr>
            </w:pPr>
          </w:p>
        </w:tc>
        <w:tc>
          <w:tcPr>
            <w:tcW w:w="2041" w:type="dxa"/>
            <w:gridSpan w:val="9"/>
            <w:tcBorders>
              <w:top w:val="single" w:sz="4" w:space="0" w:color="auto"/>
              <w:left w:val="single" w:sz="4" w:space="0" w:color="auto"/>
              <w:bottom w:val="single" w:sz="4" w:space="0" w:color="auto"/>
              <w:right w:val="single" w:sz="4" w:space="0" w:color="auto"/>
            </w:tcBorders>
            <w:vAlign w:val="center"/>
          </w:tcPr>
          <w:p w14:paraId="35E1715E" w14:textId="77777777" w:rsidR="00E3775A" w:rsidRPr="00B6482C" w:rsidRDefault="00E3775A" w:rsidP="00E3775A">
            <w:pPr>
              <w:spacing w:line="280" w:lineRule="exact"/>
              <w:jc w:val="center"/>
              <w:rPr>
                <w:rFonts w:asciiTheme="minorEastAsia" w:hAnsiTheme="minorEastAsia"/>
                <w:sz w:val="18"/>
                <w:szCs w:val="18"/>
              </w:rPr>
            </w:pPr>
            <w:r w:rsidRPr="00B6482C">
              <w:rPr>
                <w:rFonts w:asciiTheme="minorEastAsia" w:hAnsiTheme="minorEastAsia" w:hint="eastAsia"/>
                <w:sz w:val="18"/>
                <w:szCs w:val="18"/>
              </w:rPr>
              <w:t>高地の自然条件と，</w:t>
            </w:r>
          </w:p>
          <w:p w14:paraId="491B2ABF" w14:textId="24C6F499" w:rsidR="007739B2" w:rsidRPr="00B6482C" w:rsidRDefault="00E3775A" w:rsidP="00E3775A">
            <w:pPr>
              <w:spacing w:line="280" w:lineRule="exact"/>
              <w:jc w:val="center"/>
              <w:rPr>
                <w:rFonts w:asciiTheme="minorEastAsia" w:hAnsiTheme="minorEastAsia"/>
                <w:sz w:val="18"/>
                <w:szCs w:val="18"/>
                <w:highlight w:val="yellow"/>
              </w:rPr>
            </w:pPr>
            <w:r w:rsidRPr="00B6482C">
              <w:rPr>
                <w:rFonts w:asciiTheme="minorEastAsia" w:hAnsiTheme="minorEastAsia" w:hint="eastAsia"/>
                <w:sz w:val="18"/>
                <w:szCs w:val="18"/>
              </w:rPr>
              <w:t>野辺山原の酪農・観光　①</w:t>
            </w:r>
          </w:p>
        </w:tc>
        <w:tc>
          <w:tcPr>
            <w:tcW w:w="418" w:type="dxa"/>
            <w:gridSpan w:val="6"/>
            <w:tcBorders>
              <w:left w:val="single" w:sz="4" w:space="0" w:color="auto"/>
              <w:right w:val="single" w:sz="4" w:space="0" w:color="auto"/>
            </w:tcBorders>
            <w:vAlign w:val="center"/>
          </w:tcPr>
          <w:p w14:paraId="5220935E" w14:textId="6372E07E" w:rsidR="007739B2" w:rsidRPr="00B6482C" w:rsidRDefault="007739B2" w:rsidP="002B334A">
            <w:pPr>
              <w:spacing w:line="280" w:lineRule="exact"/>
              <w:ind w:firstLineChars="300" w:firstLine="540"/>
              <w:jc w:val="left"/>
              <w:rPr>
                <w:rFonts w:asciiTheme="minorEastAsia" w:hAnsiTheme="minorEastAsia"/>
                <w:sz w:val="18"/>
                <w:szCs w:val="18"/>
                <w:highlight w:val="yellow"/>
              </w:rPr>
            </w:pPr>
          </w:p>
        </w:tc>
        <w:tc>
          <w:tcPr>
            <w:tcW w:w="1929" w:type="dxa"/>
            <w:gridSpan w:val="6"/>
            <w:tcBorders>
              <w:top w:val="single" w:sz="4" w:space="0" w:color="auto"/>
              <w:left w:val="single" w:sz="4" w:space="0" w:color="auto"/>
              <w:bottom w:val="single" w:sz="4" w:space="0" w:color="auto"/>
              <w:right w:val="single" w:sz="4" w:space="0" w:color="auto"/>
            </w:tcBorders>
            <w:vAlign w:val="center"/>
          </w:tcPr>
          <w:p w14:paraId="4565BDB6" w14:textId="2B61D0D5" w:rsidR="007739B2" w:rsidRPr="00B6482C" w:rsidRDefault="007739B2" w:rsidP="003037FF">
            <w:pPr>
              <w:spacing w:line="280" w:lineRule="exact"/>
              <w:jc w:val="left"/>
              <w:rPr>
                <w:rFonts w:asciiTheme="minorEastAsia" w:hAnsiTheme="minorEastAsia"/>
                <w:sz w:val="18"/>
                <w:szCs w:val="18"/>
                <w:highlight w:val="yellow"/>
              </w:rPr>
            </w:pPr>
            <w:r w:rsidRPr="00B6482C">
              <w:rPr>
                <w:rFonts w:asciiTheme="minorEastAsia" w:hAnsiTheme="minorEastAsia" w:hint="eastAsia"/>
                <w:sz w:val="18"/>
                <w:szCs w:val="18"/>
              </w:rPr>
              <w:t>低地の自然条件と，佐原北部の観光</w:t>
            </w:r>
            <w:r w:rsidR="00E3775A" w:rsidRPr="00B6482C">
              <w:rPr>
                <w:rFonts w:asciiTheme="minorEastAsia" w:hAnsiTheme="minorEastAsia" w:hint="eastAsia"/>
                <w:sz w:val="18"/>
                <w:szCs w:val="18"/>
              </w:rPr>
              <w:t xml:space="preserve">　</w:t>
            </w:r>
            <w:r w:rsidRPr="00B6482C">
              <w:rPr>
                <w:rFonts w:asciiTheme="minorEastAsia" w:hAnsiTheme="minorEastAsia" w:hint="eastAsia"/>
                <w:sz w:val="18"/>
                <w:szCs w:val="18"/>
              </w:rPr>
              <w:t>①</w:t>
            </w:r>
          </w:p>
        </w:tc>
      </w:tr>
      <w:tr w:rsidR="009C0978" w:rsidRPr="00B6482C" w14:paraId="4B46245D" w14:textId="77777777" w:rsidTr="00B6482C">
        <w:trPr>
          <w:gridAfter w:val="3"/>
          <w:wAfter w:w="68" w:type="dxa"/>
          <w:cantSplit/>
          <w:trHeight w:val="435"/>
          <w:jc w:val="center"/>
        </w:trPr>
        <w:tc>
          <w:tcPr>
            <w:tcW w:w="2316" w:type="dxa"/>
            <w:gridSpan w:val="3"/>
            <w:vAlign w:val="center"/>
          </w:tcPr>
          <w:p w14:paraId="4B92FA9E"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573" w:type="dxa"/>
            <w:gridSpan w:val="2"/>
            <w:vAlign w:val="center"/>
          </w:tcPr>
          <w:p w14:paraId="60A56380"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Align w:val="center"/>
          </w:tcPr>
          <w:p w14:paraId="43E7191D"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454" w:type="dxa"/>
            <w:gridSpan w:val="2"/>
            <w:vAlign w:val="center"/>
          </w:tcPr>
          <w:p w14:paraId="13BB51CB" w14:textId="77777777" w:rsidR="009C0978" w:rsidRPr="006A1C52" w:rsidRDefault="009C0978" w:rsidP="002B334A">
            <w:pPr>
              <w:spacing w:line="280" w:lineRule="exact"/>
              <w:ind w:firstLineChars="300" w:firstLine="540"/>
              <w:jc w:val="left"/>
              <w:rPr>
                <w:rFonts w:asciiTheme="majorEastAsia" w:eastAsiaTheme="majorEastAsia" w:hAnsiTheme="majorEastAsia"/>
                <w:sz w:val="18"/>
                <w:szCs w:val="18"/>
              </w:rPr>
            </w:pPr>
          </w:p>
        </w:tc>
        <w:tc>
          <w:tcPr>
            <w:tcW w:w="840" w:type="dxa"/>
            <w:gridSpan w:val="5"/>
            <w:tcBorders>
              <w:top w:val="single" w:sz="4" w:space="0" w:color="auto"/>
              <w:bottom w:val="single" w:sz="4" w:space="0" w:color="auto"/>
              <w:right w:val="single" w:sz="4" w:space="0" w:color="auto"/>
            </w:tcBorders>
            <w:vAlign w:val="center"/>
          </w:tcPr>
          <w:p w14:paraId="69AD1FF9" w14:textId="77777777" w:rsidR="009C0978" w:rsidRPr="00AE3B27" w:rsidRDefault="009C0978" w:rsidP="002B334A">
            <w:pPr>
              <w:spacing w:line="280" w:lineRule="exact"/>
              <w:ind w:firstLineChars="300" w:firstLine="540"/>
              <w:jc w:val="left"/>
              <w:rPr>
                <w:rFonts w:asciiTheme="majorEastAsia" w:eastAsiaTheme="majorEastAsia" w:hAnsiTheme="majorEastAsia"/>
                <w:sz w:val="18"/>
                <w:szCs w:val="18"/>
                <w:highlight w:val="yellow"/>
              </w:rPr>
            </w:pPr>
          </w:p>
        </w:tc>
        <w:tc>
          <w:tcPr>
            <w:tcW w:w="1201" w:type="dxa"/>
            <w:gridSpan w:val="4"/>
            <w:tcBorders>
              <w:top w:val="single" w:sz="4" w:space="0" w:color="auto"/>
              <w:left w:val="single" w:sz="4" w:space="0" w:color="auto"/>
              <w:bottom w:val="single" w:sz="4" w:space="0" w:color="auto"/>
            </w:tcBorders>
            <w:vAlign w:val="center"/>
          </w:tcPr>
          <w:p w14:paraId="143D8D93" w14:textId="642E923D"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c>
          <w:tcPr>
            <w:tcW w:w="418" w:type="dxa"/>
            <w:gridSpan w:val="6"/>
            <w:vAlign w:val="center"/>
          </w:tcPr>
          <w:p w14:paraId="186CF60E" w14:textId="77777777"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c>
          <w:tcPr>
            <w:tcW w:w="939" w:type="dxa"/>
            <w:gridSpan w:val="3"/>
            <w:tcBorders>
              <w:bottom w:val="single" w:sz="4" w:space="0" w:color="auto"/>
              <w:right w:val="single" w:sz="4" w:space="0" w:color="auto"/>
            </w:tcBorders>
            <w:vAlign w:val="center"/>
          </w:tcPr>
          <w:p w14:paraId="6E4A9A7F" w14:textId="77777777"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c>
          <w:tcPr>
            <w:tcW w:w="990" w:type="dxa"/>
            <w:gridSpan w:val="3"/>
            <w:tcBorders>
              <w:left w:val="single" w:sz="4" w:space="0" w:color="auto"/>
              <w:bottom w:val="single" w:sz="4" w:space="0" w:color="auto"/>
            </w:tcBorders>
            <w:vAlign w:val="center"/>
          </w:tcPr>
          <w:p w14:paraId="27282CA9" w14:textId="718AA0E0" w:rsidR="009C0978" w:rsidRPr="00B6482C" w:rsidRDefault="009C0978" w:rsidP="002B334A">
            <w:pPr>
              <w:spacing w:line="280" w:lineRule="exact"/>
              <w:ind w:firstLineChars="300" w:firstLine="540"/>
              <w:jc w:val="left"/>
              <w:rPr>
                <w:rFonts w:asciiTheme="minorEastAsia" w:hAnsiTheme="minorEastAsia"/>
                <w:sz w:val="18"/>
                <w:szCs w:val="18"/>
                <w:highlight w:val="yellow"/>
              </w:rPr>
            </w:pPr>
          </w:p>
        </w:tc>
      </w:tr>
      <w:tr w:rsidR="00E84044" w:rsidRPr="00B6482C" w14:paraId="188C941B" w14:textId="77777777" w:rsidTr="00B6482C">
        <w:trPr>
          <w:gridAfter w:val="3"/>
          <w:wAfter w:w="68" w:type="dxa"/>
          <w:cantSplit/>
          <w:trHeight w:val="435"/>
          <w:jc w:val="center"/>
        </w:trPr>
        <w:tc>
          <w:tcPr>
            <w:tcW w:w="2316" w:type="dxa"/>
            <w:gridSpan w:val="3"/>
            <w:vAlign w:val="center"/>
          </w:tcPr>
          <w:p w14:paraId="454B9F2C"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573" w:type="dxa"/>
            <w:gridSpan w:val="2"/>
            <w:vAlign w:val="center"/>
          </w:tcPr>
          <w:p w14:paraId="01262372"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Align w:val="center"/>
          </w:tcPr>
          <w:p w14:paraId="2F2A7254"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454" w:type="dxa"/>
            <w:gridSpan w:val="2"/>
            <w:tcBorders>
              <w:right w:val="single" w:sz="4" w:space="0" w:color="auto"/>
            </w:tcBorders>
            <w:vAlign w:val="center"/>
          </w:tcPr>
          <w:p w14:paraId="0A70D6EA" w14:textId="77777777" w:rsidR="00E84044" w:rsidRPr="006A1C52" w:rsidRDefault="00E84044" w:rsidP="002B334A">
            <w:pPr>
              <w:spacing w:line="280" w:lineRule="exact"/>
              <w:ind w:firstLineChars="300" w:firstLine="540"/>
              <w:jc w:val="left"/>
              <w:rPr>
                <w:rFonts w:asciiTheme="majorEastAsia" w:eastAsiaTheme="majorEastAsia" w:hAnsiTheme="majorEastAsia"/>
                <w:sz w:val="18"/>
                <w:szCs w:val="18"/>
              </w:rPr>
            </w:pPr>
          </w:p>
        </w:tc>
        <w:tc>
          <w:tcPr>
            <w:tcW w:w="2041" w:type="dxa"/>
            <w:gridSpan w:val="9"/>
            <w:tcBorders>
              <w:top w:val="single" w:sz="4" w:space="0" w:color="auto"/>
              <w:left w:val="single" w:sz="4" w:space="0" w:color="auto"/>
              <w:bottom w:val="single" w:sz="4" w:space="0" w:color="auto"/>
              <w:right w:val="single" w:sz="4" w:space="0" w:color="auto"/>
            </w:tcBorders>
            <w:vAlign w:val="center"/>
          </w:tcPr>
          <w:p w14:paraId="25F1782F" w14:textId="26788BDC" w:rsidR="00E84044" w:rsidRPr="00B6482C" w:rsidRDefault="00E3775A" w:rsidP="00E3775A">
            <w:pPr>
              <w:spacing w:line="280" w:lineRule="exact"/>
              <w:jc w:val="center"/>
              <w:rPr>
                <w:rFonts w:asciiTheme="minorEastAsia" w:hAnsiTheme="minorEastAsia"/>
                <w:sz w:val="18"/>
                <w:szCs w:val="18"/>
              </w:rPr>
            </w:pPr>
            <w:r w:rsidRPr="00B6482C">
              <w:rPr>
                <w:rFonts w:asciiTheme="minorEastAsia" w:hAnsiTheme="minorEastAsia" w:hint="eastAsia"/>
                <w:sz w:val="18"/>
                <w:szCs w:val="18"/>
              </w:rPr>
              <w:t>あれ地や寒さと，野辺山原の人々のくらし　①</w:t>
            </w:r>
          </w:p>
        </w:tc>
        <w:tc>
          <w:tcPr>
            <w:tcW w:w="418" w:type="dxa"/>
            <w:gridSpan w:val="6"/>
            <w:tcBorders>
              <w:left w:val="single" w:sz="4" w:space="0" w:color="auto"/>
              <w:right w:val="single" w:sz="4" w:space="0" w:color="auto"/>
            </w:tcBorders>
            <w:vAlign w:val="center"/>
          </w:tcPr>
          <w:p w14:paraId="3B9C6280" w14:textId="77777777" w:rsidR="00E84044" w:rsidRPr="00B6482C" w:rsidRDefault="00E84044" w:rsidP="002B334A">
            <w:pPr>
              <w:spacing w:line="280" w:lineRule="exact"/>
              <w:ind w:firstLineChars="300" w:firstLine="540"/>
              <w:jc w:val="left"/>
              <w:rPr>
                <w:rFonts w:asciiTheme="minorEastAsia" w:hAnsiTheme="minorEastAsia"/>
                <w:sz w:val="18"/>
                <w:szCs w:val="18"/>
                <w:highlight w:val="yellow"/>
              </w:rPr>
            </w:pPr>
          </w:p>
        </w:tc>
        <w:tc>
          <w:tcPr>
            <w:tcW w:w="1929" w:type="dxa"/>
            <w:gridSpan w:val="6"/>
            <w:tcBorders>
              <w:top w:val="single" w:sz="4" w:space="0" w:color="auto"/>
              <w:left w:val="single" w:sz="4" w:space="0" w:color="auto"/>
              <w:bottom w:val="single" w:sz="4" w:space="0" w:color="auto"/>
              <w:right w:val="single" w:sz="4" w:space="0" w:color="auto"/>
            </w:tcBorders>
            <w:vAlign w:val="center"/>
          </w:tcPr>
          <w:p w14:paraId="797BAC44" w14:textId="6295330D" w:rsidR="00E84044" w:rsidRPr="00B6482C" w:rsidRDefault="003037FF" w:rsidP="003037FF">
            <w:pPr>
              <w:spacing w:line="280" w:lineRule="exact"/>
              <w:jc w:val="left"/>
              <w:rPr>
                <w:rFonts w:asciiTheme="minorEastAsia" w:hAnsiTheme="minorEastAsia"/>
                <w:sz w:val="18"/>
                <w:szCs w:val="18"/>
                <w:highlight w:val="yellow"/>
              </w:rPr>
            </w:pPr>
            <w:r w:rsidRPr="00B6482C">
              <w:rPr>
                <w:rFonts w:asciiTheme="minorEastAsia" w:hAnsiTheme="minorEastAsia" w:hint="eastAsia"/>
                <w:sz w:val="18"/>
                <w:szCs w:val="18"/>
              </w:rPr>
              <w:t>水害と，佐原北部の人々のくらし</w:t>
            </w:r>
            <w:r w:rsidR="00E3775A" w:rsidRPr="00B6482C">
              <w:rPr>
                <w:rFonts w:asciiTheme="minorEastAsia" w:hAnsiTheme="minorEastAsia" w:hint="eastAsia"/>
                <w:sz w:val="18"/>
                <w:szCs w:val="18"/>
              </w:rPr>
              <w:t xml:space="preserve">　</w:t>
            </w:r>
            <w:r w:rsidRPr="00B6482C">
              <w:rPr>
                <w:rFonts w:asciiTheme="minorEastAsia" w:hAnsiTheme="minorEastAsia" w:hint="eastAsia"/>
                <w:sz w:val="18"/>
                <w:szCs w:val="18"/>
              </w:rPr>
              <w:t>①</w:t>
            </w:r>
          </w:p>
        </w:tc>
      </w:tr>
      <w:tr w:rsidR="00167E25" w:rsidRPr="00B6482C" w14:paraId="7C069251" w14:textId="442FE2C6" w:rsidTr="00B6482C">
        <w:trPr>
          <w:gridAfter w:val="3"/>
          <w:wAfter w:w="68" w:type="dxa"/>
          <w:cantSplit/>
          <w:trHeight w:val="435"/>
          <w:jc w:val="center"/>
        </w:trPr>
        <w:tc>
          <w:tcPr>
            <w:tcW w:w="2316" w:type="dxa"/>
            <w:gridSpan w:val="3"/>
            <w:vAlign w:val="center"/>
          </w:tcPr>
          <w:p w14:paraId="2DAE4289"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573" w:type="dxa"/>
            <w:gridSpan w:val="2"/>
            <w:vAlign w:val="center"/>
          </w:tcPr>
          <w:p w14:paraId="113B4821"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Align w:val="center"/>
          </w:tcPr>
          <w:p w14:paraId="2A4AE2F8"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1339" w:type="dxa"/>
            <w:gridSpan w:val="8"/>
            <w:tcBorders>
              <w:right w:val="single" w:sz="4" w:space="0" w:color="auto"/>
            </w:tcBorders>
            <w:vAlign w:val="center"/>
          </w:tcPr>
          <w:p w14:paraId="03FA70EF" w14:textId="77777777" w:rsidR="00167E25" w:rsidRPr="00E3775A" w:rsidRDefault="00167E25" w:rsidP="00E3775A">
            <w:pPr>
              <w:spacing w:line="280" w:lineRule="exact"/>
              <w:jc w:val="center"/>
              <w:rPr>
                <w:rFonts w:asciiTheme="majorEastAsia" w:eastAsiaTheme="majorEastAsia" w:hAnsiTheme="majorEastAsia"/>
                <w:sz w:val="18"/>
                <w:szCs w:val="18"/>
              </w:rPr>
            </w:pPr>
          </w:p>
        </w:tc>
        <w:tc>
          <w:tcPr>
            <w:tcW w:w="2549" w:type="dxa"/>
            <w:gridSpan w:val="13"/>
            <w:tcBorders>
              <w:left w:val="single" w:sz="4" w:space="0" w:color="auto"/>
              <w:bottom w:val="single" w:sz="4" w:space="0" w:color="auto"/>
              <w:right w:val="single" w:sz="4" w:space="0" w:color="auto"/>
            </w:tcBorders>
            <w:vAlign w:val="center"/>
          </w:tcPr>
          <w:p w14:paraId="40C260C1" w14:textId="77777777" w:rsidR="00167E25" w:rsidRPr="00B6482C" w:rsidRDefault="00167E25" w:rsidP="003037FF">
            <w:pPr>
              <w:spacing w:line="280" w:lineRule="exact"/>
              <w:jc w:val="left"/>
              <w:rPr>
                <w:rFonts w:asciiTheme="minorEastAsia" w:hAnsiTheme="minorEastAsia"/>
                <w:sz w:val="18"/>
                <w:szCs w:val="18"/>
              </w:rPr>
            </w:pPr>
          </w:p>
        </w:tc>
        <w:tc>
          <w:tcPr>
            <w:tcW w:w="954" w:type="dxa"/>
            <w:gridSpan w:val="2"/>
            <w:tcBorders>
              <w:top w:val="single" w:sz="4" w:space="0" w:color="auto"/>
              <w:left w:val="single" w:sz="4" w:space="0" w:color="auto"/>
            </w:tcBorders>
            <w:vAlign w:val="center"/>
          </w:tcPr>
          <w:p w14:paraId="7C1BA144" w14:textId="77777777" w:rsidR="00167E25" w:rsidRPr="00B6482C" w:rsidRDefault="00167E25" w:rsidP="003037FF">
            <w:pPr>
              <w:spacing w:line="280" w:lineRule="exact"/>
              <w:jc w:val="left"/>
              <w:rPr>
                <w:rFonts w:asciiTheme="minorEastAsia" w:hAnsiTheme="minorEastAsia"/>
                <w:sz w:val="18"/>
                <w:szCs w:val="18"/>
              </w:rPr>
            </w:pPr>
          </w:p>
        </w:tc>
      </w:tr>
      <w:tr w:rsidR="00167E25" w:rsidRPr="00B6482C" w14:paraId="1F1FFA66" w14:textId="57BF64EB" w:rsidTr="00B6482C">
        <w:trPr>
          <w:cantSplit/>
          <w:trHeight w:val="435"/>
          <w:jc w:val="center"/>
        </w:trPr>
        <w:tc>
          <w:tcPr>
            <w:tcW w:w="2316" w:type="dxa"/>
            <w:gridSpan w:val="3"/>
            <w:vAlign w:val="center"/>
          </w:tcPr>
          <w:p w14:paraId="58FFD3D8"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573" w:type="dxa"/>
            <w:gridSpan w:val="2"/>
            <w:vAlign w:val="center"/>
          </w:tcPr>
          <w:p w14:paraId="696EF842"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Align w:val="center"/>
          </w:tcPr>
          <w:p w14:paraId="6136E04E"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2731" w:type="dxa"/>
            <w:gridSpan w:val="16"/>
            <w:tcBorders>
              <w:right w:val="single" w:sz="4" w:space="0" w:color="auto"/>
            </w:tcBorders>
            <w:vAlign w:val="center"/>
          </w:tcPr>
          <w:p w14:paraId="68498D11" w14:textId="77777777" w:rsidR="00167E25" w:rsidRPr="00B6482C" w:rsidRDefault="00167E25" w:rsidP="002B334A">
            <w:pPr>
              <w:spacing w:line="280" w:lineRule="exact"/>
              <w:ind w:firstLineChars="300" w:firstLine="540"/>
              <w:jc w:val="left"/>
              <w:rPr>
                <w:rFonts w:asciiTheme="minorEastAsia" w:hAnsiTheme="minorEastAsia"/>
                <w:sz w:val="18"/>
                <w:szCs w:val="18"/>
                <w:highlight w:val="yellow"/>
              </w:rPr>
            </w:pPr>
          </w:p>
        </w:tc>
        <w:tc>
          <w:tcPr>
            <w:tcW w:w="2179" w:type="dxa"/>
            <w:gridSpan w:val="10"/>
            <w:tcBorders>
              <w:left w:val="single" w:sz="4" w:space="0" w:color="auto"/>
            </w:tcBorders>
            <w:vAlign w:val="center"/>
          </w:tcPr>
          <w:p w14:paraId="648F644F" w14:textId="77777777" w:rsidR="00167E25" w:rsidRPr="00B6482C" w:rsidRDefault="00167E25" w:rsidP="003037FF">
            <w:pPr>
              <w:spacing w:line="280" w:lineRule="exact"/>
              <w:jc w:val="left"/>
              <w:rPr>
                <w:rFonts w:asciiTheme="minorEastAsia" w:hAnsiTheme="minorEastAsia"/>
                <w:sz w:val="18"/>
                <w:szCs w:val="18"/>
              </w:rPr>
            </w:pPr>
          </w:p>
        </w:tc>
      </w:tr>
      <w:tr w:rsidR="00167E25" w:rsidRPr="00B6482C" w14:paraId="1730A5B4" w14:textId="7C4EEB69" w:rsidTr="00B6482C">
        <w:trPr>
          <w:gridAfter w:val="5"/>
          <w:wAfter w:w="1022" w:type="dxa"/>
          <w:cantSplit/>
          <w:trHeight w:val="599"/>
          <w:jc w:val="center"/>
        </w:trPr>
        <w:tc>
          <w:tcPr>
            <w:tcW w:w="2316" w:type="dxa"/>
            <w:gridSpan w:val="3"/>
            <w:vAlign w:val="center"/>
          </w:tcPr>
          <w:p w14:paraId="54DCFD76"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573" w:type="dxa"/>
            <w:gridSpan w:val="2"/>
            <w:vAlign w:val="center"/>
          </w:tcPr>
          <w:p w14:paraId="3CF47B4C"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2469" w:type="dxa"/>
            <w:gridSpan w:val="3"/>
            <w:vAlign w:val="center"/>
          </w:tcPr>
          <w:p w14:paraId="0A2AEDE0" w14:textId="77777777" w:rsidR="00167E25" w:rsidRPr="006A1C52" w:rsidRDefault="00167E25" w:rsidP="002B334A">
            <w:pPr>
              <w:spacing w:line="280" w:lineRule="exact"/>
              <w:ind w:firstLineChars="300" w:firstLine="540"/>
              <w:jc w:val="left"/>
              <w:rPr>
                <w:rFonts w:asciiTheme="majorEastAsia" w:eastAsiaTheme="majorEastAsia" w:hAnsiTheme="majorEastAsia"/>
                <w:sz w:val="18"/>
                <w:szCs w:val="18"/>
              </w:rPr>
            </w:pPr>
          </w:p>
        </w:tc>
        <w:tc>
          <w:tcPr>
            <w:tcW w:w="1350" w:type="dxa"/>
            <w:gridSpan w:val="9"/>
            <w:tcBorders>
              <w:right w:val="single" w:sz="4" w:space="0" w:color="auto"/>
            </w:tcBorders>
            <w:vAlign w:val="center"/>
          </w:tcPr>
          <w:p w14:paraId="5A1FF617" w14:textId="77777777" w:rsidR="00167E25" w:rsidRPr="00E3775A" w:rsidRDefault="00167E25" w:rsidP="003037FF">
            <w:pPr>
              <w:spacing w:line="280" w:lineRule="exact"/>
              <w:jc w:val="left"/>
              <w:rPr>
                <w:rFonts w:asciiTheme="majorEastAsia" w:eastAsiaTheme="majorEastAsia" w:hAnsiTheme="majorEastAsia"/>
                <w:sz w:val="18"/>
                <w:szCs w:val="18"/>
              </w:rPr>
            </w:pPr>
          </w:p>
        </w:tc>
        <w:tc>
          <w:tcPr>
            <w:tcW w:w="2538" w:type="dxa"/>
            <w:gridSpan w:val="12"/>
            <w:tcBorders>
              <w:top w:val="single" w:sz="4" w:space="0" w:color="auto"/>
              <w:left w:val="single" w:sz="4" w:space="0" w:color="auto"/>
              <w:bottom w:val="single" w:sz="4" w:space="0" w:color="auto"/>
              <w:right w:val="single" w:sz="4" w:space="0" w:color="auto"/>
            </w:tcBorders>
            <w:vAlign w:val="center"/>
          </w:tcPr>
          <w:p w14:paraId="301A032E" w14:textId="2A215D23" w:rsidR="00167E25" w:rsidRPr="00B6482C" w:rsidRDefault="00167E25" w:rsidP="00167E25">
            <w:pPr>
              <w:spacing w:line="280" w:lineRule="exact"/>
              <w:jc w:val="center"/>
              <w:rPr>
                <w:rFonts w:asciiTheme="minorEastAsia" w:hAnsiTheme="minorEastAsia"/>
                <w:b/>
                <w:sz w:val="18"/>
                <w:szCs w:val="18"/>
              </w:rPr>
            </w:pPr>
            <w:r w:rsidRPr="00B6482C">
              <w:rPr>
                <w:rFonts w:asciiTheme="minorEastAsia" w:hAnsiTheme="minorEastAsia" w:hint="eastAsia"/>
                <w:b/>
                <w:sz w:val="18"/>
                <w:szCs w:val="18"/>
              </w:rPr>
              <w:t>まとめる　②</w:t>
            </w:r>
          </w:p>
        </w:tc>
      </w:tr>
    </w:tbl>
    <w:p w14:paraId="6AE4C93B" w14:textId="77777777" w:rsidR="00E3775A" w:rsidRPr="006A1C52" w:rsidRDefault="00E3775A" w:rsidP="003C568C">
      <w:pPr>
        <w:spacing w:line="160" w:lineRule="exact"/>
      </w:pPr>
    </w:p>
    <w:p w14:paraId="67E7A565" w14:textId="77777777" w:rsidR="002917E8" w:rsidRPr="00637B7D" w:rsidRDefault="002917E8" w:rsidP="002917E8">
      <w:pPr>
        <w:widowControl/>
        <w:spacing w:line="280" w:lineRule="exact"/>
        <w:jc w:val="left"/>
        <w:rPr>
          <w:sz w:val="18"/>
          <w:szCs w:val="18"/>
        </w:rPr>
      </w:pPr>
      <w:r w:rsidRPr="00637B7D">
        <w:rPr>
          <w:rFonts w:hint="eastAsia"/>
          <w:sz w:val="18"/>
          <w:szCs w:val="18"/>
        </w:rPr>
        <w:t>○の中の数字は，配当時数。</w:t>
      </w:r>
    </w:p>
    <w:p w14:paraId="3CC10728" w14:textId="77777777" w:rsidR="00DE2133" w:rsidRPr="00637B7D" w:rsidRDefault="00DE2133">
      <w:pPr>
        <w:widowControl/>
        <w:jc w:val="left"/>
      </w:pPr>
      <w:r w:rsidRPr="00637B7D">
        <w:br w:type="page"/>
      </w:r>
    </w:p>
    <w:tbl>
      <w:tblPr>
        <w:tblStyle w:val="a3"/>
        <w:tblW w:w="0" w:type="auto"/>
        <w:tblInd w:w="108" w:type="dxa"/>
        <w:tblLook w:val="04A0" w:firstRow="1" w:lastRow="0" w:firstColumn="1" w:lastColumn="0" w:noHBand="0" w:noVBand="1"/>
      </w:tblPr>
      <w:tblGrid>
        <w:gridCol w:w="1265"/>
        <w:gridCol w:w="4903"/>
        <w:gridCol w:w="1964"/>
        <w:gridCol w:w="2522"/>
      </w:tblGrid>
      <w:tr w:rsidR="00DE2133" w:rsidRPr="00637B7D" w14:paraId="11096F5B" w14:textId="77777777" w:rsidTr="00E90A8D">
        <w:trPr>
          <w:trHeight w:val="692"/>
        </w:trPr>
        <w:tc>
          <w:tcPr>
            <w:tcW w:w="1276" w:type="dxa"/>
            <w:vAlign w:val="center"/>
          </w:tcPr>
          <w:p w14:paraId="543C5FD9" w14:textId="77777777" w:rsidR="00DE2133" w:rsidRPr="00637B7D" w:rsidRDefault="00DE2133"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小単元１</w:t>
            </w:r>
          </w:p>
        </w:tc>
        <w:tc>
          <w:tcPr>
            <w:tcW w:w="4961" w:type="dxa"/>
            <w:vAlign w:val="center"/>
          </w:tcPr>
          <w:p w14:paraId="2B35EB43" w14:textId="1821E103" w:rsidR="00DE2133" w:rsidRPr="00637B7D" w:rsidRDefault="00056E46" w:rsidP="00F76DE9">
            <w:pPr>
              <w:rPr>
                <w:rFonts w:asciiTheme="majorEastAsia" w:eastAsiaTheme="majorEastAsia" w:hAnsiTheme="majorEastAsia"/>
                <w:b/>
                <w:sz w:val="24"/>
                <w:szCs w:val="24"/>
              </w:rPr>
            </w:pPr>
            <w:r>
              <w:rPr>
                <w:rFonts w:asciiTheme="majorEastAsia" w:eastAsiaTheme="majorEastAsia" w:hAnsiTheme="majorEastAsia" w:hint="eastAsia"/>
                <w:b/>
                <w:sz w:val="24"/>
                <w:szCs w:val="24"/>
              </w:rPr>
              <w:t>日本の国土と世界の国々</w:t>
            </w:r>
          </w:p>
        </w:tc>
        <w:tc>
          <w:tcPr>
            <w:tcW w:w="1985" w:type="dxa"/>
            <w:vAlign w:val="center"/>
          </w:tcPr>
          <w:p w14:paraId="4E8F449A" w14:textId="3B2C5658" w:rsidR="00DE2133" w:rsidRPr="00637B7D" w:rsidRDefault="00DE2133" w:rsidP="00F76DE9">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056E46">
              <w:rPr>
                <w:rFonts w:asciiTheme="majorEastAsia" w:eastAsiaTheme="majorEastAsia" w:hAnsiTheme="majorEastAsia" w:hint="eastAsia"/>
                <w:b/>
                <w:sz w:val="20"/>
                <w:szCs w:val="20"/>
              </w:rPr>
              <w:t>5</w:t>
            </w:r>
            <w:r w:rsidRPr="00637B7D">
              <w:rPr>
                <w:rFonts w:asciiTheme="majorEastAsia" w:eastAsiaTheme="majorEastAsia" w:hAnsiTheme="majorEastAsia" w:hint="eastAsia"/>
                <w:b/>
                <w:sz w:val="20"/>
                <w:szCs w:val="20"/>
              </w:rPr>
              <w:t>時間</w:t>
            </w:r>
          </w:p>
        </w:tc>
        <w:tc>
          <w:tcPr>
            <w:tcW w:w="2551" w:type="dxa"/>
            <w:vAlign w:val="center"/>
          </w:tcPr>
          <w:p w14:paraId="6947AAEC" w14:textId="2EF938AC" w:rsidR="00E90A8D" w:rsidRDefault="00DE2133" w:rsidP="00E90A8D">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7D751DE9" w14:textId="54324728" w:rsidR="00DE2133" w:rsidRPr="00637B7D" w:rsidRDefault="00E90A8D" w:rsidP="00E90A8D">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056E46">
              <w:rPr>
                <w:rFonts w:asciiTheme="majorEastAsia" w:eastAsiaTheme="majorEastAsia" w:hAnsiTheme="majorEastAsia" w:hint="eastAsia"/>
                <w:b/>
                <w:sz w:val="20"/>
                <w:szCs w:val="20"/>
              </w:rPr>
              <w:t>8</w:t>
            </w:r>
            <w:r w:rsidR="00DE2133" w:rsidRPr="00637B7D">
              <w:rPr>
                <w:rFonts w:asciiTheme="majorEastAsia" w:eastAsiaTheme="majorEastAsia" w:hAnsiTheme="majorEastAsia" w:hint="eastAsia"/>
                <w:b/>
                <w:sz w:val="20"/>
                <w:szCs w:val="20"/>
              </w:rPr>
              <w:t>～</w:t>
            </w:r>
            <w:r w:rsidR="00B4691F" w:rsidRPr="00637B7D">
              <w:rPr>
                <w:rFonts w:asciiTheme="majorEastAsia" w:eastAsiaTheme="majorEastAsia" w:hAnsiTheme="majorEastAsia" w:hint="eastAsia"/>
                <w:b/>
                <w:sz w:val="20"/>
                <w:szCs w:val="20"/>
              </w:rPr>
              <w:t>1</w:t>
            </w:r>
            <w:r w:rsidR="00056E46">
              <w:rPr>
                <w:rFonts w:asciiTheme="majorEastAsia" w:eastAsiaTheme="majorEastAsia" w:hAnsiTheme="majorEastAsia" w:hint="eastAsia"/>
                <w:b/>
                <w:sz w:val="20"/>
                <w:szCs w:val="20"/>
              </w:rPr>
              <w:t>7</w:t>
            </w:r>
          </w:p>
        </w:tc>
      </w:tr>
    </w:tbl>
    <w:p w14:paraId="3201A557" w14:textId="77777777" w:rsidR="00DE2133" w:rsidRPr="00637B7D" w:rsidRDefault="00DE2133" w:rsidP="00F62EB5"/>
    <w:p w14:paraId="0430C5B0" w14:textId="77777777" w:rsidR="00DE2133" w:rsidRPr="00637B7D" w:rsidRDefault="00DE2133" w:rsidP="00DE2133">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74624" behindDoc="0" locked="0" layoutInCell="1" allowOverlap="1" wp14:anchorId="20C54DBA" wp14:editId="4C43ADC3">
                <wp:simplePos x="0" y="0"/>
                <wp:positionH relativeFrom="column">
                  <wp:posOffset>601980</wp:posOffset>
                </wp:positionH>
                <wp:positionV relativeFrom="paragraph">
                  <wp:posOffset>111760</wp:posOffset>
                </wp:positionV>
                <wp:extent cx="6248400" cy="0"/>
                <wp:effectExtent l="0" t="0" r="19050" b="19050"/>
                <wp:wrapNone/>
                <wp:docPr id="10" name="直線コネクタ 10"/>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54BF575" id="直線コネクタ 10"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" strokecolor="windowText" strokeweight="1.25pt"/>
            </w:pict>
          </mc:Fallback>
        </mc:AlternateContent>
      </w:r>
      <w:r w:rsidRPr="00637B7D">
        <w:rPr>
          <w:rFonts w:asciiTheme="majorEastAsia" w:eastAsiaTheme="majorEastAsia" w:hAnsiTheme="majorEastAsia" w:hint="eastAsia"/>
          <w:b/>
          <w:sz w:val="20"/>
          <w:szCs w:val="20"/>
        </w:rPr>
        <w:t>目　　標</w:t>
      </w:r>
    </w:p>
    <w:p w14:paraId="5E1CA490" w14:textId="77777777" w:rsidR="00DE2133" w:rsidRPr="00637B7D" w:rsidRDefault="00DE2133" w:rsidP="00DE2133">
      <w:pPr>
        <w:spacing w:line="280" w:lineRule="exact"/>
        <w:ind w:left="180" w:hangingChars="100" w:hanging="180"/>
        <w:rPr>
          <w:sz w:val="18"/>
          <w:szCs w:val="18"/>
        </w:rPr>
        <w:sectPr w:rsidR="00DE2133" w:rsidRPr="00637B7D" w:rsidSect="0038294C">
          <w:type w:val="continuous"/>
          <w:pgSz w:w="11906" w:h="16838" w:code="9"/>
          <w:pgMar w:top="567" w:right="567" w:bottom="567" w:left="567" w:header="284" w:footer="284" w:gutter="0"/>
          <w:cols w:space="425"/>
          <w:docGrid w:linePitch="360"/>
        </w:sectPr>
      </w:pPr>
    </w:p>
    <w:p w14:paraId="08E3E63A" w14:textId="77777777" w:rsidR="00801B33" w:rsidRPr="00801B33" w:rsidRDefault="00801B33" w:rsidP="00801B33">
      <w:pPr>
        <w:spacing w:line="280" w:lineRule="exact"/>
        <w:ind w:leftChars="100" w:left="390" w:hangingChars="100" w:hanging="180"/>
        <w:rPr>
          <w:sz w:val="18"/>
          <w:szCs w:val="18"/>
        </w:rPr>
      </w:pPr>
      <w:r w:rsidRPr="00801B33">
        <w:rPr>
          <w:rFonts w:hint="eastAsia"/>
          <w:sz w:val="18"/>
          <w:szCs w:val="18"/>
        </w:rPr>
        <w:t>●世界における我が国の国土の位置，国土の構成，領土の範囲などを理解するとともに，地図帳や地球儀などの各種の基礎的資料を通して，情報を適切に調べまとめる技能を身に付けるようにする。</w:t>
      </w:r>
    </w:p>
    <w:p w14:paraId="2A040042" w14:textId="77777777" w:rsidR="00801B33" w:rsidRPr="00801B33" w:rsidRDefault="00801B33" w:rsidP="00801B33">
      <w:pPr>
        <w:spacing w:line="280" w:lineRule="exact"/>
        <w:ind w:leftChars="100" w:left="390" w:hangingChars="100" w:hanging="180"/>
        <w:rPr>
          <w:sz w:val="18"/>
          <w:szCs w:val="18"/>
        </w:rPr>
      </w:pPr>
      <w:r w:rsidRPr="00801B33">
        <w:rPr>
          <w:rFonts w:hint="eastAsia"/>
          <w:sz w:val="18"/>
          <w:szCs w:val="18"/>
        </w:rPr>
        <w:t>●我が国の国土の位置や構成などの特色を多角的に考える力，考えたことを説明する力を養う。</w:t>
      </w:r>
    </w:p>
    <w:p w14:paraId="768ABEDD" w14:textId="77777777" w:rsidR="00801B33" w:rsidRPr="00801B33" w:rsidRDefault="00801B33" w:rsidP="00801B33">
      <w:pPr>
        <w:spacing w:line="280" w:lineRule="exact"/>
        <w:ind w:leftChars="100" w:left="390" w:hangingChars="100" w:hanging="180"/>
        <w:rPr>
          <w:sz w:val="18"/>
          <w:szCs w:val="18"/>
        </w:rPr>
      </w:pPr>
      <w:r w:rsidRPr="00801B33">
        <w:rPr>
          <w:rFonts w:hint="eastAsia"/>
          <w:sz w:val="18"/>
          <w:szCs w:val="18"/>
        </w:rPr>
        <w:t>●我が国の国土の位置や構成などについて，主体的に調べようとする態度を養うとともに，多角的な思考や理解を通して，我が国の国土に対する愛情を養う。</w:t>
      </w:r>
    </w:p>
    <w:p w14:paraId="7956B9E1" w14:textId="77777777" w:rsidR="00D55FF9" w:rsidRPr="00801B33" w:rsidRDefault="00D55FF9" w:rsidP="002B6D68">
      <w:pPr>
        <w:spacing w:line="280" w:lineRule="exact"/>
        <w:ind w:leftChars="100" w:left="390" w:hangingChars="100" w:hanging="180"/>
        <w:rPr>
          <w:sz w:val="18"/>
          <w:szCs w:val="18"/>
        </w:rPr>
      </w:pPr>
    </w:p>
    <w:p w14:paraId="0F25E214" w14:textId="77777777" w:rsidR="00D55FF9" w:rsidRPr="00637B7D" w:rsidRDefault="00D55FF9" w:rsidP="002B6D68">
      <w:pPr>
        <w:spacing w:line="280" w:lineRule="exact"/>
        <w:ind w:leftChars="100" w:left="390" w:hangingChars="100" w:hanging="180"/>
        <w:rPr>
          <w:sz w:val="18"/>
          <w:szCs w:val="18"/>
        </w:rPr>
      </w:pPr>
    </w:p>
    <w:p w14:paraId="3B5EDE20" w14:textId="77777777" w:rsidR="00D55FF9" w:rsidRPr="00637B7D" w:rsidRDefault="00D55FF9" w:rsidP="002B6D68">
      <w:pPr>
        <w:spacing w:line="280" w:lineRule="exact"/>
        <w:ind w:leftChars="100" w:left="390" w:hangingChars="100" w:hanging="180"/>
        <w:rPr>
          <w:sz w:val="18"/>
          <w:szCs w:val="18"/>
        </w:rPr>
        <w:sectPr w:rsidR="00D55FF9" w:rsidRPr="00637B7D" w:rsidSect="0038294C">
          <w:type w:val="continuous"/>
          <w:pgSz w:w="11906" w:h="16838" w:code="9"/>
          <w:pgMar w:top="567" w:right="567" w:bottom="567" w:left="567" w:header="284" w:footer="284" w:gutter="0"/>
          <w:cols w:num="2" w:space="425"/>
          <w:docGrid w:linePitch="360"/>
        </w:sectPr>
      </w:pPr>
    </w:p>
    <w:p w14:paraId="417C48B1" w14:textId="77777777" w:rsidR="00DE2133" w:rsidRPr="00637B7D" w:rsidRDefault="00DE2133" w:rsidP="00DE2133">
      <w:pPr>
        <w:rPr>
          <w:sz w:val="18"/>
          <w:szCs w:val="18"/>
        </w:rPr>
      </w:pPr>
    </w:p>
    <w:p w14:paraId="57FD8AB0" w14:textId="77777777" w:rsidR="00DE2133" w:rsidRPr="00637B7D" w:rsidRDefault="00DE2133" w:rsidP="00DE2133">
      <w:pPr>
        <w:sectPr w:rsidR="00DE2133" w:rsidRPr="00637B7D" w:rsidSect="0038294C">
          <w:type w:val="continuous"/>
          <w:pgSz w:w="11906" w:h="16838" w:code="9"/>
          <w:pgMar w:top="567" w:right="567" w:bottom="567" w:left="567" w:header="284" w:footer="284" w:gutter="0"/>
          <w:cols w:space="425"/>
          <w:docGrid w:linePitch="360"/>
        </w:sectPr>
      </w:pPr>
    </w:p>
    <w:p w14:paraId="34BE5A5B" w14:textId="77777777" w:rsidR="00DE2133" w:rsidRPr="00637B7D" w:rsidRDefault="00DE2133" w:rsidP="00DE2133">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75648" behindDoc="0" locked="0" layoutInCell="1" allowOverlap="1" wp14:anchorId="5B6DFFD5" wp14:editId="25FC8119">
                <wp:simplePos x="0" y="0"/>
                <wp:positionH relativeFrom="column">
                  <wp:posOffset>601980</wp:posOffset>
                </wp:positionH>
                <wp:positionV relativeFrom="paragraph">
                  <wp:posOffset>95885</wp:posOffset>
                </wp:positionV>
                <wp:extent cx="6248400" cy="0"/>
                <wp:effectExtent l="0" t="0" r="19050" b="19050"/>
                <wp:wrapNone/>
                <wp:docPr id="11" name="直線コネクタ 11"/>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3E48F70" id="直線コネクタ 11"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JSSAEvdAQAAdAMAAA4AAAAAAAAAAAAAAAAALgIAAGRycy9lMm9Eb2MueG1sUEsBAi0AFAAGAAgA&#10;AAAhAD2h79T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評価規準</w:t>
      </w:r>
    </w:p>
    <w:p w14:paraId="307E5E3D" w14:textId="7AF221C0" w:rsidR="00801B33" w:rsidRDefault="00801B33" w:rsidP="002E1421">
      <w:pPr>
        <w:spacing w:line="280" w:lineRule="exact"/>
        <w:ind w:left="180" w:hangingChars="100" w:hanging="180"/>
        <w:rPr>
          <w:rFonts w:asciiTheme="majorEastAsia" w:eastAsiaTheme="majorEastAsia" w:hAnsiTheme="majorEastAsia"/>
          <w:sz w:val="18"/>
          <w:szCs w:val="18"/>
        </w:rPr>
      </w:pPr>
    </w:p>
    <w:tbl>
      <w:tblPr>
        <w:tblStyle w:val="2"/>
        <w:tblW w:w="0" w:type="auto"/>
        <w:jc w:val="center"/>
        <w:tblLook w:val="04A0" w:firstRow="1" w:lastRow="0" w:firstColumn="1" w:lastColumn="0" w:noHBand="0" w:noVBand="1"/>
      </w:tblPr>
      <w:tblGrid>
        <w:gridCol w:w="3235"/>
        <w:gridCol w:w="3235"/>
        <w:gridCol w:w="3236"/>
      </w:tblGrid>
      <w:tr w:rsidR="00801B33" w:rsidRPr="00801B33" w14:paraId="3565762F" w14:textId="77777777" w:rsidTr="00ED36D6">
        <w:trPr>
          <w:trHeight w:val="389"/>
          <w:jc w:val="center"/>
        </w:trPr>
        <w:tc>
          <w:tcPr>
            <w:tcW w:w="3235" w:type="dxa"/>
            <w:vAlign w:val="center"/>
          </w:tcPr>
          <w:p w14:paraId="7F3A5E08" w14:textId="77777777" w:rsidR="00801B33" w:rsidRPr="00801B33" w:rsidRDefault="00801B33" w:rsidP="00ED36D6">
            <w:pPr>
              <w:jc w:val="center"/>
              <w:rPr>
                <w:rFonts w:ascii="Century" w:eastAsia="ＭＳ 明朝" w:hAnsi="Century" w:cs="Times New Roman"/>
                <w:b/>
                <w:bCs/>
                <w:sz w:val="18"/>
                <w:szCs w:val="20"/>
              </w:rPr>
            </w:pPr>
            <w:r w:rsidRPr="00801B33">
              <w:rPr>
                <w:rFonts w:ascii="Century" w:eastAsia="ＭＳ 明朝" w:hAnsi="Century" w:cs="Times New Roman" w:hint="eastAsia"/>
                <w:b/>
                <w:bCs/>
                <w:sz w:val="18"/>
                <w:szCs w:val="20"/>
              </w:rPr>
              <w:t>知識・技能</w:t>
            </w:r>
          </w:p>
        </w:tc>
        <w:tc>
          <w:tcPr>
            <w:tcW w:w="3235" w:type="dxa"/>
            <w:vAlign w:val="center"/>
          </w:tcPr>
          <w:p w14:paraId="7D365FB3" w14:textId="77777777" w:rsidR="00801B33" w:rsidRPr="00801B33" w:rsidRDefault="00801B33" w:rsidP="00ED36D6">
            <w:pPr>
              <w:jc w:val="center"/>
              <w:rPr>
                <w:rFonts w:ascii="Century" w:eastAsia="ＭＳ 明朝" w:hAnsi="Century" w:cs="Times New Roman"/>
                <w:b/>
                <w:bCs/>
                <w:sz w:val="18"/>
                <w:szCs w:val="20"/>
              </w:rPr>
            </w:pPr>
            <w:r w:rsidRPr="00801B33">
              <w:rPr>
                <w:rFonts w:ascii="Century" w:eastAsia="ＭＳ 明朝" w:hAnsi="Century" w:cs="Times New Roman" w:hint="eastAsia"/>
                <w:b/>
                <w:bCs/>
                <w:sz w:val="18"/>
                <w:szCs w:val="20"/>
              </w:rPr>
              <w:t>思考・判断・表現</w:t>
            </w:r>
          </w:p>
        </w:tc>
        <w:tc>
          <w:tcPr>
            <w:tcW w:w="3236" w:type="dxa"/>
            <w:vAlign w:val="center"/>
          </w:tcPr>
          <w:p w14:paraId="2A024D8A" w14:textId="77777777" w:rsidR="00801B33" w:rsidRPr="00801B33" w:rsidRDefault="00801B33" w:rsidP="00ED36D6">
            <w:pPr>
              <w:jc w:val="center"/>
              <w:rPr>
                <w:rFonts w:ascii="Century" w:eastAsia="ＭＳ 明朝" w:hAnsi="Century" w:cs="Times New Roman"/>
                <w:b/>
                <w:bCs/>
                <w:sz w:val="18"/>
                <w:szCs w:val="20"/>
              </w:rPr>
            </w:pPr>
            <w:r w:rsidRPr="00801B33">
              <w:rPr>
                <w:rFonts w:ascii="Century" w:eastAsia="ＭＳ 明朝" w:hAnsi="Century" w:cs="Times New Roman" w:hint="eastAsia"/>
                <w:b/>
                <w:bCs/>
                <w:sz w:val="18"/>
                <w:szCs w:val="20"/>
              </w:rPr>
              <w:t>主体的に学習に取り組む態度</w:t>
            </w:r>
          </w:p>
        </w:tc>
      </w:tr>
      <w:tr w:rsidR="00801B33" w:rsidRPr="00801B33" w14:paraId="71059601" w14:textId="77777777" w:rsidTr="00ED36D6">
        <w:trPr>
          <w:trHeight w:val="3528"/>
          <w:jc w:val="center"/>
        </w:trPr>
        <w:tc>
          <w:tcPr>
            <w:tcW w:w="3235" w:type="dxa"/>
          </w:tcPr>
          <w:p w14:paraId="1073B4C1" w14:textId="77777777" w:rsidR="00801B33" w:rsidRPr="00801B33" w:rsidRDefault="00801B33" w:rsidP="00ED36D6">
            <w:pPr>
              <w:spacing w:line="340" w:lineRule="exact"/>
              <w:ind w:left="180" w:hangingChars="100" w:hanging="180"/>
              <w:rPr>
                <w:rFonts w:ascii="ＭＳ 明朝" w:eastAsia="ＭＳ 明朝" w:hAnsi="ＭＳ 明朝" w:cs="ZenOldMincho-Regular"/>
                <w:kern w:val="0"/>
                <w:sz w:val="18"/>
                <w:szCs w:val="20"/>
              </w:rPr>
            </w:pPr>
            <w:r w:rsidRPr="00801B33">
              <w:rPr>
                <w:rFonts w:ascii="Century" w:eastAsia="ＭＳ 明朝" w:hAnsi="Century" w:cs="Times New Roman" w:hint="eastAsia"/>
                <w:sz w:val="18"/>
                <w:szCs w:val="20"/>
              </w:rPr>
              <w:t>・</w:t>
            </w:r>
            <w:r w:rsidRPr="00801B33">
              <w:rPr>
                <w:rFonts w:ascii="ＭＳ 明朝" w:eastAsia="ＭＳ 明朝" w:hAnsi="ＭＳ 明朝" w:cs="ZenOldMincho-Regular" w:hint="eastAsia"/>
                <w:kern w:val="0"/>
                <w:sz w:val="18"/>
                <w:szCs w:val="20"/>
              </w:rPr>
              <w:t>世界の大陸と主な海洋，主な国の位置，海洋に囲まれ多数の島からなる国土の構成などについて地図帳や地球儀，各種の資料で調べて，必要な情報を集め，読み取り，我が国の国土の様子を理解している。</w:t>
            </w:r>
          </w:p>
          <w:p w14:paraId="41EA151F" w14:textId="68C63F83" w:rsidR="00ED36D6" w:rsidRPr="00ED36D6" w:rsidRDefault="00801B33" w:rsidP="00ED36D6">
            <w:pPr>
              <w:spacing w:line="340" w:lineRule="exact"/>
              <w:ind w:left="180" w:hangingChars="100" w:hanging="180"/>
              <w:rPr>
                <w:rFonts w:ascii="ＭＳ 明朝" w:eastAsia="ＭＳ 明朝" w:hAnsi="ＭＳ 明朝" w:cs="ZenOldMincho-Regular"/>
                <w:kern w:val="0"/>
                <w:sz w:val="18"/>
                <w:szCs w:val="20"/>
              </w:rPr>
            </w:pPr>
            <w:r w:rsidRPr="00801B33">
              <w:rPr>
                <w:rFonts w:ascii="ＭＳ 明朝" w:eastAsia="ＭＳ 明朝" w:hAnsi="ＭＳ 明朝" w:cs="ZenOldMincho-Regular" w:hint="eastAsia"/>
                <w:kern w:val="0"/>
                <w:sz w:val="18"/>
                <w:szCs w:val="20"/>
              </w:rPr>
              <w:t>・調べたことを文や白地図などにまとめ，世界における我が国の国土の位置，国土の構成，領土の範囲などを大まかに理解している。</w:t>
            </w:r>
          </w:p>
        </w:tc>
        <w:tc>
          <w:tcPr>
            <w:tcW w:w="3235" w:type="dxa"/>
          </w:tcPr>
          <w:p w14:paraId="4C392B44" w14:textId="77777777" w:rsidR="00801B33" w:rsidRPr="00801B33" w:rsidRDefault="00801B33" w:rsidP="00ED36D6">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01B33">
              <w:rPr>
                <w:rFonts w:ascii="ＭＳ 明朝" w:eastAsia="ＭＳ 明朝" w:hAnsi="ＭＳ 明朝" w:cs="ZenOldMincho-Regular" w:hint="eastAsia"/>
                <w:kern w:val="0"/>
                <w:sz w:val="18"/>
                <w:szCs w:val="20"/>
              </w:rPr>
              <w:t>・世界の大陸と主な海洋，主な国の位置，海洋に囲まれ多数の島からなる国土の構成などに着目して，問いを見いだし，我が国の国土の様子について考え表現している。</w:t>
            </w:r>
          </w:p>
          <w:p w14:paraId="483DA3D9" w14:textId="77777777" w:rsidR="00801B33" w:rsidRPr="00801B33" w:rsidRDefault="00801B33" w:rsidP="00ED36D6">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01B33">
              <w:rPr>
                <w:rFonts w:ascii="ＭＳ 明朝" w:eastAsia="ＭＳ 明朝" w:hAnsi="ＭＳ 明朝" w:cs="ZenOldMincho-Regular" w:hint="eastAsia"/>
                <w:kern w:val="0"/>
                <w:sz w:val="18"/>
                <w:szCs w:val="20"/>
              </w:rPr>
              <w:t>・世界の大陸と主な海洋，主な国の位置，国土の構成，領土の範囲などを総合して，我が国の国土の特色を考え，適切に表現している。</w:t>
            </w:r>
          </w:p>
          <w:p w14:paraId="7FC394FE" w14:textId="77777777" w:rsidR="00801B33" w:rsidRPr="00801B33" w:rsidRDefault="00801B33" w:rsidP="00ED36D6">
            <w:pPr>
              <w:spacing w:line="340" w:lineRule="exact"/>
              <w:rPr>
                <w:rFonts w:ascii="Century" w:eastAsia="ＭＳ 明朝" w:hAnsi="Century" w:cs="Times New Roman"/>
                <w:sz w:val="18"/>
                <w:szCs w:val="20"/>
              </w:rPr>
            </w:pPr>
          </w:p>
        </w:tc>
        <w:tc>
          <w:tcPr>
            <w:tcW w:w="3236" w:type="dxa"/>
          </w:tcPr>
          <w:p w14:paraId="0D37DA53" w14:textId="77777777" w:rsidR="00801B33" w:rsidRPr="00801B33" w:rsidRDefault="00801B33" w:rsidP="00ED36D6">
            <w:pPr>
              <w:spacing w:line="340" w:lineRule="exact"/>
              <w:ind w:left="180" w:hangingChars="100" w:hanging="180"/>
              <w:rPr>
                <w:rFonts w:ascii="ＭＳ 明朝" w:eastAsia="ＭＳ 明朝" w:hAnsi="ＭＳ 明朝" w:cs="ZenOldMincho-Regular"/>
                <w:kern w:val="0"/>
                <w:sz w:val="18"/>
                <w:szCs w:val="20"/>
              </w:rPr>
            </w:pPr>
            <w:r w:rsidRPr="00801B33">
              <w:rPr>
                <w:rFonts w:ascii="ＭＳ 明朝" w:eastAsia="ＭＳ 明朝" w:hAnsi="ＭＳ 明朝" w:cs="ZenOldMincho-Regular" w:hint="eastAsia"/>
                <w:kern w:val="0"/>
                <w:sz w:val="18"/>
                <w:szCs w:val="20"/>
              </w:rPr>
              <w:t>・我が国の国土の位置や構成などについて，主体的に調べようとしている。</w:t>
            </w:r>
          </w:p>
          <w:p w14:paraId="32BF53FB" w14:textId="77777777" w:rsidR="00801B33" w:rsidRPr="00801B33" w:rsidRDefault="00801B33" w:rsidP="00ED36D6">
            <w:pPr>
              <w:spacing w:line="340" w:lineRule="exact"/>
              <w:rPr>
                <w:rFonts w:ascii="Century" w:eastAsia="ＭＳ 明朝" w:hAnsi="Century" w:cs="Times New Roman"/>
                <w:sz w:val="18"/>
                <w:szCs w:val="20"/>
              </w:rPr>
            </w:pPr>
          </w:p>
        </w:tc>
      </w:tr>
    </w:tbl>
    <w:p w14:paraId="7E588BB0" w14:textId="77777777" w:rsidR="00801B33" w:rsidRPr="00801B33" w:rsidRDefault="00801B33" w:rsidP="00801B33">
      <w:pPr>
        <w:rPr>
          <w:rFonts w:ascii="Century" w:eastAsia="ＭＳ 明朝" w:hAnsi="Century" w:cs="Times New Roman"/>
        </w:rPr>
      </w:pPr>
    </w:p>
    <w:p w14:paraId="2B62C416" w14:textId="77777777" w:rsidR="00DE2133" w:rsidRPr="00637B7D" w:rsidRDefault="00DE2133" w:rsidP="00DE2133">
      <w:pPr>
        <w:spacing w:line="280" w:lineRule="exact"/>
        <w:rPr>
          <w:sz w:val="18"/>
          <w:szCs w:val="18"/>
        </w:rPr>
        <w:sectPr w:rsidR="00DE2133" w:rsidRPr="00637B7D" w:rsidSect="00801B33">
          <w:type w:val="continuous"/>
          <w:pgSz w:w="11906" w:h="16838" w:code="9"/>
          <w:pgMar w:top="567" w:right="567" w:bottom="567" w:left="567" w:header="284" w:footer="284" w:gutter="0"/>
          <w:cols w:space="425"/>
          <w:docGrid w:linePitch="360"/>
        </w:sectPr>
      </w:pPr>
    </w:p>
    <w:p w14:paraId="07094DD9" w14:textId="77777777" w:rsidR="00DE2133" w:rsidRPr="00637B7D" w:rsidRDefault="00DE2133">
      <w:pPr>
        <w:widowControl/>
        <w:jc w:val="left"/>
      </w:pPr>
      <w:r w:rsidRPr="00637B7D">
        <w:br w:type="page"/>
      </w:r>
    </w:p>
    <w:p w14:paraId="45714C9A" w14:textId="44F4A368" w:rsidR="006A23B5" w:rsidRPr="00ED36D6" w:rsidRDefault="00ED36D6" w:rsidP="006A23B5">
      <w:pPr>
        <w:rPr>
          <w:rFonts w:ascii="ＭＳ ゴシック" w:eastAsia="ＭＳ ゴシック" w:hAnsi="ＭＳ ゴシック" w:cs="Times New Roman"/>
          <w:b/>
          <w:sz w:val="20"/>
          <w:szCs w:val="20"/>
        </w:rPr>
      </w:pPr>
      <w:r>
        <w:rPr>
          <w:rFonts w:asciiTheme="majorEastAsia" w:eastAsiaTheme="majorEastAsia" w:hAnsiTheme="majorEastAsia" w:hint="eastAsia"/>
          <w:b/>
          <w:sz w:val="20"/>
          <w:szCs w:val="24"/>
        </w:rPr>
        <w:lastRenderedPageBreak/>
        <w:t>大単元</w:t>
      </w:r>
      <w:r w:rsidR="004D2894">
        <w:rPr>
          <w:rFonts w:asciiTheme="majorEastAsia" w:eastAsiaTheme="majorEastAsia" w:hAnsiTheme="majorEastAsia" w:hint="eastAsia"/>
          <w:b/>
          <w:sz w:val="20"/>
          <w:szCs w:val="24"/>
        </w:rPr>
        <w:t>名</w:t>
      </w:r>
      <w:r w:rsidR="006A23B5" w:rsidRPr="006A23B5">
        <w:rPr>
          <w:rFonts w:asciiTheme="majorEastAsia" w:eastAsiaTheme="majorEastAsia" w:hAnsiTheme="majorEastAsia" w:hint="eastAsia"/>
          <w:b/>
          <w:sz w:val="20"/>
          <w:szCs w:val="24"/>
        </w:rPr>
        <w:t>：</w:t>
      </w:r>
      <w:r w:rsidR="004D2894">
        <w:rPr>
          <w:rFonts w:asciiTheme="majorEastAsia" w:eastAsiaTheme="majorEastAsia" w:hAnsiTheme="majorEastAsia" w:hint="eastAsia"/>
          <w:b/>
          <w:sz w:val="20"/>
          <w:szCs w:val="24"/>
        </w:rPr>
        <w:t xml:space="preserve">１　</w:t>
      </w:r>
      <w:r w:rsidR="006A23B5" w:rsidRPr="006A23B5">
        <w:rPr>
          <w:rFonts w:asciiTheme="majorEastAsia" w:eastAsiaTheme="majorEastAsia" w:hAnsiTheme="majorEastAsia" w:hint="eastAsia"/>
          <w:b/>
          <w:sz w:val="20"/>
          <w:szCs w:val="24"/>
        </w:rPr>
        <w:t>日本の国土とわたしたちのくらし</w:t>
      </w:r>
      <w:r w:rsidR="004D2894">
        <w:rPr>
          <w:rFonts w:asciiTheme="majorEastAsia" w:eastAsiaTheme="majorEastAsia" w:hAnsiTheme="majorEastAsia" w:hint="eastAsia"/>
          <w:b/>
          <w:sz w:val="20"/>
          <w:szCs w:val="24"/>
        </w:rPr>
        <w:t xml:space="preserve">　</w:t>
      </w:r>
      <w:r>
        <w:rPr>
          <w:rFonts w:asciiTheme="majorEastAsia" w:eastAsiaTheme="majorEastAsia" w:hAnsiTheme="majorEastAsia" w:hint="eastAsia"/>
          <w:b/>
          <w:bCs/>
          <w:sz w:val="20"/>
          <w:szCs w:val="20"/>
        </w:rPr>
        <w:t>【配当１</w:t>
      </w:r>
      <w:r w:rsidRPr="00010770">
        <w:rPr>
          <w:rFonts w:asciiTheme="majorEastAsia" w:eastAsiaTheme="majorEastAsia" w:hAnsiTheme="majorEastAsia" w:hint="eastAsia"/>
          <w:b/>
          <w:bCs/>
          <w:sz w:val="20"/>
          <w:szCs w:val="20"/>
        </w:rPr>
        <w:t>時間】</w:t>
      </w:r>
    </w:p>
    <w:p w14:paraId="26948C55" w14:textId="77777777" w:rsidR="006A23B5" w:rsidRPr="006A23B5" w:rsidRDefault="006A23B5" w:rsidP="006A23B5">
      <w:pPr>
        <w:jc w:val="right"/>
        <w:rPr>
          <w:rFonts w:asciiTheme="majorEastAsia" w:eastAsiaTheme="majorEastAsia" w:hAnsiTheme="majorEastAsia"/>
        </w:rPr>
      </w:pPr>
      <w:r w:rsidRPr="006A23B5">
        <w:rPr>
          <w:rFonts w:asciiTheme="majorEastAsia" w:eastAsiaTheme="majorEastAsia" w:hAnsiTheme="majorEastAsia" w:hint="eastAsia"/>
          <w:sz w:val="18"/>
          <w:szCs w:val="18"/>
        </w:rPr>
        <w:t>【態】＝主体的に学習に取り組む態度，【知技】＝知識・技能，【思判表】＝思考・判断・表現</w:t>
      </w:r>
    </w:p>
    <w:p w14:paraId="2BD8714C" w14:textId="77777777" w:rsidR="006A23B5" w:rsidRPr="006A23B5" w:rsidRDefault="006A23B5" w:rsidP="006A23B5">
      <w:pPr>
        <w:ind w:firstLineChars="2400" w:firstLine="4320"/>
        <w:rPr>
          <w:rFonts w:asciiTheme="majorEastAsia" w:eastAsiaTheme="majorEastAsia" w:hAnsiTheme="majorEastAsia"/>
        </w:rPr>
      </w:pPr>
      <w:r w:rsidRPr="006A23B5">
        <w:rPr>
          <w:rFonts w:asciiTheme="majorEastAsia" w:eastAsiaTheme="majorEastAsia" w:hAnsiTheme="majorEastAsia" w:hint="eastAsia"/>
          <w:sz w:val="18"/>
          <w:szCs w:val="18"/>
        </w:rPr>
        <w:t>（発）＝発言・発表，（行）＝行動観察，（ノ）＝ノート・作品，（テ）＝テスト</w:t>
      </w:r>
    </w:p>
    <w:tbl>
      <w:tblPr>
        <w:tblStyle w:val="13"/>
        <w:tblW w:w="10773" w:type="dxa"/>
        <w:tblInd w:w="57" w:type="dxa"/>
        <w:tblLayout w:type="fixed"/>
        <w:tblLook w:val="04A0" w:firstRow="1" w:lastRow="0" w:firstColumn="1" w:lastColumn="0" w:noHBand="0" w:noVBand="1"/>
      </w:tblPr>
      <w:tblGrid>
        <w:gridCol w:w="1276"/>
        <w:gridCol w:w="1843"/>
        <w:gridCol w:w="2693"/>
        <w:gridCol w:w="2552"/>
        <w:gridCol w:w="2409"/>
      </w:tblGrid>
      <w:tr w:rsidR="006A23B5" w:rsidRPr="006A23B5" w14:paraId="6839795A" w14:textId="77777777" w:rsidTr="008254BB">
        <w:trPr>
          <w:trHeight w:val="397"/>
        </w:trPr>
        <w:tc>
          <w:tcPr>
            <w:tcW w:w="1276" w:type="dxa"/>
            <w:tcBorders>
              <w:bottom w:val="single" w:sz="4" w:space="0" w:color="auto"/>
            </w:tcBorders>
            <w:shd w:val="clear" w:color="auto" w:fill="D9D9D9" w:themeFill="background1" w:themeFillShade="D9"/>
            <w:tcMar>
              <w:left w:w="57" w:type="dxa"/>
              <w:right w:w="57" w:type="dxa"/>
            </w:tcMar>
            <w:vAlign w:val="center"/>
          </w:tcPr>
          <w:p w14:paraId="297F30F9" w14:textId="77777777" w:rsidR="006A23B5" w:rsidRPr="006A23B5" w:rsidRDefault="006A23B5" w:rsidP="006A23B5">
            <w:pPr>
              <w:snapToGrid w:val="0"/>
              <w:jc w:val="center"/>
              <w:rPr>
                <w:rFonts w:ascii="ＭＳ Ｐゴシック" w:eastAsia="ＭＳ Ｐゴシック" w:hAnsi="ＭＳ Ｐゴシック" w:cs="ＭＳ Ｐゴシック"/>
                <w:sz w:val="18"/>
                <w:szCs w:val="18"/>
              </w:rPr>
            </w:pPr>
            <w:r w:rsidRPr="006A23B5">
              <w:rPr>
                <w:rFonts w:ascii="ＭＳ Ｐゴシック" w:eastAsia="ＭＳ Ｐゴシック" w:hint="eastAsia"/>
                <w:sz w:val="18"/>
                <w:szCs w:val="18"/>
              </w:rPr>
              <w:t>ページ</w:t>
            </w:r>
          </w:p>
        </w:tc>
        <w:tc>
          <w:tcPr>
            <w:tcW w:w="1843" w:type="dxa"/>
            <w:tcBorders>
              <w:bottom w:val="single" w:sz="4" w:space="0" w:color="auto"/>
            </w:tcBorders>
            <w:shd w:val="clear" w:color="auto" w:fill="D9D9D9" w:themeFill="background1" w:themeFillShade="D9"/>
            <w:tcMar>
              <w:left w:w="57" w:type="dxa"/>
              <w:right w:w="57" w:type="dxa"/>
            </w:tcMar>
            <w:vAlign w:val="center"/>
          </w:tcPr>
          <w:p w14:paraId="0F869B6C" w14:textId="77777777" w:rsidR="006A23B5" w:rsidRPr="006A23B5" w:rsidRDefault="006A23B5" w:rsidP="006A23B5">
            <w:pPr>
              <w:snapToGrid w:val="0"/>
              <w:jc w:val="center"/>
              <w:rPr>
                <w:rFonts w:ascii="ＭＳ Ｐゴシック" w:eastAsia="ＭＳ Ｐゴシック" w:hAnsi="ＭＳ Ｐゴシック" w:cs="ＭＳ Ｐゴシック"/>
                <w:sz w:val="18"/>
                <w:szCs w:val="18"/>
              </w:rPr>
            </w:pPr>
            <w:r w:rsidRPr="006A23B5">
              <w:rPr>
                <w:rFonts w:ascii="ＭＳ Ｐゴシック" w:eastAsia="ＭＳ Ｐゴシック" w:hint="eastAsia"/>
                <w:sz w:val="18"/>
                <w:szCs w:val="18"/>
              </w:rPr>
              <w:t>本時のねらい</w:t>
            </w:r>
          </w:p>
        </w:tc>
        <w:tc>
          <w:tcPr>
            <w:tcW w:w="2693" w:type="dxa"/>
            <w:tcBorders>
              <w:bottom w:val="single" w:sz="4" w:space="0" w:color="auto"/>
            </w:tcBorders>
            <w:shd w:val="clear" w:color="auto" w:fill="D9D9D9" w:themeFill="background1" w:themeFillShade="D9"/>
            <w:tcMar>
              <w:left w:w="57" w:type="dxa"/>
              <w:right w:w="57" w:type="dxa"/>
            </w:tcMar>
            <w:vAlign w:val="center"/>
          </w:tcPr>
          <w:p w14:paraId="3A054558" w14:textId="77777777" w:rsidR="006A23B5" w:rsidRPr="006A23B5" w:rsidRDefault="006A23B5" w:rsidP="006A23B5">
            <w:pPr>
              <w:snapToGrid w:val="0"/>
              <w:jc w:val="center"/>
              <w:rPr>
                <w:rFonts w:ascii="ＭＳ Ｐゴシック" w:eastAsia="ＭＳ Ｐゴシック" w:hAnsi="ＭＳ Ｐゴシック" w:cs="ＭＳ Ｐゴシック"/>
                <w:sz w:val="18"/>
                <w:szCs w:val="18"/>
              </w:rPr>
            </w:pPr>
            <w:r w:rsidRPr="006A23B5">
              <w:rPr>
                <w:rFonts w:ascii="ＭＳ Ｐゴシック" w:eastAsia="ＭＳ Ｐゴシック" w:hint="eastAsia"/>
                <w:sz w:val="18"/>
                <w:szCs w:val="18"/>
              </w:rPr>
              <w:t>○主な学習活動／◆学習内容</w:t>
            </w:r>
          </w:p>
        </w:tc>
        <w:tc>
          <w:tcPr>
            <w:tcW w:w="2552" w:type="dxa"/>
            <w:tcBorders>
              <w:bottom w:val="single" w:sz="4" w:space="0" w:color="auto"/>
            </w:tcBorders>
            <w:shd w:val="clear" w:color="auto" w:fill="D9D9D9" w:themeFill="background1" w:themeFillShade="D9"/>
            <w:tcMar>
              <w:left w:w="57" w:type="dxa"/>
              <w:right w:w="57" w:type="dxa"/>
            </w:tcMar>
            <w:vAlign w:val="center"/>
          </w:tcPr>
          <w:p w14:paraId="774202E7" w14:textId="77777777" w:rsidR="006A23B5" w:rsidRPr="006A23B5" w:rsidRDefault="006A23B5" w:rsidP="006A23B5">
            <w:pPr>
              <w:snapToGrid w:val="0"/>
              <w:jc w:val="center"/>
              <w:rPr>
                <w:rFonts w:ascii="ＭＳ Ｐゴシック" w:eastAsia="ＭＳ Ｐゴシック" w:hAnsi="ＭＳ Ｐゴシック" w:cs="ＭＳ Ｐゴシック"/>
                <w:sz w:val="18"/>
                <w:szCs w:val="18"/>
              </w:rPr>
            </w:pPr>
            <w:r w:rsidRPr="006A23B5">
              <w:rPr>
                <w:rFonts w:ascii="ＭＳ Ｐゴシック" w:eastAsia="ＭＳ Ｐゴシック" w:hint="eastAsia"/>
                <w:sz w:val="18"/>
                <w:szCs w:val="18"/>
              </w:rPr>
              <w:t>本時の学習活動</w:t>
            </w:r>
          </w:p>
        </w:tc>
        <w:tc>
          <w:tcPr>
            <w:tcW w:w="2409" w:type="dxa"/>
            <w:tcBorders>
              <w:bottom w:val="single" w:sz="4" w:space="0" w:color="auto"/>
            </w:tcBorders>
            <w:shd w:val="clear" w:color="auto" w:fill="D9D9D9" w:themeFill="background1" w:themeFillShade="D9"/>
            <w:tcMar>
              <w:left w:w="57" w:type="dxa"/>
              <w:right w:w="57" w:type="dxa"/>
            </w:tcMar>
            <w:vAlign w:val="center"/>
          </w:tcPr>
          <w:p w14:paraId="3A765220" w14:textId="77777777" w:rsidR="006A23B5" w:rsidRPr="006A23B5" w:rsidRDefault="006A23B5" w:rsidP="006A23B5">
            <w:pPr>
              <w:snapToGrid w:val="0"/>
              <w:jc w:val="center"/>
              <w:rPr>
                <w:rFonts w:ascii="ＭＳ Ｐゴシック" w:eastAsia="ＭＳ Ｐゴシック" w:hAnsi="ＭＳ Ｐゴシック" w:cs="ＭＳ Ｐゴシック"/>
                <w:sz w:val="18"/>
                <w:szCs w:val="18"/>
              </w:rPr>
            </w:pPr>
            <w:r w:rsidRPr="006A23B5">
              <w:rPr>
                <w:rFonts w:ascii="ＭＳ Ｐゴシック" w:eastAsia="ＭＳ Ｐゴシック" w:hint="eastAsia"/>
                <w:sz w:val="18"/>
                <w:szCs w:val="18"/>
              </w:rPr>
              <w:t>評価規準/評価方法</w:t>
            </w:r>
          </w:p>
        </w:tc>
      </w:tr>
      <w:tr w:rsidR="006A23B5" w:rsidRPr="006A23B5" w14:paraId="7882DDDA" w14:textId="77777777" w:rsidTr="008254BB">
        <w:trPr>
          <w:trHeight w:val="1418"/>
        </w:trPr>
        <w:tc>
          <w:tcPr>
            <w:tcW w:w="1276" w:type="dxa"/>
            <w:tcBorders>
              <w:bottom w:val="single" w:sz="4" w:space="0" w:color="auto"/>
            </w:tcBorders>
            <w:tcMar>
              <w:top w:w="57" w:type="dxa"/>
              <w:left w:w="57" w:type="dxa"/>
              <w:bottom w:w="57" w:type="dxa"/>
              <w:right w:w="57" w:type="dxa"/>
            </w:tcMar>
            <w:vAlign w:val="center"/>
          </w:tcPr>
          <w:p w14:paraId="7FF168D4" w14:textId="04F47385" w:rsidR="006A23B5" w:rsidRPr="006A23B5" w:rsidRDefault="007C5742" w:rsidP="006A23B5">
            <w:pPr>
              <w:spacing w:line="280" w:lineRule="exact"/>
              <w:rPr>
                <w:rFonts w:ascii="ＭＳ Ｐゴシック" w:eastAsia="ＭＳ Ｐゴシック" w:hAnsi="ＭＳ Ｐゴシック" w:cs="ＭＳ Ｐゴシック"/>
                <w:sz w:val="18"/>
                <w:szCs w:val="18"/>
              </w:rPr>
            </w:pPr>
            <w:r>
              <w:rPr>
                <w:rFonts w:ascii="ＭＳ Ｐゴシック" w:eastAsia="ＭＳ Ｐゴシック" w:hAnsi="ＭＳ Ｐゴシック" w:hint="eastAsia"/>
                <w:sz w:val="18"/>
                <w:szCs w:val="18"/>
              </w:rPr>
              <w:t>＜</w:t>
            </w:r>
            <w:r w:rsidR="006A23B5" w:rsidRPr="006A23B5">
              <w:rPr>
                <w:rFonts w:ascii="ＭＳ Ｐゴシック" w:eastAsia="ＭＳ Ｐゴシック" w:hAnsi="ＭＳ Ｐゴシック" w:hint="eastAsia"/>
                <w:sz w:val="18"/>
                <w:szCs w:val="18"/>
              </w:rPr>
              <w:t>オリエンテーション</w:t>
            </w:r>
            <w:r>
              <w:rPr>
                <w:rFonts w:ascii="ＭＳ Ｐゴシック" w:eastAsia="ＭＳ Ｐゴシック" w:hAnsi="ＭＳ Ｐゴシック" w:hint="eastAsia"/>
                <w:sz w:val="18"/>
                <w:szCs w:val="18"/>
              </w:rPr>
              <w:t>＞</w:t>
            </w:r>
            <w:r w:rsidR="006A23B5" w:rsidRPr="006A23B5">
              <w:rPr>
                <w:rFonts w:ascii="ＭＳ Ｐゴシック" w:eastAsia="ＭＳ Ｐゴシック" w:hAnsi="ＭＳ Ｐゴシック"/>
                <w:sz w:val="18"/>
                <w:szCs w:val="18"/>
              </w:rPr>
              <w:br/>
            </w:r>
            <w:r w:rsidR="006A23B5" w:rsidRPr="006A23B5">
              <w:rPr>
                <w:rFonts w:ascii="ＭＳ Ｐゴシック" w:eastAsia="ＭＳ Ｐゴシック" w:hAnsi="ＭＳ Ｐゴシック" w:hint="eastAsia"/>
                <w:sz w:val="18"/>
                <w:szCs w:val="18"/>
              </w:rPr>
              <w:t>P</w:t>
            </w:r>
            <w:r w:rsidR="006A23B5" w:rsidRPr="006A23B5">
              <w:rPr>
                <w:rFonts w:ascii="ＭＳ Ｐゴシック" w:eastAsia="ＭＳ Ｐゴシック" w:hAnsi="ＭＳ Ｐゴシック"/>
                <w:sz w:val="18"/>
                <w:szCs w:val="18"/>
              </w:rPr>
              <w:t>6</w:t>
            </w:r>
            <w:r w:rsidR="006A23B5" w:rsidRPr="006A23B5">
              <w:rPr>
                <w:rFonts w:ascii="ＭＳ Ｐゴシック" w:eastAsia="ＭＳ Ｐゴシック" w:hAnsi="ＭＳ Ｐゴシック" w:hint="eastAsia"/>
                <w:sz w:val="18"/>
                <w:szCs w:val="18"/>
              </w:rPr>
              <w:t>～7</w:t>
            </w:r>
            <w:r w:rsidR="006A23B5" w:rsidRPr="006A23B5">
              <w:rPr>
                <w:rFonts w:ascii="ＭＳ Ｐゴシック" w:eastAsia="ＭＳ Ｐゴシック" w:hAnsi="ＭＳ Ｐゴシック" w:hint="eastAsia"/>
                <w:sz w:val="18"/>
                <w:szCs w:val="18"/>
              </w:rPr>
              <w:br/>
              <w:t>【配時１】</w:t>
            </w:r>
          </w:p>
        </w:tc>
        <w:tc>
          <w:tcPr>
            <w:tcW w:w="1843" w:type="dxa"/>
            <w:tcBorders>
              <w:bottom w:val="single" w:sz="4" w:space="0" w:color="auto"/>
            </w:tcBorders>
            <w:tcMar>
              <w:top w:w="57" w:type="dxa"/>
              <w:left w:w="57" w:type="dxa"/>
              <w:bottom w:w="57" w:type="dxa"/>
              <w:right w:w="57" w:type="dxa"/>
            </w:tcMar>
          </w:tcPr>
          <w:p w14:paraId="6B4F85DF" w14:textId="77777777" w:rsidR="006A23B5" w:rsidRPr="006A23B5" w:rsidRDefault="006A23B5" w:rsidP="006A23B5">
            <w:pPr>
              <w:spacing w:line="280" w:lineRule="exact"/>
              <w:rPr>
                <w:rFonts w:ascii="ＭＳ 明朝" w:eastAsia="ＭＳ 明朝" w:hAnsi="ＭＳ 明朝" w:cs="ＭＳ Ｐゴシック"/>
                <w:sz w:val="18"/>
                <w:szCs w:val="18"/>
              </w:rPr>
            </w:pPr>
            <w:r w:rsidRPr="006A23B5">
              <w:rPr>
                <w:rFonts w:hint="eastAsia"/>
                <w:sz w:val="18"/>
                <w:szCs w:val="18"/>
              </w:rPr>
              <w:t>世界地図と地球儀に示された，世界の国々や大陸・海洋の広がり・位置に着目して，その違いから，世界地図と地球儀それぞれの特性を捉える。</w:t>
            </w:r>
          </w:p>
        </w:tc>
        <w:tc>
          <w:tcPr>
            <w:tcW w:w="2693" w:type="dxa"/>
            <w:tcBorders>
              <w:bottom w:val="single" w:sz="4" w:space="0" w:color="auto"/>
            </w:tcBorders>
            <w:tcMar>
              <w:top w:w="57" w:type="dxa"/>
              <w:left w:w="57" w:type="dxa"/>
              <w:bottom w:w="57" w:type="dxa"/>
              <w:right w:w="57" w:type="dxa"/>
            </w:tcMar>
          </w:tcPr>
          <w:p w14:paraId="64CFBBC3" w14:textId="77777777" w:rsidR="006A23B5" w:rsidRPr="006A23B5" w:rsidRDefault="006A23B5" w:rsidP="006A23B5">
            <w:pPr>
              <w:spacing w:line="280" w:lineRule="exact"/>
              <w:rPr>
                <w:rFonts w:ascii="ＭＳ 明朝" w:eastAsia="ＭＳ 明朝" w:hAnsi="ＭＳ 明朝" w:cs="ＭＳ Ｐゴシック"/>
                <w:sz w:val="18"/>
                <w:szCs w:val="18"/>
              </w:rPr>
            </w:pPr>
            <w:r w:rsidRPr="006A23B5">
              <w:rPr>
                <w:rFonts w:ascii="ＭＳ 明朝" w:eastAsia="ＭＳ 明朝" w:hAnsi="ＭＳ 明朝" w:hint="eastAsia"/>
                <w:sz w:val="18"/>
                <w:szCs w:val="18"/>
              </w:rPr>
              <w:t>○世界地図や地球儀などを使って，日本や世界の国々，大陸，海洋について自由に調べ，地図と地球儀のそれぞれの特徴についても話し合う。</w:t>
            </w:r>
            <w:r w:rsidRPr="006A23B5">
              <w:rPr>
                <w:rFonts w:ascii="ＭＳ 明朝" w:eastAsia="ＭＳ 明朝" w:hAnsi="ＭＳ 明朝" w:hint="eastAsia"/>
                <w:sz w:val="18"/>
                <w:szCs w:val="18"/>
              </w:rPr>
              <w:br/>
              <w:t>◆地球儀は面積・方位・距離などを正しく表すことができ，地図は世界全体を一度に見渡すことができること。</w:t>
            </w:r>
          </w:p>
        </w:tc>
        <w:tc>
          <w:tcPr>
            <w:tcW w:w="2552" w:type="dxa"/>
            <w:tcBorders>
              <w:bottom w:val="single" w:sz="4" w:space="0" w:color="auto"/>
            </w:tcBorders>
            <w:tcMar>
              <w:top w:w="57" w:type="dxa"/>
              <w:left w:w="57" w:type="dxa"/>
              <w:bottom w:w="57" w:type="dxa"/>
              <w:right w:w="57" w:type="dxa"/>
            </w:tcMar>
          </w:tcPr>
          <w:p w14:paraId="10631C82" w14:textId="77777777" w:rsidR="006A23B5" w:rsidRPr="006A23B5" w:rsidRDefault="006A23B5" w:rsidP="006A23B5">
            <w:pPr>
              <w:spacing w:line="280" w:lineRule="exact"/>
              <w:rPr>
                <w:rFonts w:asciiTheme="minorEastAsia" w:hAnsiTheme="minorEastAsia"/>
                <w:sz w:val="18"/>
                <w:szCs w:val="18"/>
              </w:rPr>
            </w:pPr>
            <w:r w:rsidRPr="006A23B5">
              <w:rPr>
                <w:rFonts w:asciiTheme="minorEastAsia" w:hAnsiTheme="minorEastAsia" w:hint="eastAsia"/>
                <w:sz w:val="18"/>
                <w:szCs w:val="18"/>
              </w:rPr>
              <w:t>①第４学年の社会科での日本地図の読み取りをふり返ったあと，世界地図を見て，日本や知っている国々を探す。</w:t>
            </w:r>
          </w:p>
          <w:p w14:paraId="45495396" w14:textId="77777777" w:rsidR="006A23B5" w:rsidRPr="006A23B5" w:rsidRDefault="006A23B5" w:rsidP="006A23B5">
            <w:pPr>
              <w:spacing w:line="280" w:lineRule="exact"/>
              <w:rPr>
                <w:rFonts w:asciiTheme="minorEastAsia" w:hAnsiTheme="minorEastAsia"/>
                <w:sz w:val="18"/>
                <w:szCs w:val="18"/>
              </w:rPr>
            </w:pPr>
            <w:r w:rsidRPr="006A23B5">
              <w:rPr>
                <w:rFonts w:asciiTheme="minorEastAsia" w:hAnsiTheme="minorEastAsia" w:hint="eastAsia"/>
                <w:sz w:val="18"/>
                <w:szCs w:val="18"/>
              </w:rPr>
              <w:t>②違う視点から日本の国土を眺めた地図を見て，気づいたことや感想を話し合う。</w:t>
            </w:r>
          </w:p>
          <w:p w14:paraId="2918695A" w14:textId="77777777" w:rsidR="006A23B5" w:rsidRPr="006A23B5" w:rsidRDefault="006A23B5" w:rsidP="006A23B5">
            <w:pPr>
              <w:spacing w:line="280" w:lineRule="exact"/>
              <w:rPr>
                <w:rFonts w:asciiTheme="minorEastAsia" w:hAnsiTheme="minorEastAsia"/>
                <w:sz w:val="18"/>
                <w:szCs w:val="18"/>
              </w:rPr>
            </w:pPr>
            <w:r w:rsidRPr="006A23B5">
              <w:rPr>
                <w:rFonts w:asciiTheme="minorEastAsia" w:hAnsiTheme="minorEastAsia" w:hint="eastAsia"/>
                <w:sz w:val="18"/>
                <w:szCs w:val="18"/>
              </w:rPr>
              <w:t>③地球儀を見て，日本や知っている国々の位置，陸地や海の広さなどを読み取ったあと，地図との違いについて話し合う。</w:t>
            </w:r>
          </w:p>
        </w:tc>
        <w:tc>
          <w:tcPr>
            <w:tcW w:w="2409" w:type="dxa"/>
            <w:tcBorders>
              <w:bottom w:val="single" w:sz="4" w:space="0" w:color="auto"/>
            </w:tcBorders>
            <w:tcMar>
              <w:top w:w="57" w:type="dxa"/>
              <w:left w:w="57" w:type="dxa"/>
              <w:bottom w:w="57" w:type="dxa"/>
              <w:right w:w="57" w:type="dxa"/>
            </w:tcMar>
          </w:tcPr>
          <w:p w14:paraId="288E5C97" w14:textId="77777777" w:rsidR="006A23B5" w:rsidRPr="006A23B5" w:rsidRDefault="006A23B5" w:rsidP="006A23B5">
            <w:pPr>
              <w:spacing w:line="280" w:lineRule="exact"/>
              <w:rPr>
                <w:rFonts w:ascii="ＭＳ 明朝" w:eastAsia="ＭＳ 明朝" w:hAnsi="ＭＳ 明朝"/>
                <w:color w:val="FF0000"/>
                <w:sz w:val="18"/>
                <w:szCs w:val="18"/>
              </w:rPr>
            </w:pPr>
            <w:r w:rsidRPr="006A23B5">
              <w:rPr>
                <w:rFonts w:asciiTheme="majorEastAsia" w:eastAsiaTheme="majorEastAsia" w:hAnsiTheme="majorEastAsia" w:hint="eastAsia"/>
                <w:sz w:val="18"/>
                <w:szCs w:val="18"/>
              </w:rPr>
              <w:t>【知技】</w:t>
            </w:r>
            <w:r w:rsidRPr="006A23B5">
              <w:rPr>
                <w:rFonts w:ascii="ＭＳ 明朝" w:eastAsia="ＭＳ 明朝" w:hAnsi="ＭＳ 明朝" w:hint="eastAsia"/>
                <w:sz w:val="18"/>
                <w:szCs w:val="18"/>
              </w:rPr>
              <w:t>世界地図や地球儀を使って，日本の国土や世界の国々の位置などを読み取り，それぞれの資料の特性を捉えている。（発）（ノ）</w:t>
            </w:r>
          </w:p>
        </w:tc>
      </w:tr>
    </w:tbl>
    <w:p w14:paraId="4F85DB99" w14:textId="77777777" w:rsidR="006A23B5" w:rsidRDefault="006A23B5" w:rsidP="006A23B5">
      <w:pPr>
        <w:widowControl/>
        <w:jc w:val="left"/>
      </w:pPr>
    </w:p>
    <w:p w14:paraId="5A391175" w14:textId="77777777" w:rsidR="00B512B3" w:rsidRPr="006A23B5" w:rsidRDefault="00B512B3" w:rsidP="006A23B5">
      <w:pPr>
        <w:widowControl/>
        <w:jc w:val="left"/>
      </w:pPr>
    </w:p>
    <w:p w14:paraId="5D464988" w14:textId="3FFE108F" w:rsidR="006A23B5" w:rsidRPr="006A23B5" w:rsidRDefault="00ED36D6" w:rsidP="006A23B5">
      <w:pPr>
        <w:rPr>
          <w:rFonts w:asciiTheme="majorEastAsia" w:eastAsiaTheme="majorEastAsia" w:hAnsiTheme="majorEastAsia"/>
        </w:rPr>
      </w:pPr>
      <w:r>
        <w:rPr>
          <w:rFonts w:asciiTheme="majorEastAsia" w:eastAsiaTheme="majorEastAsia" w:hAnsiTheme="majorEastAsia" w:hint="eastAsia"/>
          <w:b/>
          <w:sz w:val="20"/>
          <w:szCs w:val="24"/>
        </w:rPr>
        <w:t>小単元</w:t>
      </w:r>
      <w:r w:rsidR="004D2894">
        <w:rPr>
          <w:rFonts w:asciiTheme="majorEastAsia" w:eastAsiaTheme="majorEastAsia" w:hAnsiTheme="majorEastAsia" w:hint="eastAsia"/>
          <w:b/>
          <w:sz w:val="20"/>
          <w:szCs w:val="24"/>
        </w:rPr>
        <w:t>名</w:t>
      </w:r>
      <w:r w:rsidR="006A23B5" w:rsidRPr="006A23B5">
        <w:rPr>
          <w:rFonts w:asciiTheme="majorEastAsia" w:eastAsiaTheme="majorEastAsia" w:hAnsiTheme="majorEastAsia" w:hint="eastAsia"/>
          <w:b/>
          <w:sz w:val="20"/>
          <w:szCs w:val="24"/>
        </w:rPr>
        <w:t>：</w:t>
      </w:r>
      <w:r w:rsidR="004D2894">
        <w:rPr>
          <w:rFonts w:asciiTheme="majorEastAsia" w:eastAsiaTheme="majorEastAsia" w:hAnsiTheme="majorEastAsia" w:hint="eastAsia"/>
          <w:b/>
          <w:sz w:val="20"/>
          <w:szCs w:val="24"/>
        </w:rPr>
        <w:t xml:space="preserve">１　</w:t>
      </w:r>
      <w:r w:rsidR="006A23B5" w:rsidRPr="006A23B5">
        <w:rPr>
          <w:rFonts w:asciiTheme="majorEastAsia" w:eastAsiaTheme="majorEastAsia" w:hAnsiTheme="majorEastAsia" w:hint="eastAsia"/>
          <w:b/>
          <w:sz w:val="20"/>
          <w:szCs w:val="24"/>
        </w:rPr>
        <w:t>日本の国土と世界の国々</w:t>
      </w:r>
      <w:r>
        <w:rPr>
          <w:rFonts w:asciiTheme="majorEastAsia" w:eastAsiaTheme="majorEastAsia" w:hAnsiTheme="majorEastAsia" w:hint="eastAsia"/>
          <w:b/>
          <w:sz w:val="20"/>
          <w:szCs w:val="20"/>
        </w:rPr>
        <w:t xml:space="preserve">　</w:t>
      </w:r>
      <w:r>
        <w:rPr>
          <w:rFonts w:asciiTheme="majorEastAsia" w:eastAsiaTheme="majorEastAsia" w:hAnsiTheme="majorEastAsia" w:hint="eastAsia"/>
          <w:b/>
          <w:bCs/>
          <w:sz w:val="20"/>
          <w:szCs w:val="20"/>
        </w:rPr>
        <w:t>【配当５</w:t>
      </w:r>
      <w:r w:rsidRPr="00010770">
        <w:rPr>
          <w:rFonts w:asciiTheme="majorEastAsia" w:eastAsiaTheme="majorEastAsia" w:hAnsiTheme="majorEastAsia" w:hint="eastAsia"/>
          <w:b/>
          <w:bCs/>
          <w:sz w:val="20"/>
          <w:szCs w:val="20"/>
        </w:rPr>
        <w:t>時間】</w:t>
      </w:r>
    </w:p>
    <w:p w14:paraId="6C7FD526" w14:textId="77777777" w:rsidR="006A23B5" w:rsidRPr="006A23B5" w:rsidRDefault="006A23B5" w:rsidP="006A23B5">
      <w:pPr>
        <w:jc w:val="right"/>
        <w:rPr>
          <w:rFonts w:asciiTheme="majorEastAsia" w:eastAsiaTheme="majorEastAsia" w:hAnsiTheme="majorEastAsia"/>
        </w:rPr>
      </w:pPr>
      <w:r w:rsidRPr="006A23B5">
        <w:rPr>
          <w:rFonts w:asciiTheme="majorEastAsia" w:eastAsiaTheme="majorEastAsia" w:hAnsiTheme="majorEastAsia" w:hint="eastAsia"/>
          <w:sz w:val="18"/>
          <w:szCs w:val="18"/>
        </w:rPr>
        <w:t>【態】＝主体的に学習に取り組む態度，【知技】＝知識・技能，【思判表】＝思考・判断・表現</w:t>
      </w:r>
    </w:p>
    <w:p w14:paraId="7F20FE79" w14:textId="77777777" w:rsidR="006A23B5" w:rsidRPr="006A23B5" w:rsidRDefault="006A23B5" w:rsidP="006A23B5">
      <w:pPr>
        <w:ind w:firstLineChars="2400" w:firstLine="4320"/>
        <w:rPr>
          <w:rFonts w:asciiTheme="majorEastAsia" w:eastAsiaTheme="majorEastAsia" w:hAnsiTheme="majorEastAsia"/>
        </w:rPr>
      </w:pPr>
      <w:r w:rsidRPr="006A23B5">
        <w:rPr>
          <w:rFonts w:asciiTheme="majorEastAsia" w:eastAsiaTheme="majorEastAsia" w:hAnsiTheme="majorEastAsia" w:hint="eastAsia"/>
          <w:sz w:val="18"/>
          <w:szCs w:val="18"/>
        </w:rPr>
        <w:t>（発）＝発言・発表，（行）＝行動観察，（ノ）＝ノート・作品，（テ）＝テスト</w:t>
      </w:r>
    </w:p>
    <w:tbl>
      <w:tblPr>
        <w:tblStyle w:val="13"/>
        <w:tblW w:w="10773" w:type="dxa"/>
        <w:tblInd w:w="57" w:type="dxa"/>
        <w:tblLayout w:type="fixed"/>
        <w:tblLook w:val="04A0" w:firstRow="1" w:lastRow="0" w:firstColumn="1" w:lastColumn="0" w:noHBand="0" w:noVBand="1"/>
      </w:tblPr>
      <w:tblGrid>
        <w:gridCol w:w="1276"/>
        <w:gridCol w:w="1843"/>
        <w:gridCol w:w="2693"/>
        <w:gridCol w:w="2552"/>
        <w:gridCol w:w="2409"/>
      </w:tblGrid>
      <w:tr w:rsidR="006A23B5" w:rsidRPr="006A23B5" w14:paraId="005AF366" w14:textId="77777777" w:rsidTr="00FA3678">
        <w:trPr>
          <w:trHeight w:val="397"/>
        </w:trPr>
        <w:tc>
          <w:tcPr>
            <w:tcW w:w="1276" w:type="dxa"/>
            <w:shd w:val="clear" w:color="auto" w:fill="D9D9D9" w:themeFill="background1" w:themeFillShade="D9"/>
            <w:tcMar>
              <w:left w:w="57" w:type="dxa"/>
              <w:right w:w="57" w:type="dxa"/>
            </w:tcMar>
            <w:vAlign w:val="center"/>
          </w:tcPr>
          <w:p w14:paraId="2FCF68E9" w14:textId="77777777" w:rsidR="006A23B5" w:rsidRPr="006A23B5" w:rsidRDefault="006A23B5" w:rsidP="006A23B5">
            <w:pPr>
              <w:snapToGrid w:val="0"/>
              <w:jc w:val="center"/>
              <w:rPr>
                <w:rFonts w:ascii="ＭＳ Ｐゴシック" w:eastAsia="ＭＳ Ｐゴシック" w:hAnsi="ＭＳ Ｐゴシック" w:cs="ＭＳ Ｐゴシック"/>
                <w:sz w:val="18"/>
                <w:szCs w:val="18"/>
              </w:rPr>
            </w:pPr>
            <w:r w:rsidRPr="006A23B5">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42F87D59" w14:textId="77777777" w:rsidR="006A23B5" w:rsidRPr="006A23B5" w:rsidRDefault="006A23B5" w:rsidP="006A23B5">
            <w:pPr>
              <w:snapToGrid w:val="0"/>
              <w:jc w:val="center"/>
              <w:rPr>
                <w:rFonts w:ascii="ＭＳ Ｐゴシック" w:eastAsia="ＭＳ Ｐゴシック" w:hAnsi="ＭＳ Ｐゴシック" w:cs="ＭＳ Ｐゴシック"/>
                <w:sz w:val="18"/>
                <w:szCs w:val="18"/>
              </w:rPr>
            </w:pPr>
            <w:r w:rsidRPr="006A23B5">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51ED9CD7" w14:textId="77777777" w:rsidR="006A23B5" w:rsidRPr="006A23B5" w:rsidRDefault="006A23B5" w:rsidP="006A23B5">
            <w:pPr>
              <w:snapToGrid w:val="0"/>
              <w:jc w:val="center"/>
              <w:rPr>
                <w:rFonts w:ascii="ＭＳ Ｐゴシック" w:eastAsia="ＭＳ Ｐゴシック" w:hAnsi="ＭＳ Ｐゴシック" w:cs="ＭＳ Ｐゴシック"/>
                <w:sz w:val="18"/>
                <w:szCs w:val="18"/>
              </w:rPr>
            </w:pPr>
            <w:r w:rsidRPr="006A23B5">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23A6D852" w14:textId="77777777" w:rsidR="006A23B5" w:rsidRPr="006A23B5" w:rsidRDefault="006A23B5" w:rsidP="006A23B5">
            <w:pPr>
              <w:snapToGrid w:val="0"/>
              <w:jc w:val="center"/>
              <w:rPr>
                <w:rFonts w:ascii="ＭＳ Ｐゴシック" w:eastAsia="ＭＳ Ｐゴシック" w:hAnsi="ＭＳ Ｐゴシック" w:cs="ＭＳ Ｐゴシック"/>
                <w:sz w:val="18"/>
                <w:szCs w:val="18"/>
              </w:rPr>
            </w:pPr>
            <w:r w:rsidRPr="006A23B5">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52C59110" w14:textId="77777777" w:rsidR="006A23B5" w:rsidRPr="006A23B5" w:rsidRDefault="006A23B5" w:rsidP="006A23B5">
            <w:pPr>
              <w:snapToGrid w:val="0"/>
              <w:jc w:val="center"/>
              <w:rPr>
                <w:rFonts w:ascii="ＭＳ Ｐゴシック" w:eastAsia="ＭＳ Ｐゴシック" w:hAnsi="ＭＳ Ｐゴシック" w:cs="ＭＳ Ｐゴシック"/>
                <w:sz w:val="18"/>
                <w:szCs w:val="18"/>
              </w:rPr>
            </w:pPr>
            <w:r w:rsidRPr="006A23B5">
              <w:rPr>
                <w:rFonts w:ascii="ＭＳ Ｐゴシック" w:eastAsia="ＭＳ Ｐゴシック" w:hint="eastAsia"/>
                <w:sz w:val="18"/>
                <w:szCs w:val="18"/>
              </w:rPr>
              <w:t>評価規準/評価方法</w:t>
            </w:r>
          </w:p>
        </w:tc>
      </w:tr>
      <w:tr w:rsidR="006A23B5" w:rsidRPr="006A23B5" w14:paraId="10EE1F08" w14:textId="77777777" w:rsidTr="008254BB">
        <w:trPr>
          <w:cantSplit/>
          <w:trHeight w:val="1418"/>
        </w:trPr>
        <w:tc>
          <w:tcPr>
            <w:tcW w:w="1276" w:type="dxa"/>
            <w:tcBorders>
              <w:bottom w:val="single" w:sz="4" w:space="0" w:color="auto"/>
            </w:tcBorders>
            <w:tcMar>
              <w:top w:w="57" w:type="dxa"/>
              <w:left w:w="57" w:type="dxa"/>
              <w:bottom w:w="57" w:type="dxa"/>
              <w:right w:w="57" w:type="dxa"/>
            </w:tcMar>
            <w:vAlign w:val="center"/>
          </w:tcPr>
          <w:p w14:paraId="3C3848B3" w14:textId="77777777" w:rsidR="006A23B5" w:rsidRPr="006A23B5" w:rsidRDefault="006A23B5" w:rsidP="006A23B5">
            <w:pPr>
              <w:spacing w:line="280" w:lineRule="exact"/>
              <w:rPr>
                <w:rFonts w:ascii="ＭＳ Ｐゴシック" w:eastAsia="ＭＳ Ｐゴシック" w:hAnsi="ＭＳ Ｐゴシック" w:cs="ＭＳ Ｐゴシック"/>
                <w:sz w:val="18"/>
                <w:szCs w:val="18"/>
              </w:rPr>
            </w:pPr>
            <w:r w:rsidRPr="006A23B5">
              <w:rPr>
                <w:rFonts w:ascii="ＭＳ Ｐゴシック" w:eastAsia="ＭＳ Ｐゴシック" w:hAnsi="ＭＳ Ｐゴシック" w:hint="eastAsia"/>
                <w:sz w:val="18"/>
                <w:szCs w:val="18"/>
              </w:rPr>
              <w:t>ワールドツアーへ！</w:t>
            </w:r>
            <w:r w:rsidRPr="006A23B5">
              <w:rPr>
                <w:rFonts w:ascii="ＭＳ Ｐゴシック" w:eastAsia="ＭＳ Ｐゴシック" w:hAnsi="ＭＳ Ｐゴシック" w:hint="eastAsia"/>
                <w:sz w:val="18"/>
                <w:szCs w:val="18"/>
              </w:rPr>
              <w:br/>
              <w:t>P</w:t>
            </w:r>
            <w:r w:rsidRPr="006A23B5">
              <w:rPr>
                <w:rFonts w:ascii="ＭＳ Ｐゴシック" w:eastAsia="ＭＳ Ｐゴシック" w:hAnsi="ＭＳ Ｐゴシック"/>
                <w:sz w:val="18"/>
                <w:szCs w:val="18"/>
              </w:rPr>
              <w:t>8</w:t>
            </w:r>
            <w:r w:rsidRPr="006A23B5">
              <w:rPr>
                <w:rFonts w:ascii="ＭＳ Ｐゴシック" w:eastAsia="ＭＳ Ｐゴシック" w:hAnsi="ＭＳ Ｐゴシック" w:hint="eastAsia"/>
                <w:sz w:val="18"/>
                <w:szCs w:val="18"/>
              </w:rPr>
              <w:t>～9</w:t>
            </w:r>
            <w:r w:rsidRPr="006A23B5">
              <w:rPr>
                <w:rFonts w:ascii="ＭＳ Ｐゴシック" w:eastAsia="ＭＳ Ｐゴシック" w:hAnsi="ＭＳ Ｐゴシック" w:hint="eastAsia"/>
                <w:sz w:val="18"/>
                <w:szCs w:val="18"/>
              </w:rPr>
              <w:br/>
              <w:t>【配時１】</w:t>
            </w:r>
          </w:p>
        </w:tc>
        <w:tc>
          <w:tcPr>
            <w:tcW w:w="1843" w:type="dxa"/>
            <w:tcBorders>
              <w:bottom w:val="single" w:sz="4" w:space="0" w:color="auto"/>
            </w:tcBorders>
            <w:tcMar>
              <w:top w:w="57" w:type="dxa"/>
              <w:left w:w="57" w:type="dxa"/>
              <w:bottom w:w="57" w:type="dxa"/>
              <w:right w:w="57" w:type="dxa"/>
            </w:tcMar>
          </w:tcPr>
          <w:p w14:paraId="5649E128" w14:textId="77777777" w:rsidR="006A23B5" w:rsidRPr="006A23B5" w:rsidRDefault="006A23B5" w:rsidP="006A23B5">
            <w:pPr>
              <w:spacing w:line="280" w:lineRule="exact"/>
              <w:rPr>
                <w:rFonts w:ascii="ＭＳ 明朝" w:eastAsia="ＭＳ 明朝" w:hAnsi="ＭＳ 明朝" w:cs="ＭＳ Ｐゴシック"/>
                <w:sz w:val="18"/>
                <w:szCs w:val="18"/>
              </w:rPr>
            </w:pPr>
            <w:r w:rsidRPr="006A23B5">
              <w:rPr>
                <w:rFonts w:ascii="ＭＳ 明朝" w:eastAsia="ＭＳ 明朝" w:hAnsi="ＭＳ 明朝" w:hint="eastAsia"/>
                <w:sz w:val="18"/>
                <w:szCs w:val="18"/>
              </w:rPr>
              <w:t>世界地図や地球儀を活用して，</w:t>
            </w:r>
            <w:r w:rsidRPr="006A23B5">
              <w:rPr>
                <w:rFonts w:hint="eastAsia"/>
                <w:sz w:val="18"/>
                <w:szCs w:val="18"/>
              </w:rPr>
              <w:t>世界の大陸と主な海洋，主な国の名称と位置について知る。</w:t>
            </w:r>
          </w:p>
        </w:tc>
        <w:tc>
          <w:tcPr>
            <w:tcW w:w="2693" w:type="dxa"/>
            <w:tcBorders>
              <w:bottom w:val="single" w:sz="4" w:space="0" w:color="auto"/>
            </w:tcBorders>
            <w:tcMar>
              <w:top w:w="57" w:type="dxa"/>
              <w:left w:w="57" w:type="dxa"/>
              <w:bottom w:w="57" w:type="dxa"/>
              <w:right w:w="57" w:type="dxa"/>
            </w:tcMar>
          </w:tcPr>
          <w:p w14:paraId="6B4F937F" w14:textId="77777777" w:rsidR="006A23B5" w:rsidRPr="006A23B5" w:rsidRDefault="006A23B5" w:rsidP="006A23B5">
            <w:pPr>
              <w:spacing w:line="280" w:lineRule="exact"/>
              <w:rPr>
                <w:rFonts w:ascii="ＭＳ 明朝" w:eastAsia="ＭＳ 明朝" w:hAnsi="ＭＳ 明朝" w:cs="ＭＳ Ｐゴシック"/>
                <w:sz w:val="18"/>
                <w:szCs w:val="18"/>
              </w:rPr>
            </w:pPr>
            <w:r w:rsidRPr="006A23B5">
              <w:rPr>
                <w:rFonts w:ascii="ＭＳ 明朝" w:eastAsia="ＭＳ 明朝" w:hAnsi="ＭＳ 明朝" w:hint="eastAsia"/>
                <w:sz w:val="18"/>
                <w:szCs w:val="18"/>
              </w:rPr>
              <w:t>○地図や地球儀を読み取り，世界遺産や名所を巡る「ワールドツアー」の行程を考え，</w:t>
            </w:r>
            <w:r w:rsidRPr="006A23B5">
              <w:rPr>
                <w:rFonts w:hint="eastAsia"/>
                <w:sz w:val="18"/>
                <w:szCs w:val="18"/>
              </w:rPr>
              <w:t>世界の大陸や主な海洋，主な国の名称と位置</w:t>
            </w:r>
            <w:r w:rsidRPr="006A23B5">
              <w:rPr>
                <w:rFonts w:ascii="ＭＳ 明朝" w:eastAsia="ＭＳ 明朝" w:hAnsi="ＭＳ 明朝" w:hint="eastAsia"/>
                <w:sz w:val="18"/>
                <w:szCs w:val="18"/>
              </w:rPr>
              <w:t>を確かめる。</w:t>
            </w:r>
            <w:r w:rsidRPr="006A23B5">
              <w:rPr>
                <w:rFonts w:ascii="ＭＳ 明朝" w:eastAsia="ＭＳ 明朝" w:hAnsi="ＭＳ 明朝" w:hint="eastAsia"/>
                <w:sz w:val="18"/>
                <w:szCs w:val="18"/>
              </w:rPr>
              <w:br/>
              <w:t>◆世界には主に六つの大陸と三つの海洋があり，さまざまな国があること。</w:t>
            </w:r>
          </w:p>
        </w:tc>
        <w:tc>
          <w:tcPr>
            <w:tcW w:w="2552" w:type="dxa"/>
            <w:tcBorders>
              <w:bottom w:val="single" w:sz="4" w:space="0" w:color="auto"/>
            </w:tcBorders>
            <w:tcMar>
              <w:top w:w="57" w:type="dxa"/>
              <w:left w:w="57" w:type="dxa"/>
              <w:bottom w:w="57" w:type="dxa"/>
              <w:right w:w="57" w:type="dxa"/>
            </w:tcMar>
          </w:tcPr>
          <w:p w14:paraId="66DA526A" w14:textId="77777777" w:rsidR="006A23B5" w:rsidRPr="006A23B5" w:rsidRDefault="006A23B5" w:rsidP="006A23B5">
            <w:pPr>
              <w:spacing w:line="280" w:lineRule="exact"/>
              <w:rPr>
                <w:sz w:val="18"/>
                <w:szCs w:val="18"/>
              </w:rPr>
            </w:pPr>
            <w:r w:rsidRPr="006A23B5">
              <w:rPr>
                <w:rFonts w:hint="eastAsia"/>
                <w:sz w:val="18"/>
                <w:szCs w:val="18"/>
              </w:rPr>
              <w:t>①地図帳などを参考に，行きたい国を決め，地球儀上で順になぞる。その際，行った国や通った大陸・海洋の名称もおさえる。その行程は，ノートやワークシートに書く。</w:t>
            </w:r>
          </w:p>
          <w:p w14:paraId="6098A045" w14:textId="77777777" w:rsidR="006A23B5" w:rsidRPr="006A23B5" w:rsidRDefault="006A23B5" w:rsidP="006A23B5">
            <w:pPr>
              <w:spacing w:line="280" w:lineRule="exact"/>
              <w:rPr>
                <w:sz w:val="18"/>
                <w:szCs w:val="18"/>
              </w:rPr>
            </w:pPr>
            <w:r w:rsidRPr="006A23B5">
              <w:rPr>
                <w:rFonts w:hint="eastAsia"/>
                <w:sz w:val="18"/>
                <w:szCs w:val="18"/>
              </w:rPr>
              <w:t>②それぞれ考えた行程を，地球儀をなぞりながら発表し合う。</w:t>
            </w:r>
          </w:p>
          <w:p w14:paraId="5A496941" w14:textId="77777777" w:rsidR="006A23B5" w:rsidRPr="006A23B5" w:rsidRDefault="006A23B5" w:rsidP="006A23B5">
            <w:pPr>
              <w:spacing w:line="280" w:lineRule="exact"/>
              <w:rPr>
                <w:sz w:val="18"/>
                <w:szCs w:val="18"/>
              </w:rPr>
            </w:pPr>
            <w:r w:rsidRPr="006A23B5">
              <w:rPr>
                <w:rFonts w:hint="eastAsia"/>
                <w:sz w:val="18"/>
                <w:szCs w:val="18"/>
              </w:rPr>
              <w:t>③発表に出てきたものを中心に，大陸や海洋，主な国の名称と位置について，地球儀を見ながら全体で確認する。ノートやワークシートに整理する。</w:t>
            </w:r>
          </w:p>
        </w:tc>
        <w:tc>
          <w:tcPr>
            <w:tcW w:w="2409" w:type="dxa"/>
            <w:tcBorders>
              <w:bottom w:val="single" w:sz="4" w:space="0" w:color="auto"/>
            </w:tcBorders>
            <w:tcMar>
              <w:top w:w="57" w:type="dxa"/>
              <w:left w:w="57" w:type="dxa"/>
              <w:bottom w:w="57" w:type="dxa"/>
              <w:right w:w="57" w:type="dxa"/>
            </w:tcMar>
          </w:tcPr>
          <w:p w14:paraId="4D57DBEC" w14:textId="77777777" w:rsidR="006A23B5" w:rsidRPr="006A23B5" w:rsidRDefault="006A23B5" w:rsidP="006A23B5">
            <w:pPr>
              <w:spacing w:line="280" w:lineRule="exact"/>
              <w:rPr>
                <w:rFonts w:ascii="ＭＳ 明朝" w:eastAsia="ＭＳ 明朝" w:hAnsi="ＭＳ 明朝"/>
                <w:sz w:val="18"/>
                <w:szCs w:val="18"/>
              </w:rPr>
            </w:pPr>
            <w:r w:rsidRPr="006A23B5">
              <w:rPr>
                <w:rFonts w:asciiTheme="majorEastAsia" w:eastAsiaTheme="majorEastAsia" w:hAnsiTheme="majorEastAsia" w:hint="eastAsia"/>
                <w:sz w:val="18"/>
                <w:szCs w:val="18"/>
              </w:rPr>
              <w:t>【知技】</w:t>
            </w:r>
            <w:r w:rsidRPr="006A23B5">
              <w:rPr>
                <w:rFonts w:ascii="ＭＳ 明朝" w:eastAsia="ＭＳ 明朝" w:hAnsi="ＭＳ 明朝" w:hint="eastAsia"/>
                <w:sz w:val="18"/>
                <w:szCs w:val="18"/>
              </w:rPr>
              <w:t>世界の大陸と主な海洋，主な国の名称と位置を地球儀や地図から的確に読み取っている。（発）（ノ）</w:t>
            </w:r>
          </w:p>
          <w:p w14:paraId="3E9CC97F" w14:textId="77777777" w:rsidR="006A23B5" w:rsidRPr="006A23B5" w:rsidRDefault="006A23B5" w:rsidP="006A23B5">
            <w:pPr>
              <w:spacing w:line="280" w:lineRule="exact"/>
              <w:rPr>
                <w:rFonts w:ascii="ＭＳ 明朝" w:eastAsia="ＭＳ 明朝" w:hAnsi="ＭＳ 明朝"/>
                <w:sz w:val="18"/>
                <w:szCs w:val="18"/>
              </w:rPr>
            </w:pPr>
          </w:p>
          <w:p w14:paraId="1FEAE208" w14:textId="77777777" w:rsidR="006A23B5" w:rsidRPr="006A23B5" w:rsidRDefault="006A23B5" w:rsidP="006A23B5">
            <w:pPr>
              <w:spacing w:line="280" w:lineRule="exact"/>
              <w:rPr>
                <w:rFonts w:ascii="ＭＳ 明朝" w:eastAsia="ＭＳ 明朝" w:hAnsi="ＭＳ 明朝" w:cs="ＭＳ Ｐゴシック"/>
                <w:sz w:val="18"/>
                <w:szCs w:val="18"/>
              </w:rPr>
            </w:pPr>
            <w:r w:rsidRPr="006A23B5">
              <w:rPr>
                <w:rFonts w:asciiTheme="majorEastAsia" w:eastAsiaTheme="majorEastAsia" w:hAnsiTheme="majorEastAsia" w:hint="eastAsia"/>
                <w:sz w:val="18"/>
                <w:szCs w:val="18"/>
              </w:rPr>
              <w:t>【態】</w:t>
            </w:r>
            <w:r w:rsidRPr="006A23B5">
              <w:rPr>
                <w:rFonts w:ascii="ＭＳ 明朝" w:eastAsia="ＭＳ 明朝" w:hAnsi="ＭＳ 明朝" w:hint="eastAsia"/>
                <w:sz w:val="18"/>
                <w:szCs w:val="18"/>
              </w:rPr>
              <w:t>世界の国々や大陸，海洋，日本の国土の様子について，主体的に調べようとしている。（発）（ノ）</w:t>
            </w:r>
          </w:p>
        </w:tc>
      </w:tr>
      <w:tr w:rsidR="006A23B5" w:rsidRPr="006A23B5" w14:paraId="21D7AC8C" w14:textId="77777777" w:rsidTr="008254BB">
        <w:trPr>
          <w:cantSplit/>
          <w:trHeight w:val="1418"/>
        </w:trPr>
        <w:tc>
          <w:tcPr>
            <w:tcW w:w="1276" w:type="dxa"/>
            <w:tcBorders>
              <w:bottom w:val="single" w:sz="4" w:space="0" w:color="auto"/>
            </w:tcBorders>
            <w:tcMar>
              <w:top w:w="57" w:type="dxa"/>
              <w:left w:w="57" w:type="dxa"/>
              <w:bottom w:w="57" w:type="dxa"/>
              <w:right w:w="57" w:type="dxa"/>
            </w:tcMar>
            <w:vAlign w:val="center"/>
          </w:tcPr>
          <w:p w14:paraId="1A292C62" w14:textId="77777777" w:rsidR="006A23B5" w:rsidRPr="006A23B5" w:rsidRDefault="006A23B5" w:rsidP="006A23B5">
            <w:pPr>
              <w:spacing w:line="280" w:lineRule="exact"/>
              <w:rPr>
                <w:rFonts w:ascii="ＭＳ Ｐゴシック" w:eastAsia="ＭＳ Ｐゴシック" w:hAnsi="ＭＳ Ｐゴシック"/>
                <w:sz w:val="18"/>
                <w:szCs w:val="18"/>
              </w:rPr>
            </w:pPr>
            <w:r w:rsidRPr="006A23B5">
              <w:rPr>
                <w:rFonts w:ascii="ＭＳ Ｐゴシック" w:eastAsia="ＭＳ Ｐゴシック" w:hAnsi="ＭＳ Ｐゴシック" w:hint="eastAsia"/>
                <w:sz w:val="18"/>
                <w:szCs w:val="18"/>
              </w:rPr>
              <w:t>日本から世界へ，世界から日本へ</w:t>
            </w:r>
          </w:p>
          <w:p w14:paraId="3898611A" w14:textId="77777777" w:rsidR="006A23B5" w:rsidRPr="006A23B5" w:rsidRDefault="006A23B5" w:rsidP="006A23B5">
            <w:pPr>
              <w:spacing w:line="280" w:lineRule="exact"/>
              <w:rPr>
                <w:rFonts w:ascii="ＭＳ Ｐゴシック" w:eastAsia="ＭＳ Ｐゴシック" w:hAnsi="ＭＳ Ｐゴシック" w:cs="ＭＳ Ｐゴシック"/>
                <w:sz w:val="18"/>
                <w:szCs w:val="18"/>
              </w:rPr>
            </w:pPr>
            <w:r w:rsidRPr="006A23B5">
              <w:rPr>
                <w:rFonts w:ascii="ＭＳ Ｐゴシック" w:eastAsia="ＭＳ Ｐゴシック" w:hAnsi="ＭＳ Ｐゴシック" w:hint="eastAsia"/>
                <w:sz w:val="18"/>
                <w:szCs w:val="18"/>
              </w:rPr>
              <w:t>P10～1</w:t>
            </w:r>
            <w:r w:rsidRPr="006A23B5">
              <w:rPr>
                <w:rFonts w:ascii="ＭＳ Ｐゴシック" w:eastAsia="ＭＳ Ｐゴシック" w:hAnsi="ＭＳ Ｐゴシック"/>
                <w:sz w:val="18"/>
                <w:szCs w:val="18"/>
              </w:rPr>
              <w:t>1</w:t>
            </w:r>
            <w:r w:rsidRPr="006A23B5">
              <w:rPr>
                <w:rFonts w:ascii="ＭＳ Ｐゴシック" w:eastAsia="ＭＳ Ｐゴシック" w:hAnsi="ＭＳ Ｐゴシック" w:hint="eastAsia"/>
                <w:sz w:val="18"/>
                <w:szCs w:val="18"/>
              </w:rPr>
              <w:br/>
              <w:t>【配時１】</w:t>
            </w:r>
          </w:p>
        </w:tc>
        <w:tc>
          <w:tcPr>
            <w:tcW w:w="1843" w:type="dxa"/>
            <w:tcBorders>
              <w:bottom w:val="single" w:sz="4" w:space="0" w:color="auto"/>
            </w:tcBorders>
            <w:tcMar>
              <w:top w:w="57" w:type="dxa"/>
              <w:left w:w="57" w:type="dxa"/>
              <w:bottom w:w="57" w:type="dxa"/>
              <w:right w:w="57" w:type="dxa"/>
            </w:tcMar>
          </w:tcPr>
          <w:p w14:paraId="48D1F072" w14:textId="77777777" w:rsidR="006A23B5" w:rsidRPr="006A23B5" w:rsidRDefault="006A23B5" w:rsidP="006A23B5">
            <w:pPr>
              <w:spacing w:line="280" w:lineRule="exact"/>
              <w:rPr>
                <w:rFonts w:ascii="ＭＳ 明朝" w:eastAsia="ＭＳ 明朝" w:hAnsi="ＭＳ 明朝" w:cs="ＭＳ Ｐゴシック"/>
                <w:sz w:val="18"/>
                <w:szCs w:val="18"/>
              </w:rPr>
            </w:pPr>
            <w:r w:rsidRPr="006A23B5">
              <w:rPr>
                <w:rFonts w:hint="eastAsia"/>
                <w:sz w:val="18"/>
                <w:szCs w:val="18"/>
              </w:rPr>
              <w:t>地球儀を活用して，世界の国々や大陸・海洋と日本との位置関係に着目し，日本の国土の位置を捉える。</w:t>
            </w:r>
          </w:p>
        </w:tc>
        <w:tc>
          <w:tcPr>
            <w:tcW w:w="2693" w:type="dxa"/>
            <w:tcBorders>
              <w:bottom w:val="single" w:sz="4" w:space="0" w:color="auto"/>
            </w:tcBorders>
            <w:tcMar>
              <w:top w:w="57" w:type="dxa"/>
              <w:left w:w="57" w:type="dxa"/>
              <w:bottom w:w="57" w:type="dxa"/>
              <w:right w:w="57" w:type="dxa"/>
            </w:tcMar>
          </w:tcPr>
          <w:p w14:paraId="390222A0" w14:textId="77777777" w:rsidR="006A23B5" w:rsidRPr="006A23B5" w:rsidRDefault="006A23B5" w:rsidP="006A23B5">
            <w:pPr>
              <w:spacing w:line="280" w:lineRule="exact"/>
              <w:rPr>
                <w:rFonts w:ascii="ＭＳ 明朝" w:eastAsia="ＭＳ 明朝" w:hAnsi="ＭＳ 明朝"/>
                <w:sz w:val="18"/>
                <w:szCs w:val="18"/>
              </w:rPr>
            </w:pPr>
            <w:r w:rsidRPr="006A23B5">
              <w:rPr>
                <w:rFonts w:ascii="ＭＳ 明朝" w:eastAsia="ＭＳ 明朝" w:hAnsi="ＭＳ 明朝" w:hint="eastAsia"/>
                <w:sz w:val="18"/>
                <w:szCs w:val="18"/>
              </w:rPr>
              <w:t>○日本と世界の国々との位置関係を地球儀で調べる。</w:t>
            </w:r>
          </w:p>
          <w:p w14:paraId="21F72C78" w14:textId="77777777" w:rsidR="006A23B5" w:rsidRPr="006A23B5" w:rsidRDefault="006A23B5" w:rsidP="006A23B5">
            <w:pPr>
              <w:spacing w:line="280" w:lineRule="exact"/>
              <w:rPr>
                <w:rFonts w:ascii="ＭＳ 明朝" w:eastAsia="ＭＳ 明朝" w:hAnsi="ＭＳ 明朝" w:cs="ＭＳ Ｐゴシック"/>
                <w:sz w:val="18"/>
                <w:szCs w:val="18"/>
              </w:rPr>
            </w:pPr>
            <w:r w:rsidRPr="006A23B5">
              <w:rPr>
                <w:rFonts w:ascii="ＭＳ 明朝" w:eastAsia="ＭＳ 明朝" w:hAnsi="ＭＳ 明朝" w:hint="eastAsia"/>
                <w:sz w:val="18"/>
                <w:szCs w:val="18"/>
              </w:rPr>
              <w:t>◆地球上の位置は緯度や経度で表されること，地球儀上での距離や方位の読み取り方。</w:t>
            </w:r>
          </w:p>
        </w:tc>
        <w:tc>
          <w:tcPr>
            <w:tcW w:w="2552" w:type="dxa"/>
            <w:tcBorders>
              <w:bottom w:val="single" w:sz="4" w:space="0" w:color="auto"/>
            </w:tcBorders>
            <w:tcMar>
              <w:top w:w="57" w:type="dxa"/>
              <w:left w:w="57" w:type="dxa"/>
              <w:bottom w:w="57" w:type="dxa"/>
              <w:right w:w="57" w:type="dxa"/>
            </w:tcMar>
          </w:tcPr>
          <w:p w14:paraId="2271B0FE" w14:textId="77777777" w:rsidR="006A23B5" w:rsidRPr="00ED36D6" w:rsidRDefault="006A23B5" w:rsidP="006A23B5">
            <w:pPr>
              <w:spacing w:line="280" w:lineRule="exact"/>
              <w:rPr>
                <w:sz w:val="18"/>
                <w:szCs w:val="18"/>
              </w:rPr>
            </w:pPr>
            <w:r w:rsidRPr="00ED36D6">
              <w:rPr>
                <w:rFonts w:hint="eastAsia"/>
                <w:sz w:val="18"/>
                <w:szCs w:val="18"/>
              </w:rPr>
              <w:t>①地球儀を活用し，さまざまな国と日本とのおおまかな距離を調べ，わかったことをノートやワークシートに整理する。</w:t>
            </w:r>
          </w:p>
          <w:p w14:paraId="7E9FB8FE" w14:textId="77777777" w:rsidR="006A23B5" w:rsidRPr="00ED36D6" w:rsidRDefault="006A23B5" w:rsidP="006A23B5">
            <w:pPr>
              <w:spacing w:line="280" w:lineRule="exact"/>
              <w:rPr>
                <w:rFonts w:ascii="ＭＳ 明朝" w:eastAsia="ＭＳ 明朝" w:hAnsi="ＭＳ 明朝"/>
                <w:sz w:val="18"/>
                <w:szCs w:val="18"/>
              </w:rPr>
            </w:pPr>
            <w:r w:rsidRPr="00ED36D6">
              <w:rPr>
                <w:rFonts w:hint="eastAsia"/>
                <w:sz w:val="18"/>
                <w:szCs w:val="18"/>
              </w:rPr>
              <w:t>②</w:t>
            </w:r>
            <w:r w:rsidRPr="00ED36D6">
              <w:rPr>
                <w:rFonts w:ascii="ＭＳ 明朝" w:eastAsia="ＭＳ 明朝" w:hAnsi="ＭＳ 明朝" w:hint="eastAsia"/>
                <w:sz w:val="18"/>
                <w:szCs w:val="18"/>
              </w:rPr>
              <w:t>地球儀を活用し，日本から</w:t>
            </w:r>
            <w:r w:rsidRPr="00ED36D6">
              <w:rPr>
                <w:rFonts w:ascii="ＭＳ 明朝" w:eastAsia="ＭＳ 明朝" w:hAnsi="ＭＳ 明朝"/>
                <w:sz w:val="18"/>
                <w:szCs w:val="18"/>
              </w:rPr>
              <w:t>見た</w:t>
            </w:r>
            <w:r w:rsidRPr="00ED36D6">
              <w:rPr>
                <w:rFonts w:ascii="ＭＳ 明朝" w:eastAsia="ＭＳ 明朝" w:hAnsi="ＭＳ 明朝" w:hint="eastAsia"/>
                <w:sz w:val="18"/>
                <w:szCs w:val="18"/>
              </w:rPr>
              <w:t>様々な国の方位を調べ，わかったことをノートやワークシートに整理する。</w:t>
            </w:r>
          </w:p>
          <w:p w14:paraId="5088D55E" w14:textId="77777777" w:rsidR="006A23B5" w:rsidRPr="006A23B5" w:rsidRDefault="006A23B5" w:rsidP="006A23B5">
            <w:pPr>
              <w:spacing w:line="280" w:lineRule="exact"/>
              <w:rPr>
                <w:sz w:val="18"/>
                <w:szCs w:val="18"/>
              </w:rPr>
            </w:pPr>
            <w:r w:rsidRPr="00ED36D6">
              <w:rPr>
                <w:rFonts w:hint="eastAsia"/>
                <w:sz w:val="18"/>
                <w:szCs w:val="18"/>
              </w:rPr>
              <w:t>③</w:t>
            </w:r>
            <w:r w:rsidRPr="006A23B5">
              <w:rPr>
                <w:rFonts w:hint="eastAsia"/>
                <w:sz w:val="18"/>
                <w:szCs w:val="18"/>
              </w:rPr>
              <w:t>緯度・経度の意味を確認し，日本と世界の国々の位置について緯度や経度を使って調べ，ノートやワークシートに整理する。</w:t>
            </w:r>
          </w:p>
        </w:tc>
        <w:tc>
          <w:tcPr>
            <w:tcW w:w="2409" w:type="dxa"/>
            <w:tcBorders>
              <w:bottom w:val="single" w:sz="4" w:space="0" w:color="auto"/>
            </w:tcBorders>
            <w:tcMar>
              <w:top w:w="57" w:type="dxa"/>
              <w:left w:w="57" w:type="dxa"/>
              <w:bottom w:w="57" w:type="dxa"/>
              <w:right w:w="57" w:type="dxa"/>
            </w:tcMar>
          </w:tcPr>
          <w:p w14:paraId="2C6E62F9" w14:textId="77777777" w:rsidR="006A23B5" w:rsidRPr="006A23B5" w:rsidRDefault="006A23B5" w:rsidP="006A23B5">
            <w:pPr>
              <w:spacing w:line="280" w:lineRule="exact"/>
              <w:rPr>
                <w:sz w:val="18"/>
                <w:szCs w:val="18"/>
              </w:rPr>
            </w:pPr>
            <w:r w:rsidRPr="006A23B5">
              <w:rPr>
                <w:rFonts w:asciiTheme="majorEastAsia" w:eastAsiaTheme="majorEastAsia" w:hAnsiTheme="majorEastAsia" w:hint="eastAsia"/>
                <w:sz w:val="18"/>
                <w:szCs w:val="18"/>
              </w:rPr>
              <w:t>【知技】</w:t>
            </w:r>
            <w:r w:rsidRPr="006A23B5">
              <w:rPr>
                <w:rFonts w:hint="eastAsia"/>
                <w:sz w:val="18"/>
                <w:szCs w:val="18"/>
              </w:rPr>
              <w:t>地球儀を活用し，日本と他の国とのおおまかな距離や方位，緯度や経度を的確に読み取っている。（行）（ノ）</w:t>
            </w:r>
          </w:p>
        </w:tc>
      </w:tr>
      <w:tr w:rsidR="006A23B5" w:rsidRPr="006A23B5" w14:paraId="7E20FAF3" w14:textId="77777777" w:rsidTr="008254BB">
        <w:trPr>
          <w:cantSplit/>
          <w:trHeight w:val="1418"/>
        </w:trPr>
        <w:tc>
          <w:tcPr>
            <w:tcW w:w="1276" w:type="dxa"/>
            <w:tcBorders>
              <w:top w:val="single" w:sz="4" w:space="0" w:color="auto"/>
            </w:tcBorders>
            <w:tcMar>
              <w:top w:w="57" w:type="dxa"/>
              <w:left w:w="57" w:type="dxa"/>
              <w:bottom w:w="57" w:type="dxa"/>
              <w:right w:w="57" w:type="dxa"/>
            </w:tcMar>
            <w:vAlign w:val="center"/>
          </w:tcPr>
          <w:p w14:paraId="6A033246" w14:textId="77777777" w:rsidR="006A23B5" w:rsidRPr="006A23B5" w:rsidRDefault="006A23B5" w:rsidP="006A23B5">
            <w:pPr>
              <w:spacing w:line="280" w:lineRule="exact"/>
              <w:rPr>
                <w:rFonts w:ascii="ＭＳ Ｐゴシック" w:eastAsia="ＭＳ Ｐゴシック" w:hAnsi="ＭＳ Ｐゴシック"/>
                <w:sz w:val="18"/>
                <w:szCs w:val="18"/>
              </w:rPr>
            </w:pPr>
            <w:r w:rsidRPr="006A23B5">
              <w:rPr>
                <w:rFonts w:ascii="ＭＳ Ｐゴシック" w:eastAsia="ＭＳ Ｐゴシック" w:hAnsi="ＭＳ Ｐゴシック" w:hint="eastAsia"/>
                <w:sz w:val="18"/>
                <w:szCs w:val="18"/>
              </w:rPr>
              <w:lastRenderedPageBreak/>
              <w:t>日本の国土のすがた</w:t>
            </w:r>
          </w:p>
          <w:p w14:paraId="17ACA935" w14:textId="77777777" w:rsidR="006A23B5" w:rsidRPr="006A23B5" w:rsidRDefault="006A23B5" w:rsidP="006A23B5">
            <w:pPr>
              <w:spacing w:line="280" w:lineRule="exact"/>
              <w:rPr>
                <w:rFonts w:ascii="ＭＳ Ｐゴシック" w:eastAsia="ＭＳ Ｐゴシック" w:hAnsi="ＭＳ Ｐゴシック"/>
                <w:sz w:val="18"/>
                <w:szCs w:val="18"/>
              </w:rPr>
            </w:pPr>
            <w:r w:rsidRPr="006A23B5">
              <w:rPr>
                <w:rFonts w:ascii="ＭＳ Ｐゴシック" w:eastAsia="ＭＳ Ｐゴシック" w:hAnsi="ＭＳ Ｐゴシック" w:hint="eastAsia"/>
                <w:sz w:val="18"/>
                <w:szCs w:val="18"/>
              </w:rPr>
              <w:t>P1</w:t>
            </w:r>
            <w:r w:rsidRPr="006A23B5">
              <w:rPr>
                <w:rFonts w:ascii="ＭＳ Ｐゴシック" w:eastAsia="ＭＳ Ｐゴシック" w:hAnsi="ＭＳ Ｐゴシック"/>
                <w:sz w:val="18"/>
                <w:szCs w:val="18"/>
              </w:rPr>
              <w:t>2</w:t>
            </w:r>
            <w:r w:rsidRPr="006A23B5">
              <w:rPr>
                <w:rFonts w:ascii="ＭＳ Ｐゴシック" w:eastAsia="ＭＳ Ｐゴシック" w:hAnsi="ＭＳ Ｐゴシック" w:hint="eastAsia"/>
                <w:sz w:val="18"/>
                <w:szCs w:val="18"/>
              </w:rPr>
              <w:t>～13</w:t>
            </w:r>
            <w:r w:rsidRPr="006A23B5">
              <w:rPr>
                <w:rFonts w:ascii="ＭＳ Ｐゴシック" w:eastAsia="ＭＳ Ｐゴシック" w:hAnsi="ＭＳ Ｐゴシック" w:hint="eastAsia"/>
                <w:sz w:val="18"/>
                <w:szCs w:val="18"/>
              </w:rPr>
              <w:br/>
              <w:t>【配時１】</w:t>
            </w:r>
          </w:p>
        </w:tc>
        <w:tc>
          <w:tcPr>
            <w:tcW w:w="1843" w:type="dxa"/>
            <w:tcBorders>
              <w:top w:val="single" w:sz="4" w:space="0" w:color="auto"/>
            </w:tcBorders>
            <w:tcMar>
              <w:top w:w="57" w:type="dxa"/>
              <w:left w:w="57" w:type="dxa"/>
              <w:bottom w:w="57" w:type="dxa"/>
              <w:right w:w="57" w:type="dxa"/>
            </w:tcMar>
          </w:tcPr>
          <w:p w14:paraId="55E420CE" w14:textId="77777777" w:rsidR="006A23B5" w:rsidRPr="006A23B5" w:rsidRDefault="006A23B5" w:rsidP="006A23B5">
            <w:pPr>
              <w:spacing w:line="280" w:lineRule="exact"/>
              <w:rPr>
                <w:rFonts w:ascii="ＭＳ 明朝" w:eastAsia="ＭＳ 明朝" w:hAnsi="ＭＳ 明朝" w:cs="ＭＳ Ｐゴシック"/>
                <w:sz w:val="18"/>
                <w:szCs w:val="18"/>
              </w:rPr>
            </w:pPr>
            <w:r w:rsidRPr="006A23B5">
              <w:rPr>
                <w:rFonts w:hint="eastAsia"/>
                <w:sz w:val="18"/>
                <w:szCs w:val="18"/>
              </w:rPr>
              <w:t>日本の国土を形成する島々や，東西南北の端などに着目して，日本の国土のおおまかな構成を捉える。また，日本の周辺諸国</w:t>
            </w:r>
            <w:r w:rsidRPr="006A23B5">
              <w:rPr>
                <w:rFonts w:ascii="ＭＳ 明朝" w:eastAsia="ＭＳ 明朝" w:hAnsi="ＭＳ 明朝" w:cs="ＭＳ Ｐゴシック" w:hint="eastAsia"/>
                <w:sz w:val="18"/>
                <w:szCs w:val="18"/>
              </w:rPr>
              <w:t>にも着目して，国旗を尊重する態度を養う。</w:t>
            </w:r>
          </w:p>
        </w:tc>
        <w:tc>
          <w:tcPr>
            <w:tcW w:w="2693" w:type="dxa"/>
            <w:tcBorders>
              <w:top w:val="single" w:sz="4" w:space="0" w:color="auto"/>
            </w:tcBorders>
            <w:tcMar>
              <w:top w:w="57" w:type="dxa"/>
              <w:left w:w="57" w:type="dxa"/>
              <w:bottom w:w="57" w:type="dxa"/>
              <w:right w:w="57" w:type="dxa"/>
            </w:tcMar>
          </w:tcPr>
          <w:p w14:paraId="2BCB74C6" w14:textId="77777777" w:rsidR="006A23B5" w:rsidRPr="006A23B5" w:rsidRDefault="006A23B5" w:rsidP="006A23B5">
            <w:pPr>
              <w:spacing w:line="280" w:lineRule="exact"/>
              <w:rPr>
                <w:rFonts w:ascii="ＭＳ 明朝" w:eastAsia="ＭＳ 明朝" w:hAnsi="ＭＳ 明朝" w:cs="ＭＳ Ｐゴシック"/>
                <w:sz w:val="18"/>
                <w:szCs w:val="18"/>
              </w:rPr>
            </w:pPr>
            <w:r w:rsidRPr="006A23B5">
              <w:rPr>
                <w:rFonts w:ascii="ＭＳ 明朝" w:eastAsia="ＭＳ 明朝" w:hAnsi="ＭＳ 明朝" w:hint="eastAsia"/>
                <w:sz w:val="18"/>
                <w:szCs w:val="18"/>
              </w:rPr>
              <w:t>○日本の国土の位置や形，東西南北の端や周りの国々の名称，国旗などを地図資料や写真から読み取り，国土の範囲について調べる。</w:t>
            </w:r>
            <w:r w:rsidRPr="006A23B5">
              <w:rPr>
                <w:rFonts w:ascii="ＭＳ 明朝" w:eastAsia="ＭＳ 明朝" w:hAnsi="ＭＳ 明朝" w:hint="eastAsia"/>
                <w:sz w:val="18"/>
                <w:szCs w:val="18"/>
              </w:rPr>
              <w:br/>
              <w:t>◆</w:t>
            </w:r>
            <w:r w:rsidRPr="006A23B5">
              <w:rPr>
                <w:rFonts w:asciiTheme="minorEastAsia" w:hAnsiTheme="minorEastAsia" w:hint="eastAsia"/>
                <w:sz w:val="18"/>
                <w:szCs w:val="18"/>
              </w:rPr>
              <w:t>日本の国土は多くの島々が連なり，離れた島まで含めると東西にも南北にも広い範囲にあること</w:t>
            </w:r>
            <w:r w:rsidRPr="006A23B5">
              <w:rPr>
                <w:rFonts w:ascii="ＭＳ 明朝" w:eastAsia="ＭＳ 明朝" w:hAnsi="ＭＳ 明朝" w:hint="eastAsia"/>
                <w:sz w:val="18"/>
                <w:szCs w:val="18"/>
              </w:rPr>
              <w:t>，日本を構成する主な島々，東西南北の端の位置と名称，近隣の国々の位置や国旗。</w:t>
            </w:r>
          </w:p>
        </w:tc>
        <w:tc>
          <w:tcPr>
            <w:tcW w:w="2552" w:type="dxa"/>
            <w:tcBorders>
              <w:top w:val="single" w:sz="4" w:space="0" w:color="auto"/>
            </w:tcBorders>
            <w:tcMar>
              <w:top w:w="57" w:type="dxa"/>
              <w:left w:w="57" w:type="dxa"/>
              <w:bottom w:w="57" w:type="dxa"/>
              <w:right w:w="57" w:type="dxa"/>
            </w:tcMar>
          </w:tcPr>
          <w:p w14:paraId="374BA606" w14:textId="77777777" w:rsidR="006A23B5" w:rsidRPr="006A23B5" w:rsidRDefault="006A23B5" w:rsidP="006A23B5">
            <w:pPr>
              <w:spacing w:line="280" w:lineRule="exact"/>
              <w:rPr>
                <w:rFonts w:asciiTheme="minorEastAsia" w:hAnsiTheme="minorEastAsia"/>
                <w:sz w:val="18"/>
                <w:szCs w:val="18"/>
              </w:rPr>
            </w:pPr>
            <w:r w:rsidRPr="006A23B5">
              <w:rPr>
                <w:rFonts w:asciiTheme="minorEastAsia" w:hAnsiTheme="minorEastAsia" w:hint="eastAsia"/>
                <w:sz w:val="18"/>
                <w:szCs w:val="18"/>
              </w:rPr>
              <w:t>①日本の東西南北の端がどこか，地図資料から調べる。それぞれの端で隣り合っている国の名称や国旗も確認し，ノートやワークシートに整理する。</w:t>
            </w:r>
          </w:p>
          <w:p w14:paraId="6C2D02B4" w14:textId="3A7A5B3D" w:rsidR="006A23B5" w:rsidRPr="006A23B5" w:rsidRDefault="006A23B5" w:rsidP="006A23B5">
            <w:pPr>
              <w:spacing w:line="280" w:lineRule="exact"/>
              <w:rPr>
                <w:rFonts w:asciiTheme="minorEastAsia" w:hAnsiTheme="minorEastAsia"/>
                <w:sz w:val="18"/>
                <w:szCs w:val="18"/>
              </w:rPr>
            </w:pPr>
            <w:r w:rsidRPr="006A23B5">
              <w:rPr>
                <w:rFonts w:asciiTheme="minorEastAsia" w:hAnsiTheme="minorEastAsia" w:hint="eastAsia"/>
                <w:sz w:val="18"/>
                <w:szCs w:val="18"/>
              </w:rPr>
              <w:t>②日本の国土の</w:t>
            </w:r>
            <w:r w:rsidR="0040530B">
              <w:rPr>
                <w:rFonts w:asciiTheme="minorEastAsia" w:hAnsiTheme="minorEastAsia" w:hint="eastAsia"/>
                <w:sz w:val="18"/>
                <w:szCs w:val="18"/>
              </w:rPr>
              <w:t>範囲や</w:t>
            </w:r>
            <w:r w:rsidRPr="006A23B5">
              <w:rPr>
                <w:rFonts w:asciiTheme="minorEastAsia" w:hAnsiTheme="minorEastAsia" w:hint="eastAsia"/>
                <w:sz w:val="18"/>
                <w:szCs w:val="18"/>
              </w:rPr>
              <w:t>形について，気づいたこと・わかったことを話し合う。</w:t>
            </w:r>
          </w:p>
          <w:p w14:paraId="15CD9B05" w14:textId="77777777" w:rsidR="006A23B5" w:rsidRPr="006A23B5" w:rsidRDefault="006A23B5" w:rsidP="006A23B5">
            <w:pPr>
              <w:spacing w:line="280" w:lineRule="exact"/>
              <w:rPr>
                <w:sz w:val="18"/>
                <w:szCs w:val="18"/>
              </w:rPr>
            </w:pPr>
            <w:r w:rsidRPr="006A23B5">
              <w:rPr>
                <w:rFonts w:hint="eastAsia"/>
                <w:sz w:val="18"/>
                <w:szCs w:val="18"/>
              </w:rPr>
              <w:t>③「どこまでが日本か」を考えて話し合う。</w:t>
            </w:r>
          </w:p>
        </w:tc>
        <w:tc>
          <w:tcPr>
            <w:tcW w:w="2409" w:type="dxa"/>
            <w:tcBorders>
              <w:top w:val="single" w:sz="4" w:space="0" w:color="auto"/>
            </w:tcBorders>
            <w:tcMar>
              <w:top w:w="57" w:type="dxa"/>
              <w:left w:w="57" w:type="dxa"/>
              <w:bottom w:w="57" w:type="dxa"/>
              <w:right w:w="57" w:type="dxa"/>
            </w:tcMar>
          </w:tcPr>
          <w:p w14:paraId="0BC0CA63" w14:textId="77777777" w:rsidR="006A23B5" w:rsidRPr="006A23B5" w:rsidRDefault="006A23B5" w:rsidP="006A23B5">
            <w:pPr>
              <w:spacing w:line="280" w:lineRule="exact"/>
              <w:rPr>
                <w:sz w:val="18"/>
                <w:szCs w:val="18"/>
              </w:rPr>
            </w:pPr>
            <w:r w:rsidRPr="006A23B5">
              <w:rPr>
                <w:rFonts w:asciiTheme="majorEastAsia" w:eastAsiaTheme="majorEastAsia" w:hAnsiTheme="majorEastAsia" w:hint="eastAsia"/>
                <w:sz w:val="18"/>
                <w:szCs w:val="18"/>
              </w:rPr>
              <w:t>【知技】</w:t>
            </w:r>
            <w:r w:rsidRPr="006A23B5">
              <w:rPr>
                <w:rFonts w:hint="eastAsia"/>
                <w:sz w:val="18"/>
                <w:szCs w:val="18"/>
              </w:rPr>
              <w:t>日本の国土の東西南北の端や，国土のおおまかな構成</w:t>
            </w:r>
            <w:r w:rsidRPr="006A23B5">
              <w:rPr>
                <w:rFonts w:ascii="ＭＳ 明朝" w:eastAsia="ＭＳ 明朝" w:hAnsi="ＭＳ 明朝" w:hint="eastAsia"/>
                <w:sz w:val="18"/>
                <w:szCs w:val="18"/>
              </w:rPr>
              <w:t>について理解している。</w:t>
            </w:r>
            <w:r w:rsidRPr="006A23B5">
              <w:rPr>
                <w:rFonts w:hint="eastAsia"/>
                <w:sz w:val="18"/>
                <w:szCs w:val="18"/>
              </w:rPr>
              <w:t>（ノ）（テ）（発）</w:t>
            </w:r>
          </w:p>
        </w:tc>
      </w:tr>
      <w:tr w:rsidR="006A23B5" w:rsidRPr="006A23B5" w14:paraId="3499FD41" w14:textId="77777777" w:rsidTr="00FA3678">
        <w:trPr>
          <w:cantSplit/>
          <w:trHeight w:val="1418"/>
        </w:trPr>
        <w:tc>
          <w:tcPr>
            <w:tcW w:w="1276" w:type="dxa"/>
            <w:tcMar>
              <w:top w:w="57" w:type="dxa"/>
              <w:left w:w="57" w:type="dxa"/>
              <w:bottom w:w="57" w:type="dxa"/>
              <w:right w:w="57" w:type="dxa"/>
            </w:tcMar>
            <w:vAlign w:val="center"/>
          </w:tcPr>
          <w:p w14:paraId="524824F4" w14:textId="77777777" w:rsidR="006A23B5" w:rsidRPr="006A23B5" w:rsidRDefault="006A23B5" w:rsidP="006A23B5">
            <w:pPr>
              <w:spacing w:line="280" w:lineRule="exact"/>
              <w:rPr>
                <w:rFonts w:ascii="ＭＳ Ｐゴシック" w:eastAsia="ＭＳ Ｐゴシック" w:hAnsi="ＭＳ Ｐゴシック"/>
                <w:sz w:val="18"/>
                <w:szCs w:val="18"/>
              </w:rPr>
            </w:pPr>
            <w:r w:rsidRPr="006A23B5">
              <w:rPr>
                <w:rFonts w:ascii="ＭＳ Ｐゴシック" w:eastAsia="ＭＳ Ｐゴシック" w:hAnsi="ＭＳ Ｐゴシック" w:hint="eastAsia"/>
                <w:sz w:val="18"/>
                <w:szCs w:val="18"/>
              </w:rPr>
              <w:t>日本の国土はどこまで？</w:t>
            </w:r>
          </w:p>
          <w:p w14:paraId="34BE750A" w14:textId="77777777" w:rsidR="006A23B5" w:rsidRPr="006A23B5" w:rsidRDefault="006A23B5" w:rsidP="006A23B5">
            <w:pPr>
              <w:spacing w:line="280" w:lineRule="exact"/>
              <w:rPr>
                <w:rFonts w:ascii="ＭＳ Ｐゴシック" w:eastAsia="ＭＳ Ｐゴシック" w:hAnsi="ＭＳ Ｐゴシック"/>
                <w:sz w:val="18"/>
                <w:szCs w:val="18"/>
              </w:rPr>
            </w:pPr>
            <w:r w:rsidRPr="006A23B5">
              <w:rPr>
                <w:rFonts w:ascii="ＭＳ Ｐゴシック" w:eastAsia="ＭＳ Ｐゴシック" w:hAnsi="ＭＳ Ｐゴシック" w:hint="eastAsia"/>
                <w:sz w:val="18"/>
                <w:szCs w:val="18"/>
              </w:rPr>
              <w:t>P1</w:t>
            </w:r>
            <w:r w:rsidRPr="006A23B5">
              <w:rPr>
                <w:rFonts w:ascii="ＭＳ Ｐゴシック" w:eastAsia="ＭＳ Ｐゴシック" w:hAnsi="ＭＳ Ｐゴシック"/>
                <w:sz w:val="18"/>
                <w:szCs w:val="18"/>
              </w:rPr>
              <w:t>4</w:t>
            </w:r>
            <w:r w:rsidRPr="006A23B5">
              <w:rPr>
                <w:rFonts w:ascii="ＭＳ Ｐゴシック" w:eastAsia="ＭＳ Ｐゴシック" w:hAnsi="ＭＳ Ｐゴシック" w:hint="eastAsia"/>
                <w:sz w:val="18"/>
                <w:szCs w:val="18"/>
              </w:rPr>
              <w:t>～16</w:t>
            </w:r>
            <w:r w:rsidRPr="006A23B5">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099CD6A7" w14:textId="77777777" w:rsidR="006A23B5" w:rsidRPr="006A23B5" w:rsidRDefault="006A23B5" w:rsidP="006A23B5">
            <w:pPr>
              <w:spacing w:line="280" w:lineRule="exact"/>
              <w:rPr>
                <w:rFonts w:ascii="ＭＳ 明朝" w:eastAsia="ＭＳ 明朝" w:hAnsi="ＭＳ 明朝"/>
                <w:sz w:val="18"/>
                <w:szCs w:val="18"/>
              </w:rPr>
            </w:pPr>
            <w:r w:rsidRPr="006A23B5">
              <w:rPr>
                <w:rFonts w:hint="eastAsia"/>
                <w:sz w:val="18"/>
                <w:szCs w:val="18"/>
              </w:rPr>
              <w:t>日本の領土や領海，排他的経済水域の広がりに着目して，日本の国土のおおまかな範囲を捉える。また，領土をめぐる課題についておおまかに把握する。</w:t>
            </w:r>
          </w:p>
        </w:tc>
        <w:tc>
          <w:tcPr>
            <w:tcW w:w="2693" w:type="dxa"/>
            <w:tcMar>
              <w:top w:w="57" w:type="dxa"/>
              <w:left w:w="57" w:type="dxa"/>
              <w:bottom w:w="57" w:type="dxa"/>
              <w:right w:w="57" w:type="dxa"/>
            </w:tcMar>
          </w:tcPr>
          <w:p w14:paraId="60E38C39" w14:textId="77777777" w:rsidR="006A23B5" w:rsidRPr="006A23B5" w:rsidRDefault="006A23B5" w:rsidP="006A23B5">
            <w:pPr>
              <w:spacing w:line="280" w:lineRule="exact"/>
              <w:rPr>
                <w:rFonts w:ascii="ＭＳ 明朝" w:eastAsia="ＭＳ 明朝" w:hAnsi="ＭＳ 明朝"/>
                <w:sz w:val="18"/>
                <w:szCs w:val="18"/>
              </w:rPr>
            </w:pPr>
            <w:r w:rsidRPr="006A23B5">
              <w:rPr>
                <w:rFonts w:ascii="ＭＳ 明朝" w:eastAsia="ＭＳ 明朝" w:hAnsi="ＭＳ 明朝" w:hint="eastAsia"/>
                <w:sz w:val="18"/>
                <w:szCs w:val="18"/>
              </w:rPr>
              <w:t>○日本の</w:t>
            </w:r>
            <w:r w:rsidRPr="006A23B5">
              <w:rPr>
                <w:rFonts w:hint="eastAsia"/>
                <w:sz w:val="18"/>
                <w:szCs w:val="18"/>
              </w:rPr>
              <w:t>領土や領海，排他的経済水域の広がり，領土をめぐる諸課題</w:t>
            </w:r>
            <w:r w:rsidRPr="006A23B5">
              <w:rPr>
                <w:rFonts w:ascii="ＭＳ 明朝" w:eastAsia="ＭＳ 明朝" w:hAnsi="ＭＳ 明朝" w:hint="eastAsia"/>
                <w:sz w:val="18"/>
                <w:szCs w:val="18"/>
              </w:rPr>
              <w:t>について，地図資料や写真を読み取って調べる。</w:t>
            </w:r>
          </w:p>
          <w:p w14:paraId="14875275" w14:textId="77777777" w:rsidR="006A23B5" w:rsidRPr="006A23B5" w:rsidRDefault="006A23B5" w:rsidP="006A23B5">
            <w:pPr>
              <w:spacing w:line="280" w:lineRule="exact"/>
              <w:rPr>
                <w:rFonts w:ascii="ＭＳ 明朝" w:eastAsia="ＭＳ 明朝" w:hAnsi="ＭＳ 明朝"/>
                <w:sz w:val="18"/>
                <w:szCs w:val="18"/>
              </w:rPr>
            </w:pPr>
            <w:r w:rsidRPr="006A23B5">
              <w:rPr>
                <w:rFonts w:ascii="ＭＳ 明朝" w:eastAsia="ＭＳ 明朝" w:hAnsi="ＭＳ 明朝" w:hint="eastAsia"/>
                <w:sz w:val="18"/>
                <w:szCs w:val="18"/>
              </w:rPr>
              <w:t>◆日本の排他的経済水域は領土に比べて広いこと，北方領土・竹島・尖閣諸島などの島々をめぐる課題が，近隣の国々との間にあること。</w:t>
            </w:r>
          </w:p>
        </w:tc>
        <w:tc>
          <w:tcPr>
            <w:tcW w:w="2552" w:type="dxa"/>
            <w:tcMar>
              <w:top w:w="57" w:type="dxa"/>
              <w:left w:w="57" w:type="dxa"/>
              <w:bottom w:w="57" w:type="dxa"/>
              <w:right w:w="57" w:type="dxa"/>
            </w:tcMar>
          </w:tcPr>
          <w:p w14:paraId="26730DA0" w14:textId="77777777" w:rsidR="006A23B5" w:rsidRPr="006A23B5" w:rsidRDefault="006A23B5" w:rsidP="006A23B5">
            <w:pPr>
              <w:spacing w:line="280" w:lineRule="exact"/>
              <w:rPr>
                <w:sz w:val="18"/>
                <w:szCs w:val="18"/>
              </w:rPr>
            </w:pPr>
            <w:r w:rsidRPr="006A23B5">
              <w:rPr>
                <w:rFonts w:hint="eastAsia"/>
                <w:sz w:val="18"/>
                <w:szCs w:val="18"/>
              </w:rPr>
              <w:t>①領土，領海，排他的経済水域の広がりについて，資料を読み取って調べ，わかったことを話し合う。</w:t>
            </w:r>
          </w:p>
          <w:p w14:paraId="26DE72AB" w14:textId="77777777" w:rsidR="006A23B5" w:rsidRPr="006A23B5" w:rsidRDefault="006A23B5" w:rsidP="006A23B5">
            <w:pPr>
              <w:spacing w:line="280" w:lineRule="exact"/>
              <w:rPr>
                <w:sz w:val="18"/>
                <w:szCs w:val="18"/>
              </w:rPr>
            </w:pPr>
            <w:r w:rsidRPr="006A23B5">
              <w:rPr>
                <w:rFonts w:hint="eastAsia"/>
                <w:sz w:val="18"/>
                <w:szCs w:val="18"/>
              </w:rPr>
              <w:t>②領土をめぐる問題について，資料を読み取っておおまかに把握し，感想を話し合う。</w:t>
            </w:r>
          </w:p>
          <w:p w14:paraId="3EE1BECC" w14:textId="77777777" w:rsidR="006A23B5" w:rsidRPr="006A23B5" w:rsidRDefault="006A23B5" w:rsidP="006A23B5">
            <w:pPr>
              <w:spacing w:line="280" w:lineRule="exact"/>
              <w:rPr>
                <w:rFonts w:asciiTheme="minorEastAsia" w:hAnsiTheme="minorEastAsia"/>
              </w:rPr>
            </w:pPr>
            <w:r w:rsidRPr="006A23B5">
              <w:rPr>
                <w:rFonts w:asciiTheme="minorEastAsia" w:hAnsiTheme="minorEastAsia" w:hint="eastAsia"/>
                <w:sz w:val="18"/>
                <w:szCs w:val="18"/>
              </w:rPr>
              <w:t>③これまでの学習を踏まえ，日本の国土の範囲についてわかったことをノートなどに整理する。</w:t>
            </w:r>
          </w:p>
        </w:tc>
        <w:tc>
          <w:tcPr>
            <w:tcW w:w="2409" w:type="dxa"/>
            <w:tcMar>
              <w:top w:w="57" w:type="dxa"/>
              <w:left w:w="57" w:type="dxa"/>
              <w:bottom w:w="57" w:type="dxa"/>
              <w:right w:w="57" w:type="dxa"/>
            </w:tcMar>
          </w:tcPr>
          <w:p w14:paraId="7561662F" w14:textId="77777777" w:rsidR="006A23B5" w:rsidRPr="006A23B5" w:rsidRDefault="006A23B5" w:rsidP="006A23B5">
            <w:pPr>
              <w:spacing w:line="280" w:lineRule="exact"/>
              <w:rPr>
                <w:rFonts w:ascii="ＭＳ 明朝" w:eastAsia="ＭＳ 明朝" w:hAnsi="ＭＳ 明朝"/>
                <w:sz w:val="18"/>
                <w:szCs w:val="18"/>
              </w:rPr>
            </w:pPr>
            <w:r w:rsidRPr="006A23B5">
              <w:rPr>
                <w:rFonts w:asciiTheme="majorEastAsia" w:eastAsiaTheme="majorEastAsia" w:hAnsiTheme="majorEastAsia" w:hint="eastAsia"/>
                <w:sz w:val="18"/>
                <w:szCs w:val="18"/>
              </w:rPr>
              <w:t>【知技】</w:t>
            </w:r>
            <w:r w:rsidRPr="006A23B5">
              <w:rPr>
                <w:rFonts w:hint="eastAsia"/>
                <w:sz w:val="18"/>
                <w:szCs w:val="18"/>
              </w:rPr>
              <w:t>日本の領土や領海，排他的経済水域の範囲をおおまかに理解し，それらをめぐる課題があることを把握している。（発）（ノ）</w:t>
            </w:r>
            <w:r w:rsidRPr="006A23B5">
              <w:rPr>
                <w:rFonts w:ascii="ＭＳ 明朝" w:eastAsia="ＭＳ 明朝" w:hAnsi="ＭＳ 明朝" w:hint="eastAsia"/>
                <w:sz w:val="18"/>
                <w:szCs w:val="18"/>
              </w:rPr>
              <w:br/>
            </w:r>
          </w:p>
        </w:tc>
      </w:tr>
      <w:tr w:rsidR="006A23B5" w:rsidRPr="006A23B5" w14:paraId="57D5D223" w14:textId="77777777" w:rsidTr="00FA3678">
        <w:trPr>
          <w:cantSplit/>
          <w:trHeight w:val="1418"/>
        </w:trPr>
        <w:tc>
          <w:tcPr>
            <w:tcW w:w="1276" w:type="dxa"/>
            <w:tcMar>
              <w:top w:w="57" w:type="dxa"/>
              <w:left w:w="57" w:type="dxa"/>
              <w:bottom w:w="57" w:type="dxa"/>
              <w:right w:w="57" w:type="dxa"/>
            </w:tcMar>
            <w:vAlign w:val="center"/>
          </w:tcPr>
          <w:p w14:paraId="0B98FD63" w14:textId="7A3CE2A3" w:rsidR="006A23B5" w:rsidRPr="006A23B5" w:rsidRDefault="007C5742" w:rsidP="006A23B5">
            <w:pPr>
              <w:spacing w:line="280" w:lineRule="exact"/>
              <w:rPr>
                <w:rFonts w:ascii="ＭＳ Ｐゴシック" w:eastAsia="ＭＳ Ｐゴシック" w:hAnsi="ＭＳ Ｐゴシック"/>
                <w:sz w:val="18"/>
                <w:szCs w:val="18"/>
              </w:rPr>
            </w:pPr>
            <w:r>
              <w:rPr>
                <w:rFonts w:ascii="ＭＳ Ｐゴシック" w:eastAsia="ＭＳ Ｐゴシック" w:hint="eastAsia"/>
                <w:sz w:val="18"/>
                <w:szCs w:val="18"/>
              </w:rPr>
              <w:t>＜ま</w:t>
            </w:r>
            <w:r w:rsidRPr="00E84CC9">
              <w:rPr>
                <w:rFonts w:ascii="ＭＳ Ｐゴシック" w:eastAsia="ＭＳ Ｐゴシック" w:hint="eastAsia"/>
                <w:sz w:val="18"/>
                <w:szCs w:val="18"/>
              </w:rPr>
              <w:t>とめる</w:t>
            </w:r>
            <w:r>
              <w:rPr>
                <w:rFonts w:ascii="ＭＳ Ｐゴシック" w:eastAsia="ＭＳ Ｐゴシック" w:hint="eastAsia"/>
                <w:sz w:val="18"/>
                <w:szCs w:val="18"/>
              </w:rPr>
              <w:t>＞</w:t>
            </w:r>
            <w:r w:rsidR="006A23B5" w:rsidRPr="006A23B5">
              <w:rPr>
                <w:rFonts w:ascii="ＭＳ Ｐゴシック" w:eastAsia="ＭＳ Ｐゴシック" w:hAnsi="ＭＳ Ｐゴシック" w:hint="eastAsia"/>
                <w:sz w:val="18"/>
                <w:szCs w:val="18"/>
              </w:rPr>
              <w:t>P1</w:t>
            </w:r>
            <w:r w:rsidR="006A23B5" w:rsidRPr="006A23B5">
              <w:rPr>
                <w:rFonts w:ascii="ＭＳ Ｐゴシック" w:eastAsia="ＭＳ Ｐゴシック" w:hAnsi="ＭＳ Ｐゴシック"/>
                <w:sz w:val="18"/>
                <w:szCs w:val="18"/>
              </w:rPr>
              <w:t>7</w:t>
            </w:r>
            <w:r w:rsidR="006A23B5" w:rsidRPr="006A23B5">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073D700C" w14:textId="77777777" w:rsidR="006A23B5" w:rsidRPr="006A23B5" w:rsidRDefault="006A23B5" w:rsidP="006A23B5">
            <w:pPr>
              <w:spacing w:line="280" w:lineRule="exact"/>
              <w:rPr>
                <w:rFonts w:ascii="ＭＳ 明朝" w:eastAsia="ＭＳ 明朝" w:hAnsi="ＭＳ 明朝"/>
                <w:sz w:val="18"/>
                <w:szCs w:val="18"/>
              </w:rPr>
            </w:pPr>
            <w:r w:rsidRPr="006A23B5">
              <w:rPr>
                <w:rFonts w:ascii="ＭＳ 明朝" w:eastAsia="ＭＳ 明朝" w:hAnsi="ＭＳ 明朝" w:hint="eastAsia"/>
                <w:sz w:val="18"/>
                <w:szCs w:val="18"/>
              </w:rPr>
              <w:t>これまでの学習をもとに，日本の国土の位置や構成，広がりについて考え，多様な方法で表現する。</w:t>
            </w:r>
          </w:p>
        </w:tc>
        <w:tc>
          <w:tcPr>
            <w:tcW w:w="2693" w:type="dxa"/>
            <w:tcMar>
              <w:top w:w="57" w:type="dxa"/>
              <w:left w:w="57" w:type="dxa"/>
              <w:bottom w:w="57" w:type="dxa"/>
              <w:right w:w="57" w:type="dxa"/>
            </w:tcMar>
          </w:tcPr>
          <w:p w14:paraId="5B002EDC" w14:textId="77777777" w:rsidR="006A23B5" w:rsidRPr="006A23B5" w:rsidRDefault="006A23B5" w:rsidP="006A23B5">
            <w:pPr>
              <w:spacing w:line="280" w:lineRule="exact"/>
              <w:rPr>
                <w:rFonts w:ascii="ＭＳ 明朝" w:eastAsia="ＭＳ 明朝" w:hAnsi="ＭＳ 明朝"/>
                <w:sz w:val="18"/>
                <w:szCs w:val="18"/>
              </w:rPr>
            </w:pPr>
            <w:r w:rsidRPr="006A23B5">
              <w:rPr>
                <w:rFonts w:ascii="ＭＳ 明朝" w:eastAsia="ＭＳ 明朝" w:hAnsi="ＭＳ 明朝" w:hint="eastAsia"/>
                <w:sz w:val="18"/>
                <w:szCs w:val="18"/>
              </w:rPr>
              <w:t>○</w:t>
            </w:r>
            <w:r w:rsidRPr="006A23B5">
              <w:rPr>
                <w:rFonts w:asciiTheme="minorEastAsia" w:hAnsiTheme="minorEastAsia" w:hint="eastAsia"/>
                <w:sz w:val="18"/>
                <w:szCs w:val="18"/>
              </w:rPr>
              <w:t>日本の国土の位置や構成，広がりについて，様々な表現を考えて短文で書き表し，発表し合う</w:t>
            </w:r>
            <w:r w:rsidRPr="006A23B5">
              <w:rPr>
                <w:rFonts w:ascii="ＭＳ 明朝" w:eastAsia="ＭＳ 明朝" w:hAnsi="ＭＳ 明朝" w:hint="eastAsia"/>
                <w:sz w:val="18"/>
                <w:szCs w:val="18"/>
              </w:rPr>
              <w:t>。</w:t>
            </w:r>
          </w:p>
          <w:p w14:paraId="31129819" w14:textId="77777777" w:rsidR="006A23B5" w:rsidRPr="006A23B5" w:rsidRDefault="006A23B5" w:rsidP="006A23B5">
            <w:pPr>
              <w:spacing w:line="280" w:lineRule="exact"/>
              <w:rPr>
                <w:rFonts w:ascii="ＭＳ 明朝" w:eastAsia="ＭＳ 明朝" w:hAnsi="ＭＳ 明朝"/>
                <w:sz w:val="18"/>
                <w:szCs w:val="18"/>
              </w:rPr>
            </w:pPr>
            <w:r w:rsidRPr="006A23B5">
              <w:rPr>
                <w:rFonts w:ascii="ＭＳ 明朝" w:eastAsia="ＭＳ 明朝" w:hAnsi="ＭＳ 明朝" w:hint="eastAsia"/>
                <w:sz w:val="18"/>
                <w:szCs w:val="18"/>
              </w:rPr>
              <w:t>◆世界の国々や大陸，海洋との位置関係，緯度・経度，国土を構成する島々などを使って，国土の位置や広がりを多様に表せること。</w:t>
            </w:r>
          </w:p>
        </w:tc>
        <w:tc>
          <w:tcPr>
            <w:tcW w:w="2552" w:type="dxa"/>
            <w:tcMar>
              <w:top w:w="57" w:type="dxa"/>
              <w:left w:w="57" w:type="dxa"/>
              <w:bottom w:w="57" w:type="dxa"/>
              <w:right w:w="57" w:type="dxa"/>
            </w:tcMar>
          </w:tcPr>
          <w:p w14:paraId="3161B952" w14:textId="77777777" w:rsidR="006A23B5" w:rsidRPr="006A23B5" w:rsidRDefault="006A23B5" w:rsidP="006A23B5">
            <w:pPr>
              <w:spacing w:line="280" w:lineRule="exact"/>
              <w:rPr>
                <w:rFonts w:asciiTheme="minorEastAsia" w:hAnsiTheme="minorEastAsia"/>
                <w:sz w:val="18"/>
                <w:szCs w:val="18"/>
              </w:rPr>
            </w:pPr>
            <w:r w:rsidRPr="006A23B5">
              <w:rPr>
                <w:rFonts w:asciiTheme="minorEastAsia" w:hAnsiTheme="minorEastAsia" w:hint="eastAsia"/>
                <w:sz w:val="18"/>
                <w:szCs w:val="18"/>
              </w:rPr>
              <w:t>①日本の国土の位置や広がりについて，様々な言い表し方をグループ内で考え，短文でカードに書く。</w:t>
            </w:r>
          </w:p>
          <w:p w14:paraId="0D0F4826" w14:textId="77777777" w:rsidR="006A23B5" w:rsidRPr="006A23B5" w:rsidRDefault="006A23B5" w:rsidP="006A23B5">
            <w:pPr>
              <w:spacing w:line="280" w:lineRule="exact"/>
              <w:rPr>
                <w:rFonts w:asciiTheme="minorEastAsia" w:hAnsiTheme="minorEastAsia"/>
                <w:sz w:val="18"/>
                <w:szCs w:val="18"/>
              </w:rPr>
            </w:pPr>
            <w:r w:rsidRPr="006A23B5">
              <w:rPr>
                <w:rFonts w:asciiTheme="minorEastAsia" w:hAnsiTheme="minorEastAsia" w:hint="eastAsia"/>
                <w:sz w:val="18"/>
                <w:szCs w:val="18"/>
              </w:rPr>
              <w:t>②カードを持って並び，地球儀や地図を指し示しながら，順番に発表する。発表が終わったカードは，似た内容のものを分類しながら，黒板に貼っていく。</w:t>
            </w:r>
          </w:p>
          <w:p w14:paraId="1E4F869D" w14:textId="77777777" w:rsidR="006A23B5" w:rsidRPr="006A23B5" w:rsidRDefault="006A23B5" w:rsidP="006A23B5">
            <w:pPr>
              <w:spacing w:line="280" w:lineRule="exact"/>
              <w:rPr>
                <w:rFonts w:ascii="ＭＳ 明朝" w:eastAsia="ＭＳ 明朝" w:hAnsi="ＭＳ 明朝"/>
                <w:sz w:val="18"/>
                <w:szCs w:val="18"/>
              </w:rPr>
            </w:pPr>
            <w:r w:rsidRPr="006A23B5">
              <w:rPr>
                <w:rFonts w:asciiTheme="minorEastAsia" w:hAnsiTheme="minorEastAsia" w:hint="eastAsia"/>
                <w:sz w:val="18"/>
                <w:szCs w:val="18"/>
              </w:rPr>
              <w:t>③発表や黒板のカードをふまえ，改めて日本の国土の特色について考え，ノートなどにまとめる。</w:t>
            </w:r>
          </w:p>
        </w:tc>
        <w:tc>
          <w:tcPr>
            <w:tcW w:w="2409" w:type="dxa"/>
            <w:tcMar>
              <w:top w:w="57" w:type="dxa"/>
              <w:left w:w="57" w:type="dxa"/>
              <w:bottom w:w="57" w:type="dxa"/>
              <w:right w:w="57" w:type="dxa"/>
            </w:tcMar>
          </w:tcPr>
          <w:p w14:paraId="6BEC0056" w14:textId="77777777" w:rsidR="006A23B5" w:rsidRPr="006A23B5" w:rsidRDefault="006A23B5" w:rsidP="006A23B5">
            <w:pPr>
              <w:spacing w:line="280" w:lineRule="exact"/>
              <w:rPr>
                <w:sz w:val="18"/>
                <w:szCs w:val="18"/>
              </w:rPr>
            </w:pPr>
            <w:r w:rsidRPr="006A23B5">
              <w:rPr>
                <w:rFonts w:asciiTheme="majorEastAsia" w:eastAsiaTheme="majorEastAsia" w:hAnsiTheme="majorEastAsia" w:hint="eastAsia"/>
                <w:sz w:val="18"/>
                <w:szCs w:val="18"/>
              </w:rPr>
              <w:t>【思判表】</w:t>
            </w:r>
            <w:r w:rsidRPr="006A23B5">
              <w:rPr>
                <w:rFonts w:ascii="ＭＳ 明朝" w:eastAsia="ＭＳ 明朝" w:hAnsi="ＭＳ 明朝" w:hint="eastAsia"/>
                <w:sz w:val="18"/>
                <w:szCs w:val="18"/>
              </w:rPr>
              <w:t>世界の国々・大陸・海洋との位置関係，緯度・経度，国土を構成する島々などをもとに，日本の国土の特色についてさまざまな言い表し方を考え，適切に伝え合っている。</w:t>
            </w:r>
            <w:r w:rsidRPr="006A23B5">
              <w:rPr>
                <w:rFonts w:hint="eastAsia"/>
                <w:sz w:val="18"/>
                <w:szCs w:val="18"/>
              </w:rPr>
              <w:t>（発）（ノ）</w:t>
            </w:r>
          </w:p>
        </w:tc>
      </w:tr>
    </w:tbl>
    <w:p w14:paraId="40EB5BF6" w14:textId="77777777" w:rsidR="006A23B5" w:rsidRPr="006A23B5" w:rsidRDefault="006A23B5" w:rsidP="006A23B5">
      <w:pPr>
        <w:widowControl/>
        <w:jc w:val="left"/>
      </w:pPr>
      <w:r w:rsidRPr="006A23B5">
        <w:br w:type="page"/>
      </w:r>
    </w:p>
    <w:tbl>
      <w:tblPr>
        <w:tblStyle w:val="a3"/>
        <w:tblW w:w="0" w:type="auto"/>
        <w:tblInd w:w="108" w:type="dxa"/>
        <w:tblLook w:val="04A0" w:firstRow="1" w:lastRow="0" w:firstColumn="1" w:lastColumn="0" w:noHBand="0" w:noVBand="1"/>
      </w:tblPr>
      <w:tblGrid>
        <w:gridCol w:w="1265"/>
        <w:gridCol w:w="4901"/>
        <w:gridCol w:w="1964"/>
        <w:gridCol w:w="2524"/>
      </w:tblGrid>
      <w:tr w:rsidR="00DE2133" w:rsidRPr="00637B7D" w14:paraId="214C8B2E" w14:textId="77777777" w:rsidTr="006A23B5">
        <w:trPr>
          <w:trHeight w:val="692"/>
        </w:trPr>
        <w:tc>
          <w:tcPr>
            <w:tcW w:w="1265" w:type="dxa"/>
            <w:vAlign w:val="center"/>
          </w:tcPr>
          <w:p w14:paraId="614E29D1" w14:textId="77777777" w:rsidR="00DE2133" w:rsidRPr="00637B7D" w:rsidRDefault="00DE2133"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小単元２</w:t>
            </w:r>
          </w:p>
        </w:tc>
        <w:tc>
          <w:tcPr>
            <w:tcW w:w="4901" w:type="dxa"/>
            <w:vAlign w:val="center"/>
          </w:tcPr>
          <w:p w14:paraId="0EA731F6" w14:textId="3C1E21DC" w:rsidR="00DE2133" w:rsidRPr="00637B7D" w:rsidRDefault="00056E46" w:rsidP="00F76DE9">
            <w:pPr>
              <w:rPr>
                <w:rFonts w:asciiTheme="majorEastAsia" w:eastAsiaTheme="majorEastAsia" w:hAnsiTheme="majorEastAsia"/>
                <w:b/>
                <w:sz w:val="24"/>
                <w:szCs w:val="24"/>
              </w:rPr>
            </w:pPr>
            <w:r>
              <w:rPr>
                <w:rFonts w:asciiTheme="majorEastAsia" w:eastAsiaTheme="majorEastAsia" w:hAnsiTheme="majorEastAsia" w:hint="eastAsia"/>
                <w:b/>
                <w:sz w:val="24"/>
                <w:szCs w:val="24"/>
              </w:rPr>
              <w:t>国土の気候と地形の特色</w:t>
            </w:r>
          </w:p>
        </w:tc>
        <w:tc>
          <w:tcPr>
            <w:tcW w:w="1964" w:type="dxa"/>
            <w:vAlign w:val="center"/>
          </w:tcPr>
          <w:p w14:paraId="3F346795" w14:textId="55DA630A" w:rsidR="00DE2133" w:rsidRPr="00637B7D" w:rsidRDefault="00DE2133" w:rsidP="00F76DE9">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056E46">
              <w:rPr>
                <w:rFonts w:asciiTheme="majorEastAsia" w:eastAsiaTheme="majorEastAsia" w:hAnsiTheme="majorEastAsia" w:hint="eastAsia"/>
                <w:b/>
                <w:sz w:val="20"/>
                <w:szCs w:val="20"/>
              </w:rPr>
              <w:t>4</w:t>
            </w:r>
            <w:r w:rsidRPr="00637B7D">
              <w:rPr>
                <w:rFonts w:asciiTheme="majorEastAsia" w:eastAsiaTheme="majorEastAsia" w:hAnsiTheme="majorEastAsia" w:hint="eastAsia"/>
                <w:b/>
                <w:sz w:val="20"/>
                <w:szCs w:val="20"/>
              </w:rPr>
              <w:t>時間</w:t>
            </w:r>
          </w:p>
        </w:tc>
        <w:tc>
          <w:tcPr>
            <w:tcW w:w="2524" w:type="dxa"/>
            <w:vAlign w:val="center"/>
          </w:tcPr>
          <w:p w14:paraId="5876A854" w14:textId="27E0A88B" w:rsidR="00E90A8D" w:rsidRDefault="00DE2133" w:rsidP="00E90A8D">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5B247941" w14:textId="4B52017A" w:rsidR="00DE2133" w:rsidRPr="00637B7D" w:rsidRDefault="00E90A8D" w:rsidP="00E90A8D">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B4691F" w:rsidRPr="00637B7D">
              <w:rPr>
                <w:rFonts w:asciiTheme="majorEastAsia" w:eastAsiaTheme="majorEastAsia" w:hAnsiTheme="majorEastAsia" w:hint="eastAsia"/>
                <w:b/>
                <w:sz w:val="20"/>
                <w:szCs w:val="20"/>
              </w:rPr>
              <w:t>1</w:t>
            </w:r>
            <w:r w:rsidR="00056E46">
              <w:rPr>
                <w:rFonts w:asciiTheme="majorEastAsia" w:eastAsiaTheme="majorEastAsia" w:hAnsiTheme="majorEastAsia" w:hint="eastAsia"/>
                <w:b/>
                <w:sz w:val="20"/>
                <w:szCs w:val="20"/>
              </w:rPr>
              <w:t>8</w:t>
            </w:r>
            <w:r w:rsidR="00DE2133" w:rsidRPr="00637B7D">
              <w:rPr>
                <w:rFonts w:asciiTheme="majorEastAsia" w:eastAsiaTheme="majorEastAsia" w:hAnsiTheme="majorEastAsia" w:hint="eastAsia"/>
                <w:b/>
                <w:sz w:val="20"/>
                <w:szCs w:val="20"/>
              </w:rPr>
              <w:t>～</w:t>
            </w:r>
            <w:r w:rsidR="00056E46">
              <w:rPr>
                <w:rFonts w:asciiTheme="majorEastAsia" w:eastAsiaTheme="majorEastAsia" w:hAnsiTheme="majorEastAsia" w:hint="eastAsia"/>
                <w:b/>
                <w:sz w:val="20"/>
                <w:szCs w:val="20"/>
              </w:rPr>
              <w:t>25</w:t>
            </w:r>
          </w:p>
        </w:tc>
      </w:tr>
    </w:tbl>
    <w:p w14:paraId="10843204" w14:textId="77777777" w:rsidR="00DE2133" w:rsidRPr="00637B7D" w:rsidRDefault="00DE2133" w:rsidP="00DE2133"/>
    <w:p w14:paraId="3A7F6FD0" w14:textId="77777777" w:rsidR="00DE2133" w:rsidRPr="00637B7D" w:rsidRDefault="00DE2133" w:rsidP="00DE2133">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78720" behindDoc="0" locked="0" layoutInCell="1" allowOverlap="1" wp14:anchorId="12A70804" wp14:editId="2CEB3AED">
                <wp:simplePos x="0" y="0"/>
                <wp:positionH relativeFrom="column">
                  <wp:posOffset>601980</wp:posOffset>
                </wp:positionH>
                <wp:positionV relativeFrom="paragraph">
                  <wp:posOffset>111760</wp:posOffset>
                </wp:positionV>
                <wp:extent cx="6248400" cy="0"/>
                <wp:effectExtent l="0" t="0" r="19050" b="19050"/>
                <wp:wrapNone/>
                <wp:docPr id="13" name="直線コネクタ 13"/>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3EFDA1FB" id="直線コネクタ 13"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AtUiyndAQAAdA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45F1466B" w14:textId="77777777" w:rsidR="00DE2133" w:rsidRPr="00637B7D" w:rsidRDefault="00DE2133" w:rsidP="00DE2133">
      <w:pPr>
        <w:spacing w:line="280" w:lineRule="exact"/>
        <w:ind w:left="180" w:hangingChars="100" w:hanging="180"/>
        <w:rPr>
          <w:sz w:val="18"/>
          <w:szCs w:val="18"/>
        </w:rPr>
        <w:sectPr w:rsidR="00DE2133" w:rsidRPr="00637B7D" w:rsidSect="0038294C">
          <w:type w:val="continuous"/>
          <w:pgSz w:w="11906" w:h="16838" w:code="9"/>
          <w:pgMar w:top="567" w:right="567" w:bottom="567" w:left="567" w:header="284" w:footer="284" w:gutter="0"/>
          <w:cols w:space="425"/>
          <w:docGrid w:linePitch="360"/>
        </w:sectPr>
      </w:pPr>
    </w:p>
    <w:p w14:paraId="5C1ACB63" w14:textId="77777777" w:rsidR="00B861B8" w:rsidRPr="00B861B8" w:rsidRDefault="00B861B8" w:rsidP="00B861B8">
      <w:pPr>
        <w:spacing w:line="280" w:lineRule="exact"/>
        <w:ind w:leftChars="100" w:left="390" w:hangingChars="100" w:hanging="180"/>
        <w:rPr>
          <w:sz w:val="18"/>
          <w:szCs w:val="18"/>
        </w:rPr>
      </w:pPr>
      <w:r w:rsidRPr="00B861B8">
        <w:rPr>
          <w:rFonts w:hint="eastAsia"/>
          <w:sz w:val="18"/>
          <w:szCs w:val="18"/>
        </w:rPr>
        <w:t>●我が国の国土の地形や気候の概要について理解するとともに，地図帳や統計などの各種の基礎的資料を通して，情報を適切に調べまとめる技能を身に付けるようにする。</w:t>
      </w:r>
    </w:p>
    <w:p w14:paraId="0AF988E2" w14:textId="77777777" w:rsidR="00B861B8" w:rsidRPr="00B861B8" w:rsidRDefault="00B861B8" w:rsidP="00B861B8">
      <w:pPr>
        <w:spacing w:line="280" w:lineRule="exact"/>
        <w:ind w:leftChars="100" w:left="390" w:hangingChars="100" w:hanging="180"/>
        <w:rPr>
          <w:sz w:val="18"/>
          <w:szCs w:val="18"/>
        </w:rPr>
      </w:pPr>
      <w:r w:rsidRPr="00B861B8">
        <w:rPr>
          <w:rFonts w:hint="eastAsia"/>
          <w:sz w:val="18"/>
          <w:szCs w:val="18"/>
        </w:rPr>
        <w:t>●我が国の国土の地形や気候の特色を多角的に考える力，考えたことを説明する力を養う。</w:t>
      </w:r>
    </w:p>
    <w:p w14:paraId="2204F981" w14:textId="77777777" w:rsidR="00B861B8" w:rsidRPr="00B861B8" w:rsidRDefault="00B861B8" w:rsidP="00B861B8">
      <w:pPr>
        <w:spacing w:line="280" w:lineRule="exact"/>
        <w:ind w:leftChars="100" w:left="390" w:hangingChars="100" w:hanging="180"/>
        <w:rPr>
          <w:sz w:val="18"/>
          <w:szCs w:val="18"/>
        </w:rPr>
      </w:pPr>
      <w:r w:rsidRPr="00B861B8">
        <w:rPr>
          <w:rFonts w:hint="eastAsia"/>
          <w:sz w:val="18"/>
          <w:szCs w:val="18"/>
        </w:rPr>
        <w:t>●我が国の国土の地形や気候の特色について，主体的に学習の問題を解決しようとする態度を養う。</w:t>
      </w:r>
    </w:p>
    <w:p w14:paraId="54275821" w14:textId="77777777" w:rsidR="00DE2133" w:rsidRPr="00B861B8" w:rsidRDefault="00DE2133" w:rsidP="002E1421">
      <w:pPr>
        <w:spacing w:line="280" w:lineRule="exact"/>
        <w:ind w:leftChars="100" w:left="390" w:hangingChars="100" w:hanging="180"/>
        <w:rPr>
          <w:sz w:val="18"/>
          <w:szCs w:val="18"/>
        </w:rPr>
      </w:pPr>
    </w:p>
    <w:p w14:paraId="046CBAFD" w14:textId="77777777" w:rsidR="00D55FF9" w:rsidRPr="00637B7D" w:rsidRDefault="00D55FF9" w:rsidP="002E1421">
      <w:pPr>
        <w:spacing w:line="280" w:lineRule="exact"/>
        <w:ind w:leftChars="100" w:left="390" w:hangingChars="100" w:hanging="180"/>
        <w:rPr>
          <w:sz w:val="18"/>
          <w:szCs w:val="18"/>
        </w:rPr>
      </w:pPr>
    </w:p>
    <w:p w14:paraId="5A4E3CF2" w14:textId="77777777" w:rsidR="00D55FF9" w:rsidRPr="00637B7D" w:rsidRDefault="00D55FF9" w:rsidP="002E1421">
      <w:pPr>
        <w:spacing w:line="280" w:lineRule="exact"/>
        <w:ind w:leftChars="100" w:left="390" w:hangingChars="100" w:hanging="180"/>
        <w:rPr>
          <w:sz w:val="18"/>
          <w:szCs w:val="18"/>
        </w:rPr>
        <w:sectPr w:rsidR="00D55FF9" w:rsidRPr="00637B7D" w:rsidSect="0038294C">
          <w:type w:val="continuous"/>
          <w:pgSz w:w="11906" w:h="16838" w:code="9"/>
          <w:pgMar w:top="567" w:right="567" w:bottom="567" w:left="567" w:header="284" w:footer="284" w:gutter="0"/>
          <w:cols w:num="2" w:space="425"/>
          <w:docGrid w:linePitch="360"/>
        </w:sectPr>
      </w:pPr>
    </w:p>
    <w:p w14:paraId="0685033C" w14:textId="77777777" w:rsidR="00DE2133" w:rsidRPr="00637B7D" w:rsidRDefault="00DE2133" w:rsidP="002E1421">
      <w:pPr>
        <w:spacing w:line="280" w:lineRule="exact"/>
        <w:ind w:left="200" w:hanging="100"/>
        <w:rPr>
          <w:sz w:val="18"/>
          <w:szCs w:val="18"/>
        </w:rPr>
      </w:pPr>
    </w:p>
    <w:p w14:paraId="37D9B6D1" w14:textId="77777777" w:rsidR="00DE2133" w:rsidRPr="00637B7D" w:rsidRDefault="00DE2133" w:rsidP="00DE2133">
      <w:pPr>
        <w:sectPr w:rsidR="00DE2133" w:rsidRPr="00637B7D" w:rsidSect="0038294C">
          <w:type w:val="continuous"/>
          <w:pgSz w:w="11906" w:h="16838" w:code="9"/>
          <w:pgMar w:top="567" w:right="567" w:bottom="567" w:left="567" w:header="284" w:footer="284" w:gutter="0"/>
          <w:cols w:space="425"/>
          <w:docGrid w:linePitch="360"/>
        </w:sectPr>
      </w:pPr>
    </w:p>
    <w:p w14:paraId="3647353C" w14:textId="77777777" w:rsidR="00DE2133" w:rsidRPr="00637B7D" w:rsidRDefault="00DE2133" w:rsidP="00DE2133">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79744" behindDoc="0" locked="0" layoutInCell="1" allowOverlap="1" wp14:anchorId="574055C9" wp14:editId="5A27E8FE">
                <wp:simplePos x="0" y="0"/>
                <wp:positionH relativeFrom="column">
                  <wp:posOffset>601980</wp:posOffset>
                </wp:positionH>
                <wp:positionV relativeFrom="paragraph">
                  <wp:posOffset>95885</wp:posOffset>
                </wp:positionV>
                <wp:extent cx="6248400" cy="0"/>
                <wp:effectExtent l="0" t="0" r="19050" b="19050"/>
                <wp:wrapNone/>
                <wp:docPr id="14" name="直線コネクタ 14"/>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7469285" id="直線コネクタ 14" o:spid="_x0000_s1026" style="position:absolute;left:0;text-align:left;z-index:25167974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MV/6lLdAQAAdAMAAA4AAAAAAAAAAAAAAAAALgIAAGRycy9lMm9Eb2MueG1sUEsBAi0AFAAGAAgA&#10;AAAhAD2h79T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評価規準</w:t>
      </w:r>
    </w:p>
    <w:p w14:paraId="1DD7B4B5" w14:textId="77777777" w:rsidR="00DE2133" w:rsidRDefault="00DE2133" w:rsidP="00DE2133">
      <w:pPr>
        <w:spacing w:line="280" w:lineRule="exact"/>
        <w:rPr>
          <w:rFonts w:asciiTheme="majorEastAsia" w:eastAsiaTheme="majorEastAsia" w:hAnsiTheme="majorEastAsia"/>
          <w:sz w:val="18"/>
          <w:szCs w:val="18"/>
        </w:rPr>
      </w:pPr>
    </w:p>
    <w:tbl>
      <w:tblPr>
        <w:tblStyle w:val="3"/>
        <w:tblW w:w="0" w:type="auto"/>
        <w:jc w:val="center"/>
        <w:tblLook w:val="04A0" w:firstRow="1" w:lastRow="0" w:firstColumn="1" w:lastColumn="0" w:noHBand="0" w:noVBand="1"/>
      </w:tblPr>
      <w:tblGrid>
        <w:gridCol w:w="3514"/>
        <w:gridCol w:w="3514"/>
        <w:gridCol w:w="3516"/>
      </w:tblGrid>
      <w:tr w:rsidR="00B861B8" w:rsidRPr="00B861B8" w14:paraId="54143FEA" w14:textId="77777777" w:rsidTr="00ED36D6">
        <w:trPr>
          <w:trHeight w:val="472"/>
          <w:jc w:val="center"/>
        </w:trPr>
        <w:tc>
          <w:tcPr>
            <w:tcW w:w="3514" w:type="dxa"/>
            <w:vAlign w:val="center"/>
          </w:tcPr>
          <w:p w14:paraId="15788486" w14:textId="77777777" w:rsidR="00B861B8" w:rsidRPr="00B861B8" w:rsidRDefault="00B861B8" w:rsidP="00ED36D6">
            <w:pPr>
              <w:jc w:val="center"/>
              <w:rPr>
                <w:rFonts w:ascii="Century" w:eastAsia="ＭＳ 明朝" w:hAnsi="Century" w:cs="Times New Roman"/>
                <w:b/>
                <w:bCs/>
                <w:sz w:val="18"/>
                <w:szCs w:val="20"/>
              </w:rPr>
            </w:pPr>
            <w:r w:rsidRPr="00B861B8">
              <w:rPr>
                <w:rFonts w:ascii="Century" w:eastAsia="ＭＳ 明朝" w:hAnsi="Century" w:cs="Times New Roman" w:hint="eastAsia"/>
                <w:b/>
                <w:bCs/>
                <w:sz w:val="18"/>
                <w:szCs w:val="20"/>
              </w:rPr>
              <w:t>知識・技能</w:t>
            </w:r>
          </w:p>
        </w:tc>
        <w:tc>
          <w:tcPr>
            <w:tcW w:w="3514" w:type="dxa"/>
            <w:vAlign w:val="center"/>
          </w:tcPr>
          <w:p w14:paraId="4B80D255" w14:textId="77777777" w:rsidR="00B861B8" w:rsidRPr="00B861B8" w:rsidRDefault="00B861B8" w:rsidP="00ED36D6">
            <w:pPr>
              <w:jc w:val="center"/>
              <w:rPr>
                <w:rFonts w:ascii="Century" w:eastAsia="ＭＳ 明朝" w:hAnsi="Century" w:cs="Times New Roman"/>
                <w:b/>
                <w:bCs/>
                <w:sz w:val="18"/>
                <w:szCs w:val="20"/>
              </w:rPr>
            </w:pPr>
            <w:r w:rsidRPr="00B861B8">
              <w:rPr>
                <w:rFonts w:ascii="Century" w:eastAsia="ＭＳ 明朝" w:hAnsi="Century" w:cs="Times New Roman" w:hint="eastAsia"/>
                <w:b/>
                <w:bCs/>
                <w:sz w:val="18"/>
                <w:szCs w:val="20"/>
              </w:rPr>
              <w:t>思考・判断・表現</w:t>
            </w:r>
          </w:p>
        </w:tc>
        <w:tc>
          <w:tcPr>
            <w:tcW w:w="3516" w:type="dxa"/>
            <w:vAlign w:val="center"/>
          </w:tcPr>
          <w:p w14:paraId="2811F5ED" w14:textId="77777777" w:rsidR="00B861B8" w:rsidRPr="00B861B8" w:rsidRDefault="00B861B8" w:rsidP="00ED36D6">
            <w:pPr>
              <w:jc w:val="center"/>
              <w:rPr>
                <w:rFonts w:ascii="Century" w:eastAsia="ＭＳ 明朝" w:hAnsi="Century" w:cs="Times New Roman"/>
                <w:b/>
                <w:bCs/>
                <w:sz w:val="18"/>
                <w:szCs w:val="20"/>
              </w:rPr>
            </w:pPr>
            <w:r w:rsidRPr="00B861B8">
              <w:rPr>
                <w:rFonts w:ascii="Century" w:eastAsia="ＭＳ 明朝" w:hAnsi="Century" w:cs="Times New Roman" w:hint="eastAsia"/>
                <w:b/>
                <w:bCs/>
                <w:sz w:val="18"/>
                <w:szCs w:val="20"/>
              </w:rPr>
              <w:t>主体的に学習に取り組む態度</w:t>
            </w:r>
          </w:p>
        </w:tc>
      </w:tr>
      <w:tr w:rsidR="00B861B8" w:rsidRPr="00B861B8" w14:paraId="2A295936" w14:textId="77777777" w:rsidTr="00ED36D6">
        <w:trPr>
          <w:trHeight w:val="2547"/>
          <w:jc w:val="center"/>
        </w:trPr>
        <w:tc>
          <w:tcPr>
            <w:tcW w:w="3514" w:type="dxa"/>
          </w:tcPr>
          <w:p w14:paraId="27E4E467" w14:textId="77777777" w:rsidR="00B861B8" w:rsidRPr="00B861B8" w:rsidRDefault="00B861B8" w:rsidP="00ED36D6">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B861B8">
              <w:rPr>
                <w:rFonts w:ascii="ＭＳ 明朝" w:eastAsia="ＭＳ 明朝" w:hAnsi="ＭＳ 明朝" w:cs="ZenOldMincho-Regular" w:hint="eastAsia"/>
                <w:kern w:val="0"/>
                <w:sz w:val="18"/>
                <w:szCs w:val="20"/>
              </w:rPr>
              <w:t>・地形や気候などについて，地図帳や統計などで調べて，必要な情報を集め，読み取り，国土の自然の様子を理解している。</w:t>
            </w:r>
          </w:p>
          <w:p w14:paraId="0F24E258" w14:textId="4112921F" w:rsidR="00B861B8" w:rsidRPr="00ED36D6" w:rsidRDefault="00B861B8" w:rsidP="00ED36D6">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B861B8">
              <w:rPr>
                <w:rFonts w:ascii="ＭＳ 明朝" w:eastAsia="ＭＳ 明朝" w:hAnsi="ＭＳ 明朝" w:cs="ZenOldMincho-Regular" w:hint="eastAsia"/>
                <w:kern w:val="0"/>
                <w:sz w:val="18"/>
                <w:szCs w:val="20"/>
              </w:rPr>
              <w:t>・調べたことを白地図や表，文などにまとめ，我が国の国土の地形や気候の概要を理解している。</w:t>
            </w:r>
          </w:p>
        </w:tc>
        <w:tc>
          <w:tcPr>
            <w:tcW w:w="3514" w:type="dxa"/>
          </w:tcPr>
          <w:p w14:paraId="150C15E0" w14:textId="77777777" w:rsidR="00B861B8" w:rsidRPr="00B861B8" w:rsidRDefault="00B861B8" w:rsidP="00ED36D6">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B861B8">
              <w:rPr>
                <w:rFonts w:ascii="ＭＳ 明朝" w:eastAsia="ＭＳ 明朝" w:hAnsi="ＭＳ 明朝" w:cs="ZenOldMincho-Regular" w:hint="eastAsia"/>
                <w:kern w:val="0"/>
                <w:sz w:val="18"/>
                <w:szCs w:val="20"/>
              </w:rPr>
              <w:t>・地形や気候などに着目して，問いを見いだし，国土の自然の様子について考え表現している。</w:t>
            </w:r>
          </w:p>
          <w:p w14:paraId="0BAFE5EE" w14:textId="77777777" w:rsidR="00B861B8" w:rsidRPr="00B861B8" w:rsidRDefault="00B861B8" w:rsidP="00ED36D6">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B861B8">
              <w:rPr>
                <w:rFonts w:ascii="ＭＳ 明朝" w:eastAsia="ＭＳ 明朝" w:hAnsi="ＭＳ 明朝" w:cs="ZenOldMincho-Regular" w:hint="eastAsia"/>
                <w:kern w:val="0"/>
                <w:sz w:val="18"/>
                <w:szCs w:val="20"/>
              </w:rPr>
              <w:t>・各地の地形や気候の違いを比較したり，地形と気候を関連付けたりして，国土の自然環境の特色を考え，適切に表現している。</w:t>
            </w:r>
          </w:p>
        </w:tc>
        <w:tc>
          <w:tcPr>
            <w:tcW w:w="3516" w:type="dxa"/>
          </w:tcPr>
          <w:p w14:paraId="76148DBC" w14:textId="77777777" w:rsidR="00B861B8" w:rsidRPr="00B861B8" w:rsidRDefault="00B861B8" w:rsidP="00ED36D6">
            <w:pPr>
              <w:spacing w:line="340" w:lineRule="exact"/>
              <w:ind w:left="180" w:hangingChars="100" w:hanging="180"/>
              <w:rPr>
                <w:rFonts w:ascii="ＭＳ 明朝" w:eastAsia="ＭＳ 明朝" w:hAnsi="ＭＳ 明朝" w:cs="ZenOldMincho-Regular"/>
                <w:kern w:val="0"/>
                <w:sz w:val="18"/>
                <w:szCs w:val="20"/>
              </w:rPr>
            </w:pPr>
            <w:r w:rsidRPr="00B861B8">
              <w:rPr>
                <w:rFonts w:ascii="ＭＳ 明朝" w:eastAsia="ＭＳ 明朝" w:hAnsi="ＭＳ 明朝" w:cs="ZenOldMincho-Regular" w:hint="eastAsia"/>
                <w:kern w:val="0"/>
                <w:sz w:val="18"/>
                <w:szCs w:val="20"/>
              </w:rPr>
              <w:t>・我が国の国土の地形や気候の特色について，予想や学習計画を立て，主体的に学習問題を追究し，解決しようとしている。</w:t>
            </w:r>
          </w:p>
          <w:p w14:paraId="0D8E60EF" w14:textId="77777777" w:rsidR="00B861B8" w:rsidRPr="00B861B8" w:rsidRDefault="00B861B8" w:rsidP="00ED36D6">
            <w:pPr>
              <w:spacing w:line="340" w:lineRule="exact"/>
              <w:rPr>
                <w:rFonts w:ascii="Century" w:eastAsia="ＭＳ 明朝" w:hAnsi="Century" w:cs="Times New Roman"/>
                <w:sz w:val="18"/>
                <w:szCs w:val="20"/>
              </w:rPr>
            </w:pPr>
          </w:p>
        </w:tc>
      </w:tr>
    </w:tbl>
    <w:p w14:paraId="5E41CB88" w14:textId="77777777" w:rsidR="00B861B8" w:rsidRPr="00B861B8" w:rsidRDefault="00B861B8" w:rsidP="00DE2133">
      <w:pPr>
        <w:spacing w:line="280" w:lineRule="exact"/>
        <w:rPr>
          <w:rFonts w:asciiTheme="majorEastAsia" w:eastAsiaTheme="majorEastAsia" w:hAnsiTheme="majorEastAsia"/>
          <w:sz w:val="18"/>
          <w:szCs w:val="18"/>
        </w:rPr>
      </w:pPr>
    </w:p>
    <w:p w14:paraId="71C4EE46" w14:textId="77777777" w:rsidR="00B861B8" w:rsidRDefault="00B861B8" w:rsidP="00DE2133">
      <w:pPr>
        <w:spacing w:line="280" w:lineRule="exact"/>
        <w:rPr>
          <w:rFonts w:asciiTheme="majorEastAsia" w:eastAsiaTheme="majorEastAsia" w:hAnsiTheme="majorEastAsia"/>
          <w:sz w:val="18"/>
          <w:szCs w:val="18"/>
        </w:rPr>
      </w:pPr>
    </w:p>
    <w:p w14:paraId="62AC53B1" w14:textId="1D2A106D" w:rsidR="00B861B8" w:rsidRPr="00637B7D" w:rsidRDefault="00B861B8" w:rsidP="00DE2133">
      <w:pPr>
        <w:spacing w:line="280" w:lineRule="exact"/>
        <w:rPr>
          <w:sz w:val="18"/>
          <w:szCs w:val="18"/>
        </w:rPr>
        <w:sectPr w:rsidR="00B861B8" w:rsidRPr="00637B7D" w:rsidSect="00B861B8">
          <w:type w:val="continuous"/>
          <w:pgSz w:w="11906" w:h="16838" w:code="9"/>
          <w:pgMar w:top="567" w:right="567" w:bottom="567" w:left="567" w:header="284" w:footer="284" w:gutter="0"/>
          <w:cols w:space="425"/>
          <w:docGrid w:linePitch="360"/>
        </w:sectPr>
      </w:pPr>
    </w:p>
    <w:p w14:paraId="08138CFD" w14:textId="77777777" w:rsidR="00BB6FFD" w:rsidRPr="00637B7D" w:rsidRDefault="00BB6FFD">
      <w:pPr>
        <w:widowControl/>
        <w:jc w:val="left"/>
      </w:pPr>
      <w:r w:rsidRPr="00637B7D">
        <w:br w:type="page"/>
      </w:r>
    </w:p>
    <w:p w14:paraId="22CB44A3" w14:textId="30B5A5CB" w:rsidR="00E772AD" w:rsidRPr="00E772AD" w:rsidRDefault="004D2894" w:rsidP="00E772AD">
      <w:pPr>
        <w:rPr>
          <w:rFonts w:asciiTheme="majorEastAsia" w:eastAsiaTheme="majorEastAsia" w:hAnsiTheme="majorEastAsia"/>
        </w:rPr>
      </w:pPr>
      <w:r>
        <w:rPr>
          <w:rFonts w:asciiTheme="majorEastAsia" w:eastAsiaTheme="majorEastAsia" w:hAnsiTheme="majorEastAsia" w:hint="eastAsia"/>
          <w:b/>
          <w:sz w:val="20"/>
          <w:szCs w:val="24"/>
        </w:rPr>
        <w:lastRenderedPageBreak/>
        <w:t>小単元名</w:t>
      </w:r>
      <w:r w:rsidR="00E772AD" w:rsidRPr="00E772AD">
        <w:rPr>
          <w:rFonts w:asciiTheme="majorEastAsia" w:eastAsiaTheme="majorEastAsia" w:hAnsiTheme="majorEastAsia" w:hint="eastAsia"/>
          <w:b/>
          <w:sz w:val="20"/>
          <w:szCs w:val="24"/>
        </w:rPr>
        <w:t>：</w:t>
      </w:r>
      <w:r>
        <w:rPr>
          <w:rFonts w:asciiTheme="majorEastAsia" w:eastAsiaTheme="majorEastAsia" w:hAnsiTheme="majorEastAsia" w:hint="eastAsia"/>
          <w:b/>
          <w:sz w:val="20"/>
          <w:szCs w:val="24"/>
        </w:rPr>
        <w:t xml:space="preserve">２　</w:t>
      </w:r>
      <w:r w:rsidR="00E772AD" w:rsidRPr="00E772AD">
        <w:rPr>
          <w:rFonts w:asciiTheme="majorEastAsia" w:eastAsiaTheme="majorEastAsia" w:hAnsiTheme="majorEastAsia" w:hint="eastAsia"/>
          <w:b/>
          <w:sz w:val="20"/>
          <w:szCs w:val="24"/>
        </w:rPr>
        <w:t>国土の気候と地形の特色</w:t>
      </w:r>
      <w:r>
        <w:rPr>
          <w:rFonts w:asciiTheme="majorEastAsia" w:eastAsiaTheme="majorEastAsia" w:hAnsiTheme="majorEastAsia" w:hint="eastAsia"/>
          <w:b/>
          <w:sz w:val="20"/>
          <w:szCs w:val="20"/>
        </w:rPr>
        <w:t xml:space="preserve">　</w:t>
      </w:r>
      <w:r>
        <w:rPr>
          <w:rFonts w:asciiTheme="majorEastAsia" w:eastAsiaTheme="majorEastAsia" w:hAnsiTheme="majorEastAsia" w:hint="eastAsia"/>
          <w:b/>
          <w:bCs/>
          <w:sz w:val="20"/>
          <w:szCs w:val="20"/>
        </w:rPr>
        <w:t>【配当４</w:t>
      </w:r>
      <w:r w:rsidRPr="00010770">
        <w:rPr>
          <w:rFonts w:asciiTheme="majorEastAsia" w:eastAsiaTheme="majorEastAsia" w:hAnsiTheme="majorEastAsia" w:hint="eastAsia"/>
          <w:b/>
          <w:bCs/>
          <w:sz w:val="20"/>
          <w:szCs w:val="20"/>
        </w:rPr>
        <w:t>時間】</w:t>
      </w:r>
    </w:p>
    <w:p w14:paraId="6B14DEF4" w14:textId="77777777" w:rsidR="00E772AD" w:rsidRPr="00E772AD" w:rsidRDefault="00E772AD" w:rsidP="00E772AD">
      <w:pPr>
        <w:jc w:val="right"/>
        <w:rPr>
          <w:rFonts w:asciiTheme="majorEastAsia" w:eastAsiaTheme="majorEastAsia" w:hAnsiTheme="majorEastAsia"/>
        </w:rPr>
      </w:pPr>
      <w:r w:rsidRPr="00E772AD">
        <w:rPr>
          <w:rFonts w:asciiTheme="majorEastAsia" w:eastAsiaTheme="majorEastAsia" w:hAnsiTheme="majorEastAsia" w:hint="eastAsia"/>
          <w:sz w:val="18"/>
          <w:szCs w:val="18"/>
        </w:rPr>
        <w:t>【態】＝主体的に学習に取り組む態度，【知技】＝知識・技能，【思判表】＝思考・判断・表現</w:t>
      </w:r>
    </w:p>
    <w:p w14:paraId="1ABA2A42" w14:textId="77777777" w:rsidR="00E772AD" w:rsidRPr="00E772AD" w:rsidRDefault="00E772AD" w:rsidP="00E772AD">
      <w:pPr>
        <w:ind w:firstLineChars="2400" w:firstLine="4320"/>
        <w:rPr>
          <w:rFonts w:asciiTheme="majorEastAsia" w:eastAsiaTheme="majorEastAsia" w:hAnsiTheme="majorEastAsia"/>
        </w:rPr>
      </w:pPr>
      <w:r w:rsidRPr="00E772AD">
        <w:rPr>
          <w:rFonts w:asciiTheme="majorEastAsia" w:eastAsiaTheme="majorEastAsia" w:hAnsiTheme="majorEastAsia" w:hint="eastAsia"/>
          <w:sz w:val="18"/>
          <w:szCs w:val="18"/>
        </w:rPr>
        <w:t>（発）＝発言・発表，（行）＝行動観察，（ノ）＝ノート・作品，（テ）＝テスト</w:t>
      </w:r>
    </w:p>
    <w:tbl>
      <w:tblPr>
        <w:tblStyle w:val="14"/>
        <w:tblW w:w="10773" w:type="dxa"/>
        <w:tblInd w:w="57" w:type="dxa"/>
        <w:tblLayout w:type="fixed"/>
        <w:tblLook w:val="04A0" w:firstRow="1" w:lastRow="0" w:firstColumn="1" w:lastColumn="0" w:noHBand="0" w:noVBand="1"/>
      </w:tblPr>
      <w:tblGrid>
        <w:gridCol w:w="1276"/>
        <w:gridCol w:w="1843"/>
        <w:gridCol w:w="2693"/>
        <w:gridCol w:w="2552"/>
        <w:gridCol w:w="2409"/>
      </w:tblGrid>
      <w:tr w:rsidR="00E772AD" w:rsidRPr="00E772AD" w14:paraId="3C306C72" w14:textId="77777777" w:rsidTr="00FA3678">
        <w:trPr>
          <w:trHeight w:val="397"/>
        </w:trPr>
        <w:tc>
          <w:tcPr>
            <w:tcW w:w="1276" w:type="dxa"/>
            <w:shd w:val="clear" w:color="auto" w:fill="D9D9D9" w:themeFill="background1" w:themeFillShade="D9"/>
            <w:tcMar>
              <w:left w:w="57" w:type="dxa"/>
              <w:right w:w="57" w:type="dxa"/>
            </w:tcMar>
            <w:vAlign w:val="center"/>
          </w:tcPr>
          <w:p w14:paraId="72F3E3F1" w14:textId="77777777" w:rsidR="00E772AD" w:rsidRPr="00E772AD" w:rsidRDefault="00E772AD" w:rsidP="00E772AD">
            <w:pPr>
              <w:snapToGrid w:val="0"/>
              <w:jc w:val="center"/>
              <w:rPr>
                <w:rFonts w:ascii="ＭＳ Ｐゴシック" w:eastAsia="ＭＳ Ｐゴシック" w:hAnsi="ＭＳ Ｐゴシック" w:cs="ＭＳ Ｐゴシック"/>
                <w:sz w:val="18"/>
                <w:szCs w:val="18"/>
              </w:rPr>
            </w:pPr>
            <w:r w:rsidRPr="00E772AD">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117C76B6" w14:textId="77777777" w:rsidR="00E772AD" w:rsidRPr="00E772AD" w:rsidRDefault="00E772AD" w:rsidP="00E772AD">
            <w:pPr>
              <w:snapToGrid w:val="0"/>
              <w:jc w:val="center"/>
              <w:rPr>
                <w:rFonts w:ascii="ＭＳ Ｐゴシック" w:eastAsia="ＭＳ Ｐゴシック" w:hAnsi="ＭＳ Ｐゴシック" w:cs="ＭＳ Ｐゴシック"/>
                <w:sz w:val="18"/>
                <w:szCs w:val="18"/>
              </w:rPr>
            </w:pPr>
            <w:r w:rsidRPr="00E772AD">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6EE2D5CB" w14:textId="77777777" w:rsidR="00E772AD" w:rsidRPr="00E772AD" w:rsidRDefault="00E772AD" w:rsidP="00E772AD">
            <w:pPr>
              <w:snapToGrid w:val="0"/>
              <w:jc w:val="center"/>
              <w:rPr>
                <w:rFonts w:ascii="ＭＳ Ｐゴシック" w:eastAsia="ＭＳ Ｐゴシック" w:hAnsi="ＭＳ Ｐゴシック" w:cs="ＭＳ Ｐゴシック"/>
                <w:sz w:val="18"/>
                <w:szCs w:val="18"/>
              </w:rPr>
            </w:pPr>
            <w:r w:rsidRPr="00E772AD">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0F30B6FF" w14:textId="77777777" w:rsidR="00E772AD" w:rsidRPr="00E772AD" w:rsidRDefault="00E772AD" w:rsidP="00E772AD">
            <w:pPr>
              <w:snapToGrid w:val="0"/>
              <w:jc w:val="center"/>
              <w:rPr>
                <w:rFonts w:ascii="ＭＳ Ｐゴシック" w:eastAsia="ＭＳ Ｐゴシック" w:hAnsi="ＭＳ Ｐゴシック" w:cs="ＭＳ Ｐゴシック"/>
                <w:sz w:val="18"/>
                <w:szCs w:val="18"/>
              </w:rPr>
            </w:pPr>
            <w:r w:rsidRPr="00E772AD">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5AE91DFD" w14:textId="77777777" w:rsidR="00E772AD" w:rsidRPr="00E772AD" w:rsidRDefault="00E772AD" w:rsidP="00E772AD">
            <w:pPr>
              <w:snapToGrid w:val="0"/>
              <w:jc w:val="center"/>
              <w:rPr>
                <w:rFonts w:ascii="ＭＳ Ｐゴシック" w:eastAsia="ＭＳ Ｐゴシック" w:hAnsi="ＭＳ Ｐゴシック" w:cs="ＭＳ Ｐゴシック"/>
                <w:sz w:val="18"/>
                <w:szCs w:val="18"/>
              </w:rPr>
            </w:pPr>
            <w:r w:rsidRPr="00E772AD">
              <w:rPr>
                <w:rFonts w:ascii="ＭＳ Ｐゴシック" w:eastAsia="ＭＳ Ｐゴシック" w:hint="eastAsia"/>
                <w:sz w:val="18"/>
                <w:szCs w:val="18"/>
              </w:rPr>
              <w:t>評価規準/評価方法</w:t>
            </w:r>
          </w:p>
        </w:tc>
      </w:tr>
      <w:tr w:rsidR="00E772AD" w:rsidRPr="00E772AD" w14:paraId="2EA57350" w14:textId="77777777" w:rsidTr="00FA3678">
        <w:trPr>
          <w:trHeight w:val="1418"/>
        </w:trPr>
        <w:tc>
          <w:tcPr>
            <w:tcW w:w="1276" w:type="dxa"/>
            <w:tcMar>
              <w:top w:w="57" w:type="dxa"/>
              <w:left w:w="57" w:type="dxa"/>
              <w:bottom w:w="57" w:type="dxa"/>
              <w:right w:w="57" w:type="dxa"/>
            </w:tcMar>
            <w:vAlign w:val="center"/>
          </w:tcPr>
          <w:p w14:paraId="28BD1CB8" w14:textId="77777777" w:rsidR="00E772AD" w:rsidRPr="00E772AD" w:rsidRDefault="00E772AD" w:rsidP="00E772AD">
            <w:pPr>
              <w:spacing w:line="280" w:lineRule="exact"/>
              <w:rPr>
                <w:rFonts w:ascii="ＭＳ Ｐゴシック" w:eastAsia="ＭＳ Ｐゴシック" w:hAnsi="ＭＳ Ｐゴシック" w:cs="ＭＳ Ｐゴシック"/>
                <w:sz w:val="18"/>
                <w:szCs w:val="18"/>
              </w:rPr>
            </w:pPr>
            <w:r w:rsidRPr="00E772AD">
              <w:rPr>
                <w:rFonts w:ascii="ＭＳ Ｐゴシック" w:eastAsia="ＭＳ Ｐゴシック" w:hAnsi="ＭＳ Ｐゴシック" w:hint="eastAsia"/>
                <w:sz w:val="18"/>
                <w:szCs w:val="18"/>
              </w:rPr>
              <w:t>変化の大きい日本の自然</w:t>
            </w:r>
            <w:r w:rsidRPr="00E772AD">
              <w:rPr>
                <w:rFonts w:ascii="ＭＳ Ｐゴシック" w:eastAsia="ＭＳ Ｐゴシック" w:hAnsi="ＭＳ Ｐゴシック" w:hint="eastAsia"/>
                <w:sz w:val="18"/>
                <w:szCs w:val="18"/>
              </w:rPr>
              <w:br/>
              <w:t>P1</w:t>
            </w:r>
            <w:r w:rsidRPr="00E772AD">
              <w:rPr>
                <w:rFonts w:ascii="ＭＳ Ｐゴシック" w:eastAsia="ＭＳ Ｐゴシック" w:hAnsi="ＭＳ Ｐゴシック"/>
                <w:sz w:val="18"/>
                <w:szCs w:val="18"/>
              </w:rPr>
              <w:t>8</w:t>
            </w:r>
            <w:r w:rsidRPr="00E772AD">
              <w:rPr>
                <w:rFonts w:ascii="ＭＳ Ｐゴシック" w:eastAsia="ＭＳ Ｐゴシック" w:hAnsi="ＭＳ Ｐゴシック" w:hint="eastAsia"/>
                <w:sz w:val="18"/>
                <w:szCs w:val="18"/>
              </w:rPr>
              <w:t>～19</w:t>
            </w:r>
            <w:r w:rsidRPr="00E772AD">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7A03875F" w14:textId="5ED3F905" w:rsidR="00E772AD" w:rsidRPr="00E772AD" w:rsidRDefault="00E772AD" w:rsidP="00E772AD">
            <w:pPr>
              <w:spacing w:line="280" w:lineRule="exact"/>
              <w:rPr>
                <w:rFonts w:ascii="ＭＳ 明朝" w:eastAsia="ＭＳ 明朝" w:hAnsi="ＭＳ 明朝" w:cs="ＭＳ Ｐゴシック"/>
                <w:sz w:val="18"/>
                <w:szCs w:val="18"/>
              </w:rPr>
            </w:pPr>
            <w:r w:rsidRPr="00E772AD">
              <w:rPr>
                <w:rFonts w:hint="eastAsia"/>
                <w:sz w:val="18"/>
                <w:szCs w:val="18"/>
              </w:rPr>
              <w:t>日本各地の気候の違いに着目して，国土の自然条件について疑問を見いだし，学習問題をつくる。</w:t>
            </w:r>
            <w:r w:rsidR="00712507">
              <w:rPr>
                <w:rFonts w:hint="eastAsia"/>
                <w:sz w:val="18"/>
                <w:szCs w:val="18"/>
              </w:rPr>
              <w:t>予想を話し合い，</w:t>
            </w:r>
            <w:r w:rsidR="006B6796">
              <w:rPr>
                <w:rFonts w:hint="eastAsia"/>
                <w:sz w:val="18"/>
                <w:szCs w:val="18"/>
              </w:rPr>
              <w:t>追究の</w:t>
            </w:r>
            <w:r w:rsidR="00712507">
              <w:rPr>
                <w:rFonts w:hint="eastAsia"/>
                <w:sz w:val="18"/>
                <w:szCs w:val="18"/>
              </w:rPr>
              <w:t>見通しを</w:t>
            </w:r>
            <w:r w:rsidR="00545B03">
              <w:rPr>
                <w:rFonts w:hint="eastAsia"/>
                <w:sz w:val="18"/>
                <w:szCs w:val="18"/>
              </w:rPr>
              <w:t>もつ</w:t>
            </w:r>
            <w:r w:rsidR="00712507">
              <w:rPr>
                <w:rFonts w:hint="eastAsia"/>
                <w:sz w:val="18"/>
                <w:szCs w:val="18"/>
              </w:rPr>
              <w:t>。</w:t>
            </w:r>
          </w:p>
        </w:tc>
        <w:tc>
          <w:tcPr>
            <w:tcW w:w="2693" w:type="dxa"/>
            <w:tcMar>
              <w:top w:w="57" w:type="dxa"/>
              <w:left w:w="57" w:type="dxa"/>
              <w:bottom w:w="57" w:type="dxa"/>
              <w:right w:w="57" w:type="dxa"/>
            </w:tcMar>
          </w:tcPr>
          <w:p w14:paraId="746D411E" w14:textId="7132718D" w:rsidR="00E772AD" w:rsidRPr="00E772AD" w:rsidRDefault="004D2894" w:rsidP="00E772AD">
            <w:pPr>
              <w:spacing w:line="280" w:lineRule="exact"/>
              <w:rPr>
                <w:rFonts w:ascii="ＭＳ 明朝" w:eastAsia="ＭＳ 明朝" w:hAnsi="ＭＳ 明朝" w:cs="ＭＳ Ｐゴシック"/>
                <w:sz w:val="18"/>
                <w:szCs w:val="18"/>
              </w:rPr>
            </w:pPr>
            <w:r w:rsidRPr="00E772AD">
              <w:rPr>
                <w:rFonts w:hint="eastAsia"/>
                <w:noProof/>
                <w:sz w:val="18"/>
                <w:szCs w:val="18"/>
              </w:rPr>
              <mc:AlternateContent>
                <mc:Choice Requires="wps">
                  <w:drawing>
                    <wp:anchor distT="0" distB="0" distL="114300" distR="114300" simplePos="0" relativeHeight="251762688" behindDoc="0" locked="0" layoutInCell="1" allowOverlap="1" wp14:anchorId="4C637889" wp14:editId="34271DC7">
                      <wp:simplePos x="0" y="0"/>
                      <wp:positionH relativeFrom="column">
                        <wp:posOffset>-1134745</wp:posOffset>
                      </wp:positionH>
                      <wp:positionV relativeFrom="paragraph">
                        <wp:posOffset>1960245</wp:posOffset>
                      </wp:positionV>
                      <wp:extent cx="5857875" cy="447675"/>
                      <wp:effectExtent l="0" t="0" r="28575" b="28575"/>
                      <wp:wrapNone/>
                      <wp:docPr id="39" name="テキスト ボックス 39"/>
                      <wp:cNvGraphicFramePr/>
                      <a:graphic xmlns:a="http://schemas.openxmlformats.org/drawingml/2006/main">
                        <a:graphicData uri="http://schemas.microsoft.com/office/word/2010/wordprocessingShape">
                          <wps:wsp>
                            <wps:cNvSpPr txBox="1"/>
                            <wps:spPr>
                              <a:xfrm>
                                <a:off x="0" y="0"/>
                                <a:ext cx="5857875" cy="447675"/>
                              </a:xfrm>
                              <a:prstGeom prst="rect">
                                <a:avLst/>
                              </a:prstGeom>
                              <a:solidFill>
                                <a:sysClr val="window" lastClr="FFFFFF"/>
                              </a:solidFill>
                              <a:ln w="25400">
                                <a:solidFill>
                                  <a:prstClr val="black"/>
                                </a:solidFill>
                              </a:ln>
                              <a:effectLst/>
                            </wps:spPr>
                            <wps:txbx>
                              <w:txbxContent>
                                <w:p w14:paraId="1B450D8F" w14:textId="77777777" w:rsidR="0040530B" w:rsidRPr="00671C78" w:rsidRDefault="0040530B" w:rsidP="00E772AD">
                                  <w:pPr>
                                    <w:spacing w:line="240" w:lineRule="exact"/>
                                    <w:rPr>
                                      <w:rFonts w:asciiTheme="majorEastAsia" w:eastAsiaTheme="majorEastAsia" w:hAnsiTheme="majorEastAsia"/>
                                      <w:sz w:val="20"/>
                                      <w:szCs w:val="20"/>
                                    </w:rPr>
                                  </w:pPr>
                                  <w:r w:rsidRPr="00671C78">
                                    <w:rPr>
                                      <w:rFonts w:asciiTheme="majorEastAsia" w:eastAsiaTheme="majorEastAsia" w:hAnsiTheme="majorEastAsia"/>
                                      <w:sz w:val="20"/>
                                      <w:szCs w:val="20"/>
                                    </w:rPr>
                                    <w:t>学習問題</w:t>
                                  </w:r>
                                  <w:r w:rsidRPr="00671C78">
                                    <w:rPr>
                                      <w:rFonts w:asciiTheme="majorEastAsia" w:eastAsiaTheme="majorEastAsia" w:hAnsiTheme="majorEastAsia" w:hint="eastAsia"/>
                                      <w:sz w:val="20"/>
                                      <w:szCs w:val="20"/>
                                    </w:rPr>
                                    <w:t xml:space="preserve">　日本の各地</w:t>
                                  </w:r>
                                  <w:r w:rsidRPr="00671C78">
                                    <w:rPr>
                                      <w:rFonts w:asciiTheme="majorEastAsia" w:eastAsiaTheme="majorEastAsia" w:hAnsiTheme="majorEastAsia"/>
                                      <w:sz w:val="20"/>
                                      <w:szCs w:val="20"/>
                                    </w:rPr>
                                    <w:t>の</w:t>
                                  </w:r>
                                  <w:r w:rsidRPr="00671C78">
                                    <w:rPr>
                                      <w:rFonts w:asciiTheme="majorEastAsia" w:eastAsiaTheme="majorEastAsia" w:hAnsiTheme="majorEastAsia" w:hint="eastAsia"/>
                                      <w:sz w:val="20"/>
                                      <w:szCs w:val="20"/>
                                    </w:rPr>
                                    <w:t>気候には，どうしてちがいが</w:t>
                                  </w:r>
                                  <w:r w:rsidRPr="00671C78">
                                    <w:rPr>
                                      <w:rFonts w:asciiTheme="majorEastAsia" w:eastAsiaTheme="majorEastAsia" w:hAnsiTheme="majorEastAsia"/>
                                      <w:sz w:val="20"/>
                                      <w:szCs w:val="20"/>
                                    </w:rPr>
                                    <w:t>生まれるの</w:t>
                                  </w:r>
                                  <w:r w:rsidRPr="00671C78">
                                    <w:rPr>
                                      <w:rFonts w:asciiTheme="majorEastAsia" w:eastAsiaTheme="majorEastAsia" w:hAnsiTheme="majorEastAsia" w:hint="eastAsia"/>
                                      <w:sz w:val="20"/>
                                      <w:szCs w:val="20"/>
                                    </w:rPr>
                                    <w:t>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637889" id="_x0000_t202" coordsize="21600,21600" o:spt="202" path="m,l,21600r21600,l21600,xe">
                      <v:stroke joinstyle="miter"/>
                      <v:path gradientshapeok="t" o:connecttype="rect"/>
                    </v:shapetype>
                    <v:shape id="テキスト ボックス 39" o:spid="_x0000_s1026" type="#_x0000_t202" style="position:absolute;left:0;text-align:left;margin-left:-89.35pt;margin-top:154.35pt;width:461.25pt;height:35.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" fillcolor="window" strokeweight="2pt">
                      <v:textbox>
                        <w:txbxContent>
                          <w:p w14:paraId="1B450D8F" w14:textId="77777777" w:rsidR="0040530B" w:rsidRPr="00671C78" w:rsidRDefault="0040530B" w:rsidP="00E772AD">
                            <w:pPr>
                              <w:spacing w:line="240" w:lineRule="exact"/>
                              <w:rPr>
                                <w:rFonts w:asciiTheme="majorEastAsia" w:eastAsiaTheme="majorEastAsia" w:hAnsiTheme="majorEastAsia"/>
                                <w:sz w:val="20"/>
                                <w:szCs w:val="20"/>
                              </w:rPr>
                            </w:pPr>
                            <w:r w:rsidRPr="00671C78">
                              <w:rPr>
                                <w:rFonts w:asciiTheme="majorEastAsia" w:eastAsiaTheme="majorEastAsia" w:hAnsiTheme="majorEastAsia"/>
                                <w:sz w:val="20"/>
                                <w:szCs w:val="20"/>
                              </w:rPr>
                              <w:t>学習問題</w:t>
                            </w:r>
                            <w:r w:rsidRPr="00671C78">
                              <w:rPr>
                                <w:rFonts w:asciiTheme="majorEastAsia" w:eastAsiaTheme="majorEastAsia" w:hAnsiTheme="majorEastAsia" w:hint="eastAsia"/>
                                <w:sz w:val="20"/>
                                <w:szCs w:val="20"/>
                              </w:rPr>
                              <w:t xml:space="preserve">　日本の各地</w:t>
                            </w:r>
                            <w:r w:rsidRPr="00671C78">
                              <w:rPr>
                                <w:rFonts w:asciiTheme="majorEastAsia" w:eastAsiaTheme="majorEastAsia" w:hAnsiTheme="majorEastAsia"/>
                                <w:sz w:val="20"/>
                                <w:szCs w:val="20"/>
                              </w:rPr>
                              <w:t>の</w:t>
                            </w:r>
                            <w:r w:rsidRPr="00671C78">
                              <w:rPr>
                                <w:rFonts w:asciiTheme="majorEastAsia" w:eastAsiaTheme="majorEastAsia" w:hAnsiTheme="majorEastAsia" w:hint="eastAsia"/>
                                <w:sz w:val="20"/>
                                <w:szCs w:val="20"/>
                              </w:rPr>
                              <w:t>気候には，どうしてちがいが</w:t>
                            </w:r>
                            <w:r w:rsidRPr="00671C78">
                              <w:rPr>
                                <w:rFonts w:asciiTheme="majorEastAsia" w:eastAsiaTheme="majorEastAsia" w:hAnsiTheme="majorEastAsia"/>
                                <w:sz w:val="20"/>
                                <w:szCs w:val="20"/>
                              </w:rPr>
                              <w:t>生まれるの</w:t>
                            </w:r>
                            <w:r w:rsidRPr="00671C78">
                              <w:rPr>
                                <w:rFonts w:asciiTheme="majorEastAsia" w:eastAsiaTheme="majorEastAsia" w:hAnsiTheme="majorEastAsia" w:hint="eastAsia"/>
                                <w:sz w:val="20"/>
                                <w:szCs w:val="20"/>
                              </w:rPr>
                              <w:t>だろう。</w:t>
                            </w:r>
                          </w:p>
                        </w:txbxContent>
                      </v:textbox>
                    </v:shape>
                  </w:pict>
                </mc:Fallback>
              </mc:AlternateContent>
            </w:r>
            <w:r w:rsidR="00E772AD" w:rsidRPr="00E772AD">
              <w:rPr>
                <w:rFonts w:ascii="ＭＳ 明朝" w:eastAsia="ＭＳ 明朝" w:hAnsi="ＭＳ 明朝" w:hint="eastAsia"/>
                <w:sz w:val="18"/>
                <w:szCs w:val="18"/>
              </w:rPr>
              <w:t>○３地点の気候の様子の違いを複数の資料の比較から読み取り，気づいたことや疑問を整理し，学習問題をつくる。</w:t>
            </w:r>
            <w:r w:rsidR="00E772AD" w:rsidRPr="00E772AD">
              <w:rPr>
                <w:rFonts w:ascii="ＭＳ 明朝" w:eastAsia="ＭＳ 明朝" w:hAnsi="ＭＳ 明朝" w:hint="eastAsia"/>
                <w:sz w:val="18"/>
                <w:szCs w:val="18"/>
              </w:rPr>
              <w:br/>
              <w:t>◆日本の国土では，地域によって気候の違いが見られること，北に位置する方が気温は低くなること。</w:t>
            </w:r>
          </w:p>
        </w:tc>
        <w:tc>
          <w:tcPr>
            <w:tcW w:w="2552" w:type="dxa"/>
            <w:tcMar>
              <w:top w:w="57" w:type="dxa"/>
              <w:left w:w="57" w:type="dxa"/>
              <w:bottom w:w="57" w:type="dxa"/>
              <w:right w:w="57" w:type="dxa"/>
            </w:tcMar>
          </w:tcPr>
          <w:p w14:paraId="1E68149C" w14:textId="77777777" w:rsidR="00E772AD" w:rsidRPr="00E772AD" w:rsidRDefault="00E772AD" w:rsidP="00E772AD">
            <w:pPr>
              <w:spacing w:line="280" w:lineRule="exact"/>
              <w:rPr>
                <w:rFonts w:asciiTheme="minorEastAsia" w:hAnsiTheme="minorEastAsia"/>
                <w:sz w:val="18"/>
                <w:szCs w:val="18"/>
              </w:rPr>
            </w:pPr>
            <w:r w:rsidRPr="00E772AD">
              <w:rPr>
                <w:rFonts w:asciiTheme="minorEastAsia" w:hAnsiTheme="minorEastAsia" w:hint="eastAsia"/>
                <w:sz w:val="18"/>
                <w:szCs w:val="18"/>
              </w:rPr>
              <w:t>①小笠原と知床の3月の写真，気温のグラフを比べて，気づいたことや感想を発表する。</w:t>
            </w:r>
          </w:p>
          <w:p w14:paraId="19EB7021" w14:textId="77777777" w:rsidR="00E772AD" w:rsidRPr="00E772AD" w:rsidRDefault="00E772AD" w:rsidP="00E772AD">
            <w:pPr>
              <w:spacing w:line="280" w:lineRule="exact"/>
              <w:rPr>
                <w:rFonts w:asciiTheme="minorEastAsia" w:hAnsiTheme="minorEastAsia"/>
                <w:sz w:val="18"/>
                <w:szCs w:val="18"/>
              </w:rPr>
            </w:pPr>
            <w:r w:rsidRPr="00E772AD">
              <w:rPr>
                <w:rFonts w:asciiTheme="minorEastAsia" w:hAnsiTheme="minorEastAsia" w:hint="eastAsia"/>
                <w:sz w:val="18"/>
                <w:szCs w:val="18"/>
              </w:rPr>
              <w:t>②知床と奥日光の3月の写真，気温のグラフを比べて，新たに気づいたことや疑問を発表する。</w:t>
            </w:r>
          </w:p>
          <w:p w14:paraId="78395217" w14:textId="77777777" w:rsidR="00E772AD" w:rsidRPr="00E772AD" w:rsidRDefault="00E772AD" w:rsidP="00E772AD">
            <w:pPr>
              <w:spacing w:line="280" w:lineRule="exact"/>
              <w:rPr>
                <w:rFonts w:asciiTheme="minorEastAsia" w:hAnsiTheme="minorEastAsia"/>
                <w:sz w:val="18"/>
                <w:szCs w:val="18"/>
              </w:rPr>
            </w:pPr>
            <w:r w:rsidRPr="00E772AD">
              <w:rPr>
                <w:rFonts w:asciiTheme="minorEastAsia" w:hAnsiTheme="minorEastAsia" w:hint="eastAsia"/>
                <w:sz w:val="18"/>
                <w:szCs w:val="18"/>
              </w:rPr>
              <w:t>③これまでの気づきや疑問を振り返って整理し，学習問題をつくる。</w:t>
            </w:r>
          </w:p>
          <w:p w14:paraId="4A0F2DB9" w14:textId="616EC2C2" w:rsidR="00E772AD" w:rsidRPr="00E772AD" w:rsidRDefault="00E772AD" w:rsidP="00E772AD">
            <w:pPr>
              <w:spacing w:line="280" w:lineRule="exact"/>
              <w:rPr>
                <w:rFonts w:asciiTheme="minorEastAsia" w:hAnsiTheme="minorEastAsia"/>
                <w:sz w:val="18"/>
                <w:szCs w:val="18"/>
              </w:rPr>
            </w:pPr>
          </w:p>
          <w:p w14:paraId="4359E54D" w14:textId="77777777" w:rsidR="00E772AD" w:rsidRPr="00E772AD" w:rsidRDefault="00E772AD" w:rsidP="00E772AD">
            <w:pPr>
              <w:spacing w:line="280" w:lineRule="exact"/>
              <w:rPr>
                <w:rFonts w:asciiTheme="minorEastAsia" w:hAnsiTheme="minorEastAsia"/>
                <w:sz w:val="18"/>
                <w:szCs w:val="18"/>
              </w:rPr>
            </w:pPr>
          </w:p>
          <w:p w14:paraId="6ABEA5AB" w14:textId="77777777" w:rsidR="00E772AD" w:rsidRPr="00E772AD" w:rsidRDefault="00E772AD" w:rsidP="00E772AD">
            <w:pPr>
              <w:spacing w:line="280" w:lineRule="exact"/>
              <w:rPr>
                <w:rFonts w:asciiTheme="minorEastAsia" w:hAnsiTheme="minorEastAsia"/>
                <w:sz w:val="18"/>
                <w:szCs w:val="18"/>
              </w:rPr>
            </w:pPr>
          </w:p>
          <w:p w14:paraId="2EE68423" w14:textId="77777777" w:rsidR="00E772AD" w:rsidRPr="00E772AD" w:rsidRDefault="00E772AD" w:rsidP="00E772AD">
            <w:pPr>
              <w:spacing w:line="280" w:lineRule="exact"/>
              <w:rPr>
                <w:rFonts w:asciiTheme="minorEastAsia" w:hAnsiTheme="minorEastAsia"/>
                <w:sz w:val="18"/>
                <w:szCs w:val="18"/>
              </w:rPr>
            </w:pPr>
          </w:p>
          <w:p w14:paraId="5C680596" w14:textId="77777777" w:rsidR="00E772AD" w:rsidRPr="00E772AD" w:rsidRDefault="00E772AD" w:rsidP="00E772AD">
            <w:pPr>
              <w:spacing w:line="280" w:lineRule="exact"/>
              <w:rPr>
                <w:rFonts w:asciiTheme="minorEastAsia" w:hAnsiTheme="minorEastAsia"/>
              </w:rPr>
            </w:pPr>
            <w:r w:rsidRPr="00E772AD">
              <w:rPr>
                <w:rFonts w:asciiTheme="minorEastAsia" w:hAnsiTheme="minorEastAsia" w:hint="eastAsia"/>
                <w:sz w:val="18"/>
                <w:szCs w:val="18"/>
              </w:rPr>
              <w:t>④各地の気候の違いの原因について予想し，発表する。</w:t>
            </w:r>
          </w:p>
        </w:tc>
        <w:tc>
          <w:tcPr>
            <w:tcW w:w="2409" w:type="dxa"/>
            <w:tcMar>
              <w:top w:w="57" w:type="dxa"/>
              <w:left w:w="57" w:type="dxa"/>
              <w:bottom w:w="57" w:type="dxa"/>
              <w:right w:w="57" w:type="dxa"/>
            </w:tcMar>
          </w:tcPr>
          <w:p w14:paraId="1DAB214A" w14:textId="77777777" w:rsidR="00E772AD" w:rsidRPr="00E772AD" w:rsidRDefault="00E772AD" w:rsidP="00E772AD">
            <w:pPr>
              <w:spacing w:line="280" w:lineRule="exact"/>
              <w:rPr>
                <w:rFonts w:ascii="ＭＳ 明朝" w:eastAsia="ＭＳ 明朝" w:hAnsi="ＭＳ 明朝"/>
                <w:sz w:val="18"/>
                <w:szCs w:val="18"/>
              </w:rPr>
            </w:pPr>
            <w:r w:rsidRPr="00E772AD">
              <w:rPr>
                <w:rFonts w:asciiTheme="majorEastAsia" w:eastAsiaTheme="majorEastAsia" w:hAnsiTheme="majorEastAsia" w:hint="eastAsia"/>
                <w:sz w:val="18"/>
                <w:szCs w:val="18"/>
              </w:rPr>
              <w:t>【思判表】</w:t>
            </w:r>
            <w:r w:rsidRPr="00E772AD">
              <w:rPr>
                <w:rFonts w:ascii="ＭＳ 明朝" w:eastAsia="ＭＳ 明朝" w:hAnsi="ＭＳ 明朝" w:hint="eastAsia"/>
                <w:sz w:val="18"/>
                <w:szCs w:val="18"/>
              </w:rPr>
              <w:t>日本各地の気候の違いから見いだした疑問をもとに，</w:t>
            </w:r>
            <w:r w:rsidRPr="00E772AD">
              <w:rPr>
                <w:rFonts w:hint="eastAsia"/>
                <w:sz w:val="18"/>
                <w:szCs w:val="18"/>
              </w:rPr>
              <w:t>学習問題をつくり，表現している。</w:t>
            </w:r>
            <w:r w:rsidRPr="00E772AD">
              <w:rPr>
                <w:rFonts w:ascii="ＭＳ 明朝" w:eastAsia="ＭＳ 明朝" w:hAnsi="ＭＳ 明朝" w:hint="eastAsia"/>
                <w:sz w:val="18"/>
                <w:szCs w:val="18"/>
              </w:rPr>
              <w:t>（発）（ノ）</w:t>
            </w:r>
          </w:p>
          <w:p w14:paraId="4928C689" w14:textId="77777777" w:rsidR="00E772AD" w:rsidRPr="00E772AD" w:rsidRDefault="00E772AD" w:rsidP="00E772AD">
            <w:pPr>
              <w:spacing w:line="280" w:lineRule="exact"/>
              <w:rPr>
                <w:rFonts w:ascii="ＭＳ 明朝" w:eastAsia="ＭＳ 明朝" w:hAnsi="ＭＳ 明朝"/>
                <w:sz w:val="18"/>
                <w:szCs w:val="18"/>
              </w:rPr>
            </w:pPr>
          </w:p>
          <w:p w14:paraId="3C554784" w14:textId="77777777" w:rsidR="00E772AD" w:rsidRPr="00E772AD" w:rsidRDefault="00E772AD" w:rsidP="00E772AD">
            <w:pPr>
              <w:spacing w:line="280" w:lineRule="exact"/>
              <w:rPr>
                <w:rFonts w:ascii="ＭＳ 明朝" w:eastAsia="ＭＳ 明朝" w:hAnsi="ＭＳ 明朝"/>
                <w:sz w:val="18"/>
                <w:szCs w:val="18"/>
              </w:rPr>
            </w:pPr>
            <w:r w:rsidRPr="00E772AD">
              <w:rPr>
                <w:rFonts w:asciiTheme="majorEastAsia" w:eastAsiaTheme="majorEastAsia" w:hAnsiTheme="majorEastAsia" w:hint="eastAsia"/>
                <w:sz w:val="18"/>
                <w:szCs w:val="18"/>
              </w:rPr>
              <w:t>【態】</w:t>
            </w:r>
            <w:r w:rsidRPr="00E772AD">
              <w:rPr>
                <w:rFonts w:ascii="ＭＳ 明朝" w:eastAsia="ＭＳ 明朝" w:hAnsi="ＭＳ 明朝" w:hint="eastAsia"/>
                <w:sz w:val="18"/>
                <w:szCs w:val="18"/>
              </w:rPr>
              <w:t>日本各地の気候の違いの原因について</w:t>
            </w:r>
            <w:r w:rsidRPr="00E772AD">
              <w:rPr>
                <w:rFonts w:ascii="ＭＳ 明朝" w:eastAsia="ＭＳ 明朝" w:hAnsi="ＭＳ 明朝" w:hint="eastAsia"/>
                <w:color w:val="000000" w:themeColor="text1"/>
                <w:sz w:val="18"/>
                <w:szCs w:val="18"/>
              </w:rPr>
              <w:t>予想を話し合い，それをもとに主体的に追究しようと</w:t>
            </w:r>
            <w:r w:rsidRPr="00E772AD">
              <w:rPr>
                <w:rFonts w:ascii="ＭＳ 明朝" w:eastAsia="ＭＳ 明朝" w:hAnsi="ＭＳ 明朝" w:hint="eastAsia"/>
                <w:sz w:val="18"/>
                <w:szCs w:val="18"/>
              </w:rPr>
              <w:t>している。（発）（ノ）</w:t>
            </w:r>
          </w:p>
        </w:tc>
      </w:tr>
      <w:tr w:rsidR="00E772AD" w:rsidRPr="00E772AD" w14:paraId="07049082" w14:textId="77777777" w:rsidTr="00FA3678">
        <w:trPr>
          <w:trHeight w:val="1418"/>
        </w:trPr>
        <w:tc>
          <w:tcPr>
            <w:tcW w:w="1276" w:type="dxa"/>
            <w:tcMar>
              <w:top w:w="57" w:type="dxa"/>
              <w:left w:w="57" w:type="dxa"/>
              <w:bottom w:w="57" w:type="dxa"/>
              <w:right w:w="57" w:type="dxa"/>
            </w:tcMar>
            <w:vAlign w:val="center"/>
          </w:tcPr>
          <w:p w14:paraId="1C458E2B" w14:textId="77777777" w:rsidR="00E772AD" w:rsidRPr="00E772AD" w:rsidRDefault="00E772AD" w:rsidP="00E772AD">
            <w:pPr>
              <w:spacing w:line="280" w:lineRule="exact"/>
              <w:rPr>
                <w:rFonts w:ascii="ＭＳ Ｐゴシック" w:eastAsia="ＭＳ Ｐゴシック" w:hAnsi="ＭＳ Ｐゴシック"/>
                <w:sz w:val="18"/>
                <w:szCs w:val="18"/>
              </w:rPr>
            </w:pPr>
            <w:r w:rsidRPr="00E772AD">
              <w:rPr>
                <w:rFonts w:ascii="ＭＳ Ｐゴシック" w:eastAsia="ＭＳ Ｐゴシック" w:hAnsi="ＭＳ Ｐゴシック" w:hint="eastAsia"/>
                <w:sz w:val="18"/>
                <w:szCs w:val="18"/>
              </w:rPr>
              <w:t>気温と地形との関係</w:t>
            </w:r>
            <w:r w:rsidRPr="00E772AD">
              <w:rPr>
                <w:rFonts w:ascii="ＭＳ Ｐゴシック" w:eastAsia="ＭＳ Ｐゴシック" w:hAnsi="ＭＳ Ｐゴシック" w:hint="eastAsia"/>
                <w:sz w:val="18"/>
                <w:szCs w:val="18"/>
              </w:rPr>
              <w:br/>
              <w:t>P</w:t>
            </w:r>
            <w:r w:rsidRPr="00E772AD">
              <w:rPr>
                <w:rFonts w:ascii="ＭＳ Ｐゴシック" w:eastAsia="ＭＳ Ｐゴシック" w:hAnsi="ＭＳ Ｐゴシック"/>
                <w:sz w:val="18"/>
                <w:szCs w:val="18"/>
              </w:rPr>
              <w:t>20</w:t>
            </w:r>
            <w:r w:rsidRPr="00E772AD">
              <w:rPr>
                <w:rFonts w:ascii="ＭＳ Ｐゴシック" w:eastAsia="ＭＳ Ｐゴシック" w:hAnsi="ＭＳ Ｐゴシック" w:hint="eastAsia"/>
                <w:sz w:val="18"/>
                <w:szCs w:val="18"/>
              </w:rPr>
              <w:t>～21</w:t>
            </w:r>
            <w:r w:rsidRPr="00E772AD">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336BD3C0" w14:textId="77777777" w:rsidR="00E772AD" w:rsidRPr="00E772AD" w:rsidRDefault="00E772AD" w:rsidP="00E772AD">
            <w:pPr>
              <w:spacing w:line="280" w:lineRule="exact"/>
              <w:rPr>
                <w:rFonts w:ascii="ＭＳ 明朝" w:eastAsia="ＭＳ 明朝" w:hAnsi="ＭＳ 明朝" w:cs="ＭＳ Ｐゴシック"/>
                <w:sz w:val="18"/>
                <w:szCs w:val="18"/>
              </w:rPr>
            </w:pPr>
            <w:r w:rsidRPr="00E772AD">
              <w:rPr>
                <w:rFonts w:ascii="ＭＳ 明朝" w:eastAsia="ＭＳ 明朝" w:hAnsi="ＭＳ 明朝" w:hint="eastAsia"/>
                <w:sz w:val="18"/>
                <w:szCs w:val="18"/>
              </w:rPr>
              <w:t>日本の主な山地や山脈，平野，河川などに着目し，国土の地形の特色を捉え，地形と気温との関係を</w:t>
            </w:r>
            <w:r w:rsidRPr="00E772AD">
              <w:rPr>
                <w:rFonts w:ascii="ＭＳ 明朝" w:eastAsia="ＭＳ 明朝" w:hAnsi="ＭＳ 明朝" w:hint="eastAsia"/>
                <w:color w:val="000000" w:themeColor="text1"/>
                <w:sz w:val="18"/>
                <w:szCs w:val="18"/>
              </w:rPr>
              <w:t>捉える。</w:t>
            </w:r>
          </w:p>
        </w:tc>
        <w:tc>
          <w:tcPr>
            <w:tcW w:w="2693" w:type="dxa"/>
            <w:tcMar>
              <w:top w:w="57" w:type="dxa"/>
              <w:left w:w="57" w:type="dxa"/>
              <w:bottom w:w="57" w:type="dxa"/>
              <w:right w:w="57" w:type="dxa"/>
            </w:tcMar>
          </w:tcPr>
          <w:p w14:paraId="4AA73535" w14:textId="77777777" w:rsidR="00E772AD" w:rsidRPr="00E772AD" w:rsidRDefault="00E772AD" w:rsidP="00E772AD">
            <w:pPr>
              <w:spacing w:line="280" w:lineRule="exact"/>
              <w:rPr>
                <w:rFonts w:ascii="ＭＳ 明朝" w:eastAsia="ＭＳ 明朝" w:hAnsi="ＭＳ 明朝" w:cs="ＭＳ Ｐゴシック"/>
                <w:sz w:val="18"/>
                <w:szCs w:val="18"/>
              </w:rPr>
            </w:pPr>
            <w:r w:rsidRPr="00E772AD">
              <w:rPr>
                <w:rFonts w:ascii="ＭＳ 明朝" w:eastAsia="ＭＳ 明朝" w:hAnsi="ＭＳ 明朝" w:hint="eastAsia"/>
                <w:sz w:val="18"/>
                <w:szCs w:val="18"/>
              </w:rPr>
              <w:t>○国土の地形の様子について地図資料を活用して調べ，気づいたことやわかったことを話し合う。</w:t>
            </w:r>
            <w:r w:rsidRPr="00E772AD">
              <w:rPr>
                <w:rFonts w:ascii="ＭＳ 明朝" w:eastAsia="ＭＳ 明朝" w:hAnsi="ＭＳ 明朝" w:hint="eastAsia"/>
                <w:sz w:val="18"/>
                <w:szCs w:val="18"/>
              </w:rPr>
              <w:br/>
              <w:t>◆日本の国土は山地・山脈が多く，海沿いには，平野や入り組んだ海岸線も見られること。標高の高い地域では，気温が下がること。</w:t>
            </w:r>
          </w:p>
        </w:tc>
        <w:tc>
          <w:tcPr>
            <w:tcW w:w="2552" w:type="dxa"/>
            <w:tcMar>
              <w:top w:w="57" w:type="dxa"/>
              <w:left w:w="57" w:type="dxa"/>
              <w:bottom w:w="57" w:type="dxa"/>
              <w:right w:w="57" w:type="dxa"/>
            </w:tcMar>
          </w:tcPr>
          <w:p w14:paraId="0BB0FE89" w14:textId="77777777" w:rsidR="00E772AD" w:rsidRPr="00E772AD" w:rsidRDefault="00E772AD" w:rsidP="00E772AD">
            <w:pPr>
              <w:spacing w:line="280" w:lineRule="exact"/>
              <w:rPr>
                <w:sz w:val="18"/>
                <w:szCs w:val="18"/>
              </w:rPr>
            </w:pPr>
            <w:r w:rsidRPr="00E772AD">
              <w:rPr>
                <w:rFonts w:hint="eastAsia"/>
                <w:sz w:val="18"/>
                <w:szCs w:val="18"/>
              </w:rPr>
              <w:t>①知床と奥日光の標高を地図資料で確かめ，標高差による気温の違いをつかむ。</w:t>
            </w:r>
          </w:p>
          <w:p w14:paraId="20217DCD" w14:textId="77777777" w:rsidR="00E772AD" w:rsidRPr="00E772AD" w:rsidRDefault="00E772AD" w:rsidP="00E772AD">
            <w:pPr>
              <w:spacing w:line="280" w:lineRule="exact"/>
              <w:rPr>
                <w:sz w:val="18"/>
                <w:szCs w:val="18"/>
              </w:rPr>
            </w:pPr>
            <w:r w:rsidRPr="00E772AD">
              <w:rPr>
                <w:rFonts w:hint="eastAsia"/>
                <w:sz w:val="18"/>
                <w:szCs w:val="18"/>
              </w:rPr>
              <w:t>②日本の主な山地や山脈，平野，河川などを調べ，ワークシートや白地図などに記入する。</w:t>
            </w:r>
          </w:p>
          <w:p w14:paraId="3FE3E582" w14:textId="77777777" w:rsidR="00E772AD" w:rsidRPr="00E772AD" w:rsidRDefault="00E772AD" w:rsidP="00E772AD">
            <w:pPr>
              <w:spacing w:line="280" w:lineRule="exact"/>
            </w:pPr>
            <w:r w:rsidRPr="00E772AD">
              <w:rPr>
                <w:rFonts w:hint="eastAsia"/>
                <w:sz w:val="18"/>
                <w:szCs w:val="18"/>
              </w:rPr>
              <w:t>③日本の地形の特色を話し合い，その特色と気温との関係について考えたことをノートに整理する。</w:t>
            </w:r>
          </w:p>
        </w:tc>
        <w:tc>
          <w:tcPr>
            <w:tcW w:w="2409" w:type="dxa"/>
            <w:tcMar>
              <w:top w:w="57" w:type="dxa"/>
              <w:left w:w="57" w:type="dxa"/>
              <w:bottom w:w="57" w:type="dxa"/>
              <w:right w:w="57" w:type="dxa"/>
            </w:tcMar>
          </w:tcPr>
          <w:p w14:paraId="24E8835F" w14:textId="77777777" w:rsidR="00E772AD" w:rsidRPr="00E772AD" w:rsidRDefault="00E772AD" w:rsidP="00E772AD">
            <w:pPr>
              <w:spacing w:line="280" w:lineRule="exact"/>
              <w:rPr>
                <w:rFonts w:ascii="ＭＳ 明朝" w:eastAsia="ＭＳ 明朝" w:hAnsi="ＭＳ 明朝" w:cs="ＭＳ Ｐゴシック"/>
                <w:sz w:val="18"/>
                <w:szCs w:val="18"/>
              </w:rPr>
            </w:pPr>
            <w:r w:rsidRPr="00E772AD">
              <w:rPr>
                <w:rFonts w:asciiTheme="majorEastAsia" w:eastAsiaTheme="majorEastAsia" w:hAnsiTheme="majorEastAsia" w:hint="eastAsia"/>
                <w:sz w:val="18"/>
                <w:szCs w:val="18"/>
              </w:rPr>
              <w:t>【知技】</w:t>
            </w:r>
            <w:r w:rsidRPr="00E772AD">
              <w:rPr>
                <w:rFonts w:ascii="ＭＳ 明朝" w:eastAsia="ＭＳ 明朝" w:hAnsi="ＭＳ 明朝" w:hint="eastAsia"/>
                <w:sz w:val="18"/>
                <w:szCs w:val="18"/>
              </w:rPr>
              <w:t>地図資料から，日本の主な山地や山脈，平野，河川などを的確に読み取り，国土の地形の特色や気温との関係をおおまかに捉えている。（行）（ノ）</w:t>
            </w:r>
          </w:p>
        </w:tc>
      </w:tr>
      <w:tr w:rsidR="00E772AD" w:rsidRPr="00E772AD" w14:paraId="7523E696" w14:textId="77777777" w:rsidTr="00FA3678">
        <w:trPr>
          <w:trHeight w:val="1418"/>
        </w:trPr>
        <w:tc>
          <w:tcPr>
            <w:tcW w:w="1276" w:type="dxa"/>
            <w:tcMar>
              <w:top w:w="57" w:type="dxa"/>
              <w:left w:w="57" w:type="dxa"/>
              <w:bottom w:w="57" w:type="dxa"/>
              <w:right w:w="57" w:type="dxa"/>
            </w:tcMar>
            <w:vAlign w:val="center"/>
          </w:tcPr>
          <w:p w14:paraId="55287928" w14:textId="77777777" w:rsidR="00E772AD" w:rsidRPr="00E772AD" w:rsidRDefault="00E772AD" w:rsidP="00E772AD">
            <w:pPr>
              <w:spacing w:line="280" w:lineRule="exact"/>
              <w:rPr>
                <w:rFonts w:ascii="ＭＳ Ｐゴシック" w:eastAsia="ＭＳ Ｐゴシック" w:hAnsi="ＭＳ Ｐゴシック" w:cs="ＭＳ Ｐゴシック"/>
                <w:sz w:val="18"/>
                <w:szCs w:val="18"/>
              </w:rPr>
            </w:pPr>
            <w:r w:rsidRPr="00E772AD">
              <w:rPr>
                <w:rFonts w:ascii="ＭＳ Ｐゴシック" w:eastAsia="ＭＳ Ｐゴシック" w:hAnsi="ＭＳ Ｐゴシック" w:hint="eastAsia"/>
                <w:sz w:val="18"/>
                <w:szCs w:val="18"/>
              </w:rPr>
              <w:t>日本のさまざまな気候</w:t>
            </w:r>
            <w:r w:rsidRPr="00E772AD">
              <w:rPr>
                <w:rFonts w:ascii="ＭＳ Ｐゴシック" w:eastAsia="ＭＳ Ｐゴシック" w:hAnsi="ＭＳ Ｐゴシック" w:hint="eastAsia"/>
                <w:sz w:val="18"/>
                <w:szCs w:val="18"/>
              </w:rPr>
              <w:br/>
              <w:t>P</w:t>
            </w:r>
            <w:r w:rsidRPr="00E772AD">
              <w:rPr>
                <w:rFonts w:ascii="ＭＳ Ｐゴシック" w:eastAsia="ＭＳ Ｐゴシック" w:hAnsi="ＭＳ Ｐゴシック"/>
                <w:sz w:val="18"/>
                <w:szCs w:val="18"/>
              </w:rPr>
              <w:t>22</w:t>
            </w:r>
            <w:r w:rsidRPr="00E772AD">
              <w:rPr>
                <w:rFonts w:ascii="ＭＳ Ｐゴシック" w:eastAsia="ＭＳ Ｐゴシック" w:hAnsi="ＭＳ Ｐゴシック" w:hint="eastAsia"/>
                <w:sz w:val="18"/>
                <w:szCs w:val="18"/>
              </w:rPr>
              <w:t>～23</w:t>
            </w:r>
            <w:r w:rsidRPr="00E772AD">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0CBCDAA3" w14:textId="77777777" w:rsidR="00E772AD" w:rsidRPr="00E772AD" w:rsidRDefault="00E772AD" w:rsidP="00E772AD">
            <w:pPr>
              <w:spacing w:line="280" w:lineRule="exact"/>
              <w:rPr>
                <w:rFonts w:ascii="ＭＳ 明朝" w:eastAsia="ＭＳ 明朝" w:hAnsi="ＭＳ 明朝" w:cs="ＭＳ Ｐゴシック"/>
                <w:sz w:val="18"/>
                <w:szCs w:val="18"/>
              </w:rPr>
            </w:pPr>
            <w:r w:rsidRPr="00E772AD">
              <w:rPr>
                <w:rFonts w:ascii="ＭＳ 明朝" w:eastAsia="ＭＳ 明朝" w:hAnsi="ＭＳ 明朝" w:hint="eastAsia"/>
                <w:sz w:val="18"/>
                <w:szCs w:val="18"/>
              </w:rPr>
              <w:t>地域や時期による気温や降水量の違いに着目し，国土の気候の特色を捉える。</w:t>
            </w:r>
          </w:p>
        </w:tc>
        <w:tc>
          <w:tcPr>
            <w:tcW w:w="2693" w:type="dxa"/>
            <w:tcMar>
              <w:top w:w="57" w:type="dxa"/>
              <w:left w:w="57" w:type="dxa"/>
              <w:bottom w:w="57" w:type="dxa"/>
              <w:right w:w="57" w:type="dxa"/>
            </w:tcMar>
          </w:tcPr>
          <w:p w14:paraId="441C504B" w14:textId="77777777" w:rsidR="00E772AD" w:rsidRPr="00E772AD" w:rsidRDefault="00E772AD" w:rsidP="00E772AD">
            <w:pPr>
              <w:spacing w:line="280" w:lineRule="exact"/>
              <w:rPr>
                <w:rFonts w:ascii="ＭＳ 明朝" w:eastAsia="ＭＳ 明朝" w:hAnsi="ＭＳ 明朝" w:cs="ＭＳ Ｐゴシック"/>
                <w:sz w:val="18"/>
                <w:szCs w:val="18"/>
              </w:rPr>
            </w:pPr>
            <w:r w:rsidRPr="00E772AD">
              <w:rPr>
                <w:rFonts w:ascii="ＭＳ 明朝" w:eastAsia="ＭＳ 明朝" w:hAnsi="ＭＳ 明朝" w:hint="eastAsia"/>
                <w:sz w:val="18"/>
                <w:szCs w:val="18"/>
              </w:rPr>
              <w:t>○日本の気候の特色について，雨温図や気候区分図，イラストなどを関連づけて読み取り，気づいたことやわかったことを話し合う。</w:t>
            </w:r>
            <w:r w:rsidRPr="00E772AD">
              <w:rPr>
                <w:rFonts w:ascii="ＭＳ 明朝" w:eastAsia="ＭＳ 明朝" w:hAnsi="ＭＳ 明朝" w:hint="eastAsia"/>
                <w:sz w:val="18"/>
                <w:szCs w:val="18"/>
              </w:rPr>
              <w:br/>
              <w:t>◆日本の気候は，国土の地形や季節風などの影響によって，北と南，太平洋側と日本海側とで大きな違いがあること。また，梅雨や台風の影響も大きいこと。</w:t>
            </w:r>
          </w:p>
        </w:tc>
        <w:tc>
          <w:tcPr>
            <w:tcW w:w="2552" w:type="dxa"/>
            <w:tcMar>
              <w:top w:w="57" w:type="dxa"/>
              <w:left w:w="57" w:type="dxa"/>
              <w:bottom w:w="57" w:type="dxa"/>
              <w:right w:w="57" w:type="dxa"/>
            </w:tcMar>
          </w:tcPr>
          <w:p w14:paraId="0D41261D" w14:textId="77777777" w:rsidR="00E772AD" w:rsidRPr="00E772AD" w:rsidRDefault="00E772AD" w:rsidP="00E772AD">
            <w:pPr>
              <w:spacing w:line="280" w:lineRule="exact"/>
              <w:rPr>
                <w:sz w:val="18"/>
                <w:szCs w:val="18"/>
              </w:rPr>
            </w:pPr>
            <w:r w:rsidRPr="00E772AD">
              <w:rPr>
                <w:rFonts w:hint="eastAsia"/>
                <w:sz w:val="18"/>
                <w:szCs w:val="18"/>
              </w:rPr>
              <w:t>①東京と白川郷の</w:t>
            </w:r>
            <w:r w:rsidRPr="00E772AD">
              <w:rPr>
                <w:rFonts w:hint="eastAsia"/>
                <w:sz w:val="18"/>
                <w:szCs w:val="18"/>
              </w:rPr>
              <w:t>2</w:t>
            </w:r>
            <w:r w:rsidRPr="00E772AD">
              <w:rPr>
                <w:rFonts w:hint="eastAsia"/>
                <w:sz w:val="18"/>
                <w:szCs w:val="18"/>
              </w:rPr>
              <w:t>月の写真，雨温図を比べて，気づいたことを発表する。</w:t>
            </w:r>
          </w:p>
          <w:p w14:paraId="175FEA59" w14:textId="77777777" w:rsidR="00E772AD" w:rsidRPr="00E772AD" w:rsidRDefault="00E772AD" w:rsidP="00E772AD">
            <w:pPr>
              <w:spacing w:line="280" w:lineRule="exact"/>
              <w:rPr>
                <w:sz w:val="18"/>
                <w:szCs w:val="18"/>
              </w:rPr>
            </w:pPr>
            <w:r w:rsidRPr="00E772AD">
              <w:rPr>
                <w:rFonts w:hint="eastAsia"/>
                <w:sz w:val="18"/>
                <w:szCs w:val="18"/>
              </w:rPr>
              <w:t>②日本各地の雨温図，同じ地域の四季の写真から，地域や季節による気候の違いを読み取る。</w:t>
            </w:r>
          </w:p>
          <w:p w14:paraId="55AE1A91" w14:textId="77777777" w:rsidR="00E772AD" w:rsidRPr="00E772AD" w:rsidRDefault="00E772AD" w:rsidP="00E772AD">
            <w:pPr>
              <w:spacing w:line="280" w:lineRule="exact"/>
              <w:rPr>
                <w:sz w:val="18"/>
                <w:szCs w:val="18"/>
              </w:rPr>
            </w:pPr>
            <w:r w:rsidRPr="00E772AD">
              <w:rPr>
                <w:rFonts w:hint="eastAsia"/>
                <w:sz w:val="18"/>
                <w:szCs w:val="18"/>
              </w:rPr>
              <w:t>③関連資料から，梅雨や台風，季節風が気候に与える影響について読み取る。</w:t>
            </w:r>
          </w:p>
          <w:p w14:paraId="133E1C66" w14:textId="77777777" w:rsidR="00E772AD" w:rsidRPr="00E772AD" w:rsidRDefault="00E772AD" w:rsidP="00E772AD">
            <w:pPr>
              <w:spacing w:line="280" w:lineRule="exact"/>
              <w:rPr>
                <w:sz w:val="18"/>
                <w:szCs w:val="18"/>
              </w:rPr>
            </w:pPr>
            <w:r w:rsidRPr="00E772AD">
              <w:rPr>
                <w:rFonts w:hint="eastAsia"/>
                <w:sz w:val="18"/>
                <w:szCs w:val="18"/>
              </w:rPr>
              <w:t>④前時で学習した地形の特色と，季節風との関係について考え，話し合う。</w:t>
            </w:r>
          </w:p>
        </w:tc>
        <w:tc>
          <w:tcPr>
            <w:tcW w:w="2409" w:type="dxa"/>
            <w:tcMar>
              <w:top w:w="57" w:type="dxa"/>
              <w:left w:w="57" w:type="dxa"/>
              <w:bottom w:w="57" w:type="dxa"/>
              <w:right w:w="57" w:type="dxa"/>
            </w:tcMar>
          </w:tcPr>
          <w:p w14:paraId="50D421DC" w14:textId="77777777" w:rsidR="00E772AD" w:rsidRPr="00E772AD" w:rsidRDefault="00E772AD" w:rsidP="00E772AD">
            <w:pPr>
              <w:spacing w:line="280" w:lineRule="exact"/>
              <w:rPr>
                <w:rFonts w:ascii="ＭＳ 明朝" w:eastAsia="ＭＳ 明朝" w:hAnsi="ＭＳ 明朝"/>
                <w:sz w:val="18"/>
                <w:szCs w:val="18"/>
              </w:rPr>
            </w:pPr>
            <w:r w:rsidRPr="00E772AD">
              <w:rPr>
                <w:rFonts w:asciiTheme="majorEastAsia" w:eastAsiaTheme="majorEastAsia" w:hAnsiTheme="majorEastAsia" w:hint="eastAsia"/>
                <w:sz w:val="18"/>
                <w:szCs w:val="18"/>
              </w:rPr>
              <w:t>【知技】</w:t>
            </w:r>
            <w:r w:rsidRPr="00E772AD">
              <w:rPr>
                <w:rFonts w:hint="eastAsia"/>
                <w:sz w:val="18"/>
                <w:szCs w:val="18"/>
              </w:rPr>
              <w:t>各地の気候の違いを複数の資料から的確に読み取り，国土の気候の特色や季節風と地形との関係をおおまかに捉えている。</w:t>
            </w:r>
            <w:r w:rsidRPr="00E772AD">
              <w:rPr>
                <w:rFonts w:ascii="ＭＳ 明朝" w:eastAsia="ＭＳ 明朝" w:hAnsi="ＭＳ 明朝" w:hint="eastAsia"/>
                <w:sz w:val="18"/>
                <w:szCs w:val="18"/>
              </w:rPr>
              <w:t>（発）（ノ）</w:t>
            </w:r>
          </w:p>
        </w:tc>
      </w:tr>
      <w:tr w:rsidR="00E772AD" w:rsidRPr="00E772AD" w14:paraId="6221D743" w14:textId="77777777" w:rsidTr="00FA3678">
        <w:trPr>
          <w:trHeight w:val="1418"/>
        </w:trPr>
        <w:tc>
          <w:tcPr>
            <w:tcW w:w="1276" w:type="dxa"/>
            <w:tcMar>
              <w:top w:w="57" w:type="dxa"/>
              <w:left w:w="57" w:type="dxa"/>
              <w:bottom w:w="57" w:type="dxa"/>
              <w:right w:w="57" w:type="dxa"/>
            </w:tcMar>
            <w:vAlign w:val="center"/>
          </w:tcPr>
          <w:p w14:paraId="4C8C6436" w14:textId="5D0DECA8" w:rsidR="00E772AD" w:rsidRPr="00E772AD" w:rsidRDefault="007C5742" w:rsidP="00E772AD">
            <w:pPr>
              <w:spacing w:line="280" w:lineRule="exact"/>
              <w:rPr>
                <w:rFonts w:ascii="ＭＳ Ｐゴシック" w:eastAsia="ＭＳ Ｐゴシック" w:hAnsi="ＭＳ Ｐゴシック"/>
                <w:sz w:val="18"/>
                <w:szCs w:val="18"/>
              </w:rPr>
            </w:pPr>
            <w:r>
              <w:rPr>
                <w:rFonts w:ascii="ＭＳ Ｐゴシック" w:eastAsia="ＭＳ Ｐゴシック" w:hint="eastAsia"/>
                <w:sz w:val="18"/>
                <w:szCs w:val="18"/>
              </w:rPr>
              <w:t>＜ま</w:t>
            </w:r>
            <w:r w:rsidRPr="00E84CC9">
              <w:rPr>
                <w:rFonts w:ascii="ＭＳ Ｐゴシック" w:eastAsia="ＭＳ Ｐゴシック" w:hint="eastAsia"/>
                <w:sz w:val="18"/>
                <w:szCs w:val="18"/>
              </w:rPr>
              <w:t>とめる</w:t>
            </w:r>
            <w:r>
              <w:rPr>
                <w:rFonts w:ascii="ＭＳ Ｐゴシック" w:eastAsia="ＭＳ Ｐゴシック" w:hint="eastAsia"/>
                <w:sz w:val="18"/>
                <w:szCs w:val="18"/>
              </w:rPr>
              <w:t>＞</w:t>
            </w:r>
            <w:r w:rsidR="00E772AD" w:rsidRPr="00E772AD">
              <w:rPr>
                <w:rFonts w:ascii="ＭＳ Ｐゴシック" w:eastAsia="ＭＳ Ｐゴシック" w:hAnsi="ＭＳ Ｐゴシック" w:hint="eastAsia"/>
                <w:sz w:val="18"/>
                <w:szCs w:val="18"/>
              </w:rPr>
              <w:t>P</w:t>
            </w:r>
            <w:r w:rsidR="00E772AD" w:rsidRPr="00E772AD">
              <w:rPr>
                <w:rFonts w:ascii="ＭＳ Ｐゴシック" w:eastAsia="ＭＳ Ｐゴシック" w:hAnsi="ＭＳ Ｐゴシック"/>
                <w:sz w:val="18"/>
                <w:szCs w:val="18"/>
              </w:rPr>
              <w:t>24</w:t>
            </w:r>
            <w:r w:rsidR="00E772AD" w:rsidRPr="00E772AD">
              <w:rPr>
                <w:rFonts w:ascii="ＭＳ Ｐゴシック" w:eastAsia="ＭＳ Ｐゴシック" w:hAnsi="ＭＳ Ｐゴシック" w:hint="eastAsia"/>
                <w:sz w:val="18"/>
                <w:szCs w:val="18"/>
              </w:rPr>
              <w:t>～25</w:t>
            </w:r>
            <w:r w:rsidR="00E772AD" w:rsidRPr="00E772AD">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40ED3DF7" w14:textId="77777777" w:rsidR="00E772AD" w:rsidRPr="00E772AD" w:rsidRDefault="00E772AD" w:rsidP="00E772AD">
            <w:pPr>
              <w:spacing w:line="280" w:lineRule="exact"/>
              <w:rPr>
                <w:rFonts w:ascii="ＭＳ 明朝" w:eastAsia="ＭＳ 明朝" w:hAnsi="ＭＳ 明朝"/>
                <w:sz w:val="18"/>
                <w:szCs w:val="18"/>
              </w:rPr>
            </w:pPr>
            <w:r w:rsidRPr="00E772AD">
              <w:rPr>
                <w:rFonts w:hint="eastAsia"/>
                <w:sz w:val="18"/>
                <w:szCs w:val="18"/>
              </w:rPr>
              <w:t>各地の気候の違いと様々な自然条件との関連を整理して考え，国土の地形や気候の特色を理解する。</w:t>
            </w:r>
          </w:p>
        </w:tc>
        <w:tc>
          <w:tcPr>
            <w:tcW w:w="2693" w:type="dxa"/>
            <w:tcMar>
              <w:top w:w="57" w:type="dxa"/>
              <w:left w:w="57" w:type="dxa"/>
              <w:bottom w:w="57" w:type="dxa"/>
              <w:right w:w="57" w:type="dxa"/>
            </w:tcMar>
          </w:tcPr>
          <w:p w14:paraId="2FF6C280" w14:textId="77777777" w:rsidR="0040530B" w:rsidRDefault="0040530B" w:rsidP="00E772AD">
            <w:pPr>
              <w:spacing w:line="280" w:lineRule="exact"/>
              <w:rPr>
                <w:rFonts w:ascii="ＭＳ 明朝" w:eastAsia="ＭＳ 明朝" w:hAnsi="ＭＳ 明朝"/>
                <w:sz w:val="18"/>
                <w:szCs w:val="18"/>
              </w:rPr>
            </w:pPr>
            <w:r w:rsidRPr="0040530B">
              <w:rPr>
                <w:rFonts w:ascii="ＭＳ 明朝" w:eastAsia="ＭＳ 明朝" w:hAnsi="ＭＳ 明朝" w:hint="eastAsia"/>
                <w:sz w:val="18"/>
                <w:szCs w:val="18"/>
              </w:rPr>
              <w:t>○日本の国土の地形や気候の特色について，白地図や表に整理し，気候の違いについて考えたことを発表し合う。</w:t>
            </w:r>
          </w:p>
          <w:p w14:paraId="043119AD" w14:textId="0C80457F" w:rsidR="00E772AD" w:rsidRPr="00E772AD" w:rsidRDefault="00E772AD" w:rsidP="00E772AD">
            <w:pPr>
              <w:spacing w:line="280" w:lineRule="exact"/>
              <w:rPr>
                <w:rFonts w:ascii="ＭＳ 明朝" w:eastAsia="ＭＳ 明朝" w:hAnsi="ＭＳ 明朝"/>
                <w:sz w:val="18"/>
                <w:szCs w:val="18"/>
              </w:rPr>
            </w:pPr>
            <w:r w:rsidRPr="00E772AD">
              <w:rPr>
                <w:rFonts w:ascii="ＭＳ 明朝" w:eastAsia="ＭＳ 明朝" w:hAnsi="ＭＳ 明朝" w:hint="eastAsia"/>
                <w:sz w:val="18"/>
                <w:szCs w:val="18"/>
              </w:rPr>
              <w:t>◆日本の気候や地形の特色について，白地図や表を使って整理する方法。</w:t>
            </w:r>
          </w:p>
        </w:tc>
        <w:tc>
          <w:tcPr>
            <w:tcW w:w="2552" w:type="dxa"/>
            <w:tcMar>
              <w:top w:w="57" w:type="dxa"/>
              <w:left w:w="57" w:type="dxa"/>
              <w:bottom w:w="57" w:type="dxa"/>
              <w:right w:w="57" w:type="dxa"/>
            </w:tcMar>
          </w:tcPr>
          <w:p w14:paraId="6AB2AA9B" w14:textId="77777777" w:rsidR="00E772AD" w:rsidRPr="00E772AD" w:rsidRDefault="00E772AD" w:rsidP="00E772AD">
            <w:pPr>
              <w:spacing w:line="280" w:lineRule="exact"/>
              <w:rPr>
                <w:rFonts w:asciiTheme="minorEastAsia" w:hAnsiTheme="minorEastAsia"/>
                <w:sz w:val="18"/>
                <w:szCs w:val="18"/>
              </w:rPr>
            </w:pPr>
            <w:r w:rsidRPr="00E772AD">
              <w:rPr>
                <w:rFonts w:asciiTheme="minorEastAsia" w:hAnsiTheme="minorEastAsia" w:hint="eastAsia"/>
                <w:sz w:val="18"/>
                <w:szCs w:val="18"/>
              </w:rPr>
              <w:t>①これまでの学習をもとに，日本各地の気候や地形の様子について，白地図におおまかに記入してまとめる。</w:t>
            </w:r>
          </w:p>
          <w:p w14:paraId="6347F551" w14:textId="77777777" w:rsidR="00E772AD" w:rsidRPr="00E772AD" w:rsidRDefault="00E772AD" w:rsidP="00E772AD">
            <w:pPr>
              <w:spacing w:line="280" w:lineRule="exact"/>
              <w:rPr>
                <w:sz w:val="18"/>
                <w:szCs w:val="18"/>
              </w:rPr>
            </w:pPr>
            <w:r w:rsidRPr="00E772AD">
              <w:rPr>
                <w:rFonts w:hint="eastAsia"/>
                <w:sz w:val="18"/>
                <w:szCs w:val="18"/>
              </w:rPr>
              <w:t>②白地図に整理したことをもとに，各地の気候と様々な自然条件との関係について，表にまとめる。</w:t>
            </w:r>
          </w:p>
          <w:p w14:paraId="5A9B0BAD" w14:textId="77777777" w:rsidR="00E772AD" w:rsidRPr="00E772AD" w:rsidRDefault="00E772AD" w:rsidP="00E772AD">
            <w:pPr>
              <w:spacing w:line="280" w:lineRule="exact"/>
              <w:rPr>
                <w:rFonts w:asciiTheme="minorEastAsia" w:hAnsiTheme="minorEastAsia"/>
                <w:sz w:val="18"/>
                <w:szCs w:val="18"/>
              </w:rPr>
            </w:pPr>
            <w:r w:rsidRPr="00E772AD">
              <w:rPr>
                <w:rFonts w:asciiTheme="minorEastAsia" w:hAnsiTheme="minorEastAsia" w:hint="eastAsia"/>
                <w:sz w:val="18"/>
                <w:szCs w:val="18"/>
              </w:rPr>
              <w:t>③日本各地で気候が異なる理由について，短い言葉で書き表し，発表し合う。</w:t>
            </w:r>
          </w:p>
        </w:tc>
        <w:tc>
          <w:tcPr>
            <w:tcW w:w="2409" w:type="dxa"/>
            <w:tcMar>
              <w:top w:w="57" w:type="dxa"/>
              <w:left w:w="57" w:type="dxa"/>
              <w:bottom w:w="57" w:type="dxa"/>
              <w:right w:w="57" w:type="dxa"/>
            </w:tcMar>
          </w:tcPr>
          <w:p w14:paraId="091BD13B" w14:textId="77777777" w:rsidR="00E772AD" w:rsidRPr="00E772AD" w:rsidRDefault="00E772AD" w:rsidP="00E772AD">
            <w:pPr>
              <w:spacing w:line="280" w:lineRule="exact"/>
              <w:rPr>
                <w:sz w:val="18"/>
                <w:szCs w:val="18"/>
              </w:rPr>
            </w:pPr>
            <w:r w:rsidRPr="00E772AD">
              <w:rPr>
                <w:rFonts w:asciiTheme="majorEastAsia" w:eastAsiaTheme="majorEastAsia" w:hAnsiTheme="majorEastAsia" w:hint="eastAsia"/>
                <w:sz w:val="18"/>
                <w:szCs w:val="18"/>
              </w:rPr>
              <w:t>【知技】</w:t>
            </w:r>
            <w:r w:rsidRPr="00E772AD">
              <w:rPr>
                <w:rFonts w:hint="eastAsia"/>
                <w:sz w:val="18"/>
                <w:szCs w:val="18"/>
              </w:rPr>
              <w:t>国土の地形や気候の特色や</w:t>
            </w:r>
            <w:r w:rsidRPr="00E772AD">
              <w:rPr>
                <w:rFonts w:hint="eastAsia"/>
                <w:color w:val="000000" w:themeColor="text1"/>
                <w:sz w:val="18"/>
                <w:szCs w:val="18"/>
              </w:rPr>
              <w:t>関係を</w:t>
            </w:r>
            <w:r w:rsidRPr="00E772AD">
              <w:rPr>
                <w:rFonts w:hint="eastAsia"/>
                <w:sz w:val="18"/>
                <w:szCs w:val="18"/>
              </w:rPr>
              <w:t>，白地図などを使って的確に整理している。（行）（ノ）</w:t>
            </w:r>
          </w:p>
          <w:p w14:paraId="0B366EB2" w14:textId="77777777" w:rsidR="00E772AD" w:rsidRPr="00E772AD" w:rsidRDefault="00E772AD" w:rsidP="00E772AD">
            <w:pPr>
              <w:spacing w:line="280" w:lineRule="exact"/>
              <w:rPr>
                <w:sz w:val="18"/>
                <w:szCs w:val="18"/>
              </w:rPr>
            </w:pPr>
          </w:p>
          <w:p w14:paraId="42416739" w14:textId="77777777" w:rsidR="00E772AD" w:rsidRPr="00E772AD" w:rsidRDefault="00E772AD" w:rsidP="00E772AD">
            <w:pPr>
              <w:spacing w:line="280" w:lineRule="exact"/>
              <w:rPr>
                <w:color w:val="FF0000"/>
                <w:sz w:val="18"/>
                <w:szCs w:val="18"/>
              </w:rPr>
            </w:pPr>
            <w:r w:rsidRPr="00E772AD">
              <w:rPr>
                <w:rFonts w:asciiTheme="majorEastAsia" w:eastAsiaTheme="majorEastAsia" w:hAnsiTheme="majorEastAsia" w:hint="eastAsia"/>
                <w:sz w:val="18"/>
                <w:szCs w:val="18"/>
              </w:rPr>
              <w:t>【思判表】</w:t>
            </w:r>
            <w:r w:rsidRPr="00E772AD">
              <w:rPr>
                <w:rFonts w:asciiTheme="minorEastAsia" w:hAnsiTheme="minorEastAsia" w:hint="eastAsia"/>
                <w:sz w:val="18"/>
                <w:szCs w:val="18"/>
              </w:rPr>
              <w:t>学習したことを関連づけながら，</w:t>
            </w:r>
            <w:r w:rsidRPr="00E772AD">
              <w:rPr>
                <w:rFonts w:hint="eastAsia"/>
                <w:sz w:val="18"/>
                <w:szCs w:val="18"/>
              </w:rPr>
              <w:t>各地の気候が国土の中の位置や地形，台風や季節風などの影響を受けていることを考え，適切に説明している。</w:t>
            </w:r>
            <w:r w:rsidRPr="00E772AD">
              <w:rPr>
                <w:rFonts w:hint="eastAsia"/>
                <w:color w:val="000000" w:themeColor="text1"/>
                <w:sz w:val="18"/>
                <w:szCs w:val="18"/>
              </w:rPr>
              <w:t>（発）</w:t>
            </w:r>
            <w:r w:rsidRPr="00E772AD">
              <w:rPr>
                <w:rFonts w:hint="eastAsia"/>
                <w:sz w:val="18"/>
                <w:szCs w:val="18"/>
              </w:rPr>
              <w:t>（ノ）</w:t>
            </w:r>
          </w:p>
        </w:tc>
      </w:tr>
    </w:tbl>
    <w:p w14:paraId="50E25C42" w14:textId="474C1236" w:rsidR="00D6648D" w:rsidRPr="00637B7D" w:rsidRDefault="00E772AD" w:rsidP="00D6648D">
      <w:pPr>
        <w:widowControl/>
        <w:jc w:val="left"/>
      </w:pPr>
      <w:r w:rsidRPr="00E772AD">
        <w:br w:type="page"/>
      </w:r>
    </w:p>
    <w:tbl>
      <w:tblPr>
        <w:tblStyle w:val="a3"/>
        <w:tblW w:w="0" w:type="auto"/>
        <w:tblInd w:w="108" w:type="dxa"/>
        <w:tblLook w:val="04A0" w:firstRow="1" w:lastRow="0" w:firstColumn="1" w:lastColumn="0" w:noHBand="0" w:noVBand="1"/>
      </w:tblPr>
      <w:tblGrid>
        <w:gridCol w:w="1264"/>
        <w:gridCol w:w="4903"/>
        <w:gridCol w:w="1964"/>
        <w:gridCol w:w="2523"/>
      </w:tblGrid>
      <w:tr w:rsidR="003844D7" w:rsidRPr="00637B7D" w14:paraId="585C4A9B" w14:textId="77777777" w:rsidTr="00E90A8D">
        <w:trPr>
          <w:trHeight w:val="692"/>
        </w:trPr>
        <w:tc>
          <w:tcPr>
            <w:tcW w:w="1276" w:type="dxa"/>
            <w:vAlign w:val="center"/>
          </w:tcPr>
          <w:p w14:paraId="16FA2420" w14:textId="77777777" w:rsidR="003844D7" w:rsidRPr="00637B7D" w:rsidRDefault="003844D7"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小単元３</w:t>
            </w:r>
          </w:p>
        </w:tc>
        <w:tc>
          <w:tcPr>
            <w:tcW w:w="4961" w:type="dxa"/>
            <w:vAlign w:val="center"/>
          </w:tcPr>
          <w:p w14:paraId="1548926E" w14:textId="77777777" w:rsidR="003844D7" w:rsidRPr="00637B7D" w:rsidRDefault="003844D7"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t>自然条件と人々のくらし</w:t>
            </w:r>
          </w:p>
        </w:tc>
        <w:tc>
          <w:tcPr>
            <w:tcW w:w="1985" w:type="dxa"/>
            <w:vAlign w:val="center"/>
          </w:tcPr>
          <w:p w14:paraId="1C263F49" w14:textId="07CC63BD" w:rsidR="003844D7" w:rsidRPr="00637B7D" w:rsidRDefault="003844D7" w:rsidP="00F76DE9">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D77093">
              <w:rPr>
                <w:rFonts w:asciiTheme="majorEastAsia" w:eastAsiaTheme="majorEastAsia" w:hAnsiTheme="majorEastAsia" w:hint="eastAsia"/>
                <w:b/>
                <w:sz w:val="20"/>
                <w:szCs w:val="20"/>
              </w:rPr>
              <w:t>10</w:t>
            </w:r>
            <w:r w:rsidRPr="00637B7D">
              <w:rPr>
                <w:rFonts w:asciiTheme="majorEastAsia" w:eastAsiaTheme="majorEastAsia" w:hAnsiTheme="majorEastAsia" w:hint="eastAsia"/>
                <w:b/>
                <w:sz w:val="20"/>
                <w:szCs w:val="20"/>
              </w:rPr>
              <w:t>時間</w:t>
            </w:r>
          </w:p>
        </w:tc>
        <w:tc>
          <w:tcPr>
            <w:tcW w:w="2551" w:type="dxa"/>
            <w:vAlign w:val="center"/>
          </w:tcPr>
          <w:p w14:paraId="02568547" w14:textId="1023C317" w:rsidR="00E90A8D" w:rsidRDefault="003844D7" w:rsidP="00E90A8D">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4C439948" w14:textId="5DB09882" w:rsidR="00B4691F" w:rsidRPr="00637B7D" w:rsidRDefault="00E90A8D" w:rsidP="00E90A8D">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B4691F" w:rsidRPr="00637B7D">
              <w:rPr>
                <w:rFonts w:asciiTheme="majorEastAsia" w:eastAsiaTheme="majorEastAsia" w:hAnsiTheme="majorEastAsia" w:hint="eastAsia"/>
                <w:b/>
                <w:sz w:val="20"/>
                <w:szCs w:val="20"/>
              </w:rPr>
              <w:t>2</w:t>
            </w:r>
            <w:r w:rsidR="00D77093">
              <w:rPr>
                <w:rFonts w:asciiTheme="majorEastAsia" w:eastAsiaTheme="majorEastAsia" w:hAnsiTheme="majorEastAsia" w:hint="eastAsia"/>
                <w:b/>
                <w:sz w:val="20"/>
                <w:szCs w:val="20"/>
              </w:rPr>
              <w:t>6</w:t>
            </w:r>
            <w:r w:rsidR="00B4691F" w:rsidRPr="00637B7D">
              <w:rPr>
                <w:rFonts w:asciiTheme="majorEastAsia" w:eastAsiaTheme="majorEastAsia" w:hAnsiTheme="majorEastAsia" w:hint="eastAsia"/>
                <w:b/>
                <w:sz w:val="20"/>
                <w:szCs w:val="20"/>
              </w:rPr>
              <w:t>～</w:t>
            </w:r>
            <w:r w:rsidR="00C555B1">
              <w:rPr>
                <w:rFonts w:asciiTheme="majorEastAsia" w:eastAsiaTheme="majorEastAsia" w:hAnsiTheme="majorEastAsia" w:hint="eastAsia"/>
                <w:b/>
                <w:sz w:val="20"/>
                <w:szCs w:val="20"/>
              </w:rPr>
              <w:t>43／44～</w:t>
            </w:r>
            <w:r w:rsidR="00C2090E">
              <w:rPr>
                <w:rFonts w:asciiTheme="majorEastAsia" w:eastAsiaTheme="majorEastAsia" w:hAnsiTheme="majorEastAsia" w:hint="eastAsia"/>
                <w:b/>
                <w:sz w:val="20"/>
                <w:szCs w:val="20"/>
              </w:rPr>
              <w:t>55</w:t>
            </w:r>
          </w:p>
        </w:tc>
      </w:tr>
    </w:tbl>
    <w:p w14:paraId="67A6F8EB" w14:textId="77777777" w:rsidR="003844D7" w:rsidRPr="00637B7D" w:rsidRDefault="003844D7" w:rsidP="003844D7"/>
    <w:p w14:paraId="0BA83CB2" w14:textId="77777777" w:rsidR="003844D7" w:rsidRPr="00637B7D"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82816" behindDoc="0" locked="0" layoutInCell="1" allowOverlap="1" wp14:anchorId="35B3A5DB" wp14:editId="47EE9FD8">
                <wp:simplePos x="0" y="0"/>
                <wp:positionH relativeFrom="column">
                  <wp:posOffset>601980</wp:posOffset>
                </wp:positionH>
                <wp:positionV relativeFrom="paragraph">
                  <wp:posOffset>111760</wp:posOffset>
                </wp:positionV>
                <wp:extent cx="6248400" cy="0"/>
                <wp:effectExtent l="0" t="0" r="19050" b="19050"/>
                <wp:wrapNone/>
                <wp:docPr id="16" name="直線コネクタ 1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1E5DE10" id="直線コネクタ 16" o:spid="_x0000_s1026" style="position:absolute;left:0;text-align:left;z-index:251682816;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Fq5YTDdAQAAdA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502D2CAA" w14:textId="77777777" w:rsidR="003844D7" w:rsidRPr="00637B7D" w:rsidRDefault="003844D7" w:rsidP="003844D7">
      <w:pPr>
        <w:spacing w:line="280" w:lineRule="exact"/>
        <w:ind w:left="180" w:hangingChars="100" w:hanging="180"/>
        <w:rPr>
          <w:sz w:val="18"/>
          <w:szCs w:val="18"/>
        </w:rPr>
        <w:sectPr w:rsidR="003844D7" w:rsidRPr="00637B7D" w:rsidSect="0038294C">
          <w:type w:val="continuous"/>
          <w:pgSz w:w="11906" w:h="16838" w:code="9"/>
          <w:pgMar w:top="567" w:right="567" w:bottom="567" w:left="567" w:header="284" w:footer="284" w:gutter="0"/>
          <w:cols w:space="425"/>
          <w:docGrid w:linePitch="360"/>
        </w:sectPr>
      </w:pPr>
    </w:p>
    <w:p w14:paraId="654BA6BF" w14:textId="77777777" w:rsidR="005C452F" w:rsidRPr="005C452F" w:rsidRDefault="005C452F" w:rsidP="005C452F">
      <w:pPr>
        <w:spacing w:line="280" w:lineRule="exact"/>
        <w:ind w:leftChars="100" w:left="390" w:hangingChars="100" w:hanging="180"/>
        <w:rPr>
          <w:sz w:val="18"/>
          <w:szCs w:val="18"/>
        </w:rPr>
      </w:pPr>
      <w:r w:rsidRPr="005C452F">
        <w:rPr>
          <w:rFonts w:hint="eastAsia"/>
          <w:sz w:val="18"/>
          <w:szCs w:val="18"/>
        </w:rPr>
        <w:t>●自然条件から見て特色ある地域の人々が，自然環境に適応して生活していることを理解するとともに，地図帳や統計などの各種の基礎的資料を通して，情報を適切に調べまとめる技能を身に付けるようにする。</w:t>
      </w:r>
    </w:p>
    <w:p w14:paraId="2248E367" w14:textId="77777777" w:rsidR="005C452F" w:rsidRPr="005C452F" w:rsidRDefault="005C452F" w:rsidP="005C452F">
      <w:pPr>
        <w:spacing w:line="280" w:lineRule="exact"/>
        <w:ind w:leftChars="100" w:left="390" w:hangingChars="100" w:hanging="180"/>
        <w:rPr>
          <w:sz w:val="18"/>
          <w:szCs w:val="18"/>
        </w:rPr>
      </w:pPr>
      <w:r w:rsidRPr="005C452F">
        <w:rPr>
          <w:rFonts w:hint="eastAsia"/>
          <w:sz w:val="18"/>
          <w:szCs w:val="18"/>
        </w:rPr>
        <w:t>●我が国の国土の自然環境の特色と国民生活との関連を多角的に考える力，考えたことを説明する力を養う。</w:t>
      </w:r>
    </w:p>
    <w:p w14:paraId="61489D1D" w14:textId="77777777" w:rsidR="005C452F" w:rsidRPr="005C452F" w:rsidRDefault="005C452F" w:rsidP="005C452F">
      <w:pPr>
        <w:spacing w:line="280" w:lineRule="exact"/>
        <w:ind w:leftChars="100" w:left="390" w:hangingChars="100" w:hanging="180"/>
        <w:rPr>
          <w:sz w:val="18"/>
          <w:szCs w:val="18"/>
        </w:rPr>
      </w:pPr>
      <w:r w:rsidRPr="005C452F">
        <w:rPr>
          <w:rFonts w:hint="eastAsia"/>
          <w:sz w:val="18"/>
          <w:szCs w:val="18"/>
        </w:rPr>
        <w:t>●我が国の国土の自然環境の特色と国民生活との関連について，主体的に学習の問題を解決しようとする態度を養うとともに，多角的な思考や理解を通して，我が国の国土に対する愛情を養う。</w:t>
      </w:r>
    </w:p>
    <w:p w14:paraId="49ABAE60" w14:textId="77777777" w:rsidR="00933810" w:rsidRPr="005C452F" w:rsidRDefault="00933810" w:rsidP="002E1421">
      <w:pPr>
        <w:spacing w:line="280" w:lineRule="exact"/>
        <w:ind w:leftChars="100" w:left="390" w:hangingChars="100" w:hanging="180"/>
        <w:rPr>
          <w:sz w:val="18"/>
          <w:szCs w:val="18"/>
        </w:rPr>
      </w:pPr>
    </w:p>
    <w:p w14:paraId="62DC16AD" w14:textId="77777777" w:rsidR="00E90A8D" w:rsidRPr="00637B7D" w:rsidRDefault="00E90A8D" w:rsidP="005C452F">
      <w:pPr>
        <w:spacing w:line="280" w:lineRule="exact"/>
        <w:rPr>
          <w:sz w:val="18"/>
          <w:szCs w:val="18"/>
        </w:rPr>
        <w:sectPr w:rsidR="00E90A8D" w:rsidRPr="00637B7D" w:rsidSect="0038294C">
          <w:type w:val="continuous"/>
          <w:pgSz w:w="11906" w:h="16838" w:code="9"/>
          <w:pgMar w:top="567" w:right="567" w:bottom="567" w:left="567" w:header="284" w:footer="284" w:gutter="0"/>
          <w:cols w:num="2" w:space="425"/>
          <w:docGrid w:linePitch="360"/>
        </w:sectPr>
      </w:pPr>
    </w:p>
    <w:p w14:paraId="305ED8D8" w14:textId="77777777" w:rsidR="003844D7" w:rsidRPr="00637B7D" w:rsidRDefault="003844D7" w:rsidP="00F62EB5">
      <w:pPr>
        <w:rPr>
          <w:sz w:val="18"/>
          <w:szCs w:val="18"/>
        </w:rPr>
      </w:pPr>
    </w:p>
    <w:p w14:paraId="41B1A2D2" w14:textId="77777777" w:rsidR="003844D7" w:rsidRPr="00637B7D" w:rsidRDefault="003844D7" w:rsidP="003844D7">
      <w:pPr>
        <w:sectPr w:rsidR="003844D7" w:rsidRPr="00637B7D" w:rsidSect="0038294C">
          <w:type w:val="continuous"/>
          <w:pgSz w:w="11906" w:h="16838" w:code="9"/>
          <w:pgMar w:top="567" w:right="567" w:bottom="567" w:left="567" w:header="284" w:footer="284" w:gutter="0"/>
          <w:cols w:space="425"/>
          <w:docGrid w:linePitch="360"/>
        </w:sectPr>
      </w:pPr>
    </w:p>
    <w:p w14:paraId="56C02FA6" w14:textId="77777777" w:rsidR="003844D7" w:rsidRPr="00637B7D"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83840" behindDoc="0" locked="0" layoutInCell="1" allowOverlap="1" wp14:anchorId="287700C8" wp14:editId="7865ADED">
                <wp:simplePos x="0" y="0"/>
                <wp:positionH relativeFrom="column">
                  <wp:posOffset>601980</wp:posOffset>
                </wp:positionH>
                <wp:positionV relativeFrom="paragraph">
                  <wp:posOffset>95885</wp:posOffset>
                </wp:positionV>
                <wp:extent cx="6248400" cy="0"/>
                <wp:effectExtent l="0" t="0" r="19050" b="19050"/>
                <wp:wrapNone/>
                <wp:docPr id="17" name="直線コネクタ 1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4F5793D1" id="直線コネクタ 17" o:spid="_x0000_s1026" style="position:absolute;left:0;text-align:left;z-index:251683840;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Ndmc7NwBAAB0AwAADgAAAAAAAAAAAAAAAAAuAgAAZHJzL2Uyb0RvYy54bWxQSwECLQAUAAYACAAA&#10;ACEAPaHv1N0AAAAJAQAADwAAAAAAAAAAAAAAAAA2BAAAZHJzL2Rvd25yZXYueG1sUEsFBgAAAAAE&#10;AAQA8wAAAEAFAAAAAA==&#10;" strokecolor="windowText" strokeweight="1.25pt"/>
            </w:pict>
          </mc:Fallback>
        </mc:AlternateContent>
      </w:r>
      <w:r w:rsidRPr="00637B7D">
        <w:rPr>
          <w:rFonts w:asciiTheme="majorEastAsia" w:eastAsiaTheme="majorEastAsia" w:hAnsiTheme="majorEastAsia" w:hint="eastAsia"/>
          <w:b/>
          <w:sz w:val="20"/>
          <w:szCs w:val="20"/>
        </w:rPr>
        <w:t>評価規準</w:t>
      </w:r>
    </w:p>
    <w:p w14:paraId="2925DBB8" w14:textId="77777777" w:rsidR="005C452F" w:rsidRDefault="005C452F" w:rsidP="00A3765D">
      <w:pPr>
        <w:spacing w:line="280" w:lineRule="exact"/>
        <w:rPr>
          <w:rFonts w:asciiTheme="majorEastAsia" w:eastAsiaTheme="majorEastAsia" w:hAnsiTheme="majorEastAsia"/>
          <w:sz w:val="18"/>
          <w:szCs w:val="18"/>
        </w:rPr>
      </w:pPr>
    </w:p>
    <w:tbl>
      <w:tblPr>
        <w:tblStyle w:val="a3"/>
        <w:tblW w:w="0" w:type="auto"/>
        <w:jc w:val="center"/>
        <w:tblLook w:val="04A0" w:firstRow="1" w:lastRow="0" w:firstColumn="1" w:lastColumn="0" w:noHBand="0" w:noVBand="1"/>
      </w:tblPr>
      <w:tblGrid>
        <w:gridCol w:w="3365"/>
        <w:gridCol w:w="3365"/>
        <w:gridCol w:w="3366"/>
      </w:tblGrid>
      <w:tr w:rsidR="00A3765D" w:rsidRPr="00A3765D" w14:paraId="4B1A4098" w14:textId="77777777" w:rsidTr="004D2894">
        <w:trPr>
          <w:trHeight w:val="531"/>
          <w:jc w:val="center"/>
        </w:trPr>
        <w:tc>
          <w:tcPr>
            <w:tcW w:w="3365" w:type="dxa"/>
            <w:vAlign w:val="center"/>
          </w:tcPr>
          <w:p w14:paraId="19CBE4CF" w14:textId="77777777" w:rsidR="00A3765D" w:rsidRPr="00A3765D" w:rsidRDefault="00A3765D" w:rsidP="004D2894">
            <w:pPr>
              <w:spacing w:line="280" w:lineRule="exact"/>
              <w:ind w:left="181" w:hangingChars="100" w:hanging="181"/>
              <w:jc w:val="center"/>
              <w:rPr>
                <w:b/>
                <w:bCs/>
                <w:sz w:val="18"/>
                <w:szCs w:val="18"/>
              </w:rPr>
            </w:pPr>
            <w:r w:rsidRPr="00A3765D">
              <w:rPr>
                <w:rFonts w:hint="eastAsia"/>
                <w:b/>
                <w:bCs/>
                <w:sz w:val="18"/>
                <w:szCs w:val="18"/>
              </w:rPr>
              <w:t>知識・技能</w:t>
            </w:r>
          </w:p>
        </w:tc>
        <w:tc>
          <w:tcPr>
            <w:tcW w:w="3365" w:type="dxa"/>
            <w:vAlign w:val="center"/>
          </w:tcPr>
          <w:p w14:paraId="3E15A8D9" w14:textId="77777777" w:rsidR="00A3765D" w:rsidRPr="00A3765D" w:rsidRDefault="00A3765D" w:rsidP="004D2894">
            <w:pPr>
              <w:spacing w:line="280" w:lineRule="exact"/>
              <w:ind w:left="181" w:hangingChars="100" w:hanging="181"/>
              <w:jc w:val="center"/>
              <w:rPr>
                <w:b/>
                <w:bCs/>
                <w:sz w:val="18"/>
                <w:szCs w:val="18"/>
              </w:rPr>
            </w:pPr>
            <w:r w:rsidRPr="00A3765D">
              <w:rPr>
                <w:rFonts w:hint="eastAsia"/>
                <w:b/>
                <w:bCs/>
                <w:sz w:val="18"/>
                <w:szCs w:val="18"/>
              </w:rPr>
              <w:t>思考・判断・表現</w:t>
            </w:r>
          </w:p>
        </w:tc>
        <w:tc>
          <w:tcPr>
            <w:tcW w:w="3366" w:type="dxa"/>
            <w:vAlign w:val="center"/>
          </w:tcPr>
          <w:p w14:paraId="5FFB69E4" w14:textId="77777777" w:rsidR="00A3765D" w:rsidRPr="00A3765D" w:rsidRDefault="00A3765D" w:rsidP="004D2894">
            <w:pPr>
              <w:spacing w:line="280" w:lineRule="exact"/>
              <w:ind w:left="181" w:hangingChars="100" w:hanging="181"/>
              <w:jc w:val="center"/>
              <w:rPr>
                <w:b/>
                <w:bCs/>
                <w:sz w:val="18"/>
                <w:szCs w:val="18"/>
              </w:rPr>
            </w:pPr>
            <w:r w:rsidRPr="00A3765D">
              <w:rPr>
                <w:rFonts w:hint="eastAsia"/>
                <w:b/>
                <w:bCs/>
                <w:sz w:val="18"/>
                <w:szCs w:val="18"/>
              </w:rPr>
              <w:t>主体的に学習に取り組む態度</w:t>
            </w:r>
          </w:p>
        </w:tc>
      </w:tr>
      <w:tr w:rsidR="00A3765D" w:rsidRPr="00A3765D" w14:paraId="072E0FE8" w14:textId="77777777" w:rsidTr="004D2894">
        <w:trPr>
          <w:trHeight w:val="2835"/>
          <w:jc w:val="center"/>
        </w:trPr>
        <w:tc>
          <w:tcPr>
            <w:tcW w:w="3365" w:type="dxa"/>
          </w:tcPr>
          <w:p w14:paraId="492CEF38" w14:textId="77777777" w:rsidR="00A3765D" w:rsidRPr="00A3765D" w:rsidRDefault="00A3765D" w:rsidP="004D2894">
            <w:pPr>
              <w:spacing w:line="340" w:lineRule="exact"/>
              <w:ind w:left="180" w:hangingChars="100" w:hanging="180"/>
              <w:rPr>
                <w:sz w:val="18"/>
                <w:szCs w:val="18"/>
              </w:rPr>
            </w:pPr>
            <w:r w:rsidRPr="00A3765D">
              <w:rPr>
                <w:rFonts w:hint="eastAsia"/>
                <w:sz w:val="18"/>
                <w:szCs w:val="18"/>
              </w:rPr>
              <w:t>・地形や気候などについて，地図帳や統計などで調べて，必要な情報を集め，読み取り，自然条件から見て特色ある地域の人々の生活を理解している。</w:t>
            </w:r>
          </w:p>
          <w:p w14:paraId="5BE215AD" w14:textId="77777777" w:rsidR="00A3765D" w:rsidRPr="00A3765D" w:rsidRDefault="00A3765D" w:rsidP="004D2894">
            <w:pPr>
              <w:spacing w:line="340" w:lineRule="exact"/>
              <w:ind w:left="180" w:hangingChars="100" w:hanging="180"/>
              <w:rPr>
                <w:sz w:val="18"/>
                <w:szCs w:val="18"/>
              </w:rPr>
            </w:pPr>
            <w:r w:rsidRPr="00A3765D">
              <w:rPr>
                <w:rFonts w:hint="eastAsia"/>
                <w:sz w:val="18"/>
                <w:szCs w:val="18"/>
              </w:rPr>
              <w:t>・調べたことを文や表などにまとめ，人々は自然環境に適応して生活していることを理解している。</w:t>
            </w:r>
          </w:p>
        </w:tc>
        <w:tc>
          <w:tcPr>
            <w:tcW w:w="3365" w:type="dxa"/>
          </w:tcPr>
          <w:p w14:paraId="0B6681FD" w14:textId="77777777" w:rsidR="00A3765D" w:rsidRPr="00A3765D" w:rsidRDefault="00A3765D" w:rsidP="004D2894">
            <w:pPr>
              <w:spacing w:line="340" w:lineRule="exact"/>
              <w:ind w:left="180" w:hangingChars="100" w:hanging="180"/>
              <w:rPr>
                <w:sz w:val="18"/>
                <w:szCs w:val="18"/>
              </w:rPr>
            </w:pPr>
            <w:r w:rsidRPr="00A3765D">
              <w:rPr>
                <w:rFonts w:hint="eastAsia"/>
                <w:sz w:val="18"/>
                <w:szCs w:val="18"/>
              </w:rPr>
              <w:t>・地形や気候などに着目して，問いを見いだし，自然条件から見て特色ある地域の人々の生活について考え表現している。</w:t>
            </w:r>
          </w:p>
          <w:p w14:paraId="76958F37" w14:textId="77777777" w:rsidR="00A3765D" w:rsidRPr="00A3765D" w:rsidRDefault="00A3765D" w:rsidP="004D2894">
            <w:pPr>
              <w:spacing w:line="340" w:lineRule="exact"/>
              <w:ind w:left="180" w:hangingChars="100" w:hanging="180"/>
              <w:rPr>
                <w:sz w:val="18"/>
                <w:szCs w:val="18"/>
              </w:rPr>
            </w:pPr>
            <w:r w:rsidRPr="00A3765D">
              <w:rPr>
                <w:rFonts w:hint="eastAsia"/>
                <w:sz w:val="18"/>
                <w:szCs w:val="18"/>
              </w:rPr>
              <w:t>・地形や気候の条件と人々の生活や産業の工夫などを関連づけたりして，国土の自然環境の特色と国民生活との関連を考え，適切に表現している。</w:t>
            </w:r>
          </w:p>
        </w:tc>
        <w:tc>
          <w:tcPr>
            <w:tcW w:w="3366" w:type="dxa"/>
          </w:tcPr>
          <w:p w14:paraId="62A415AF" w14:textId="77777777" w:rsidR="00A3765D" w:rsidRPr="00A3765D" w:rsidRDefault="00A3765D" w:rsidP="004D2894">
            <w:pPr>
              <w:spacing w:line="340" w:lineRule="exact"/>
              <w:ind w:left="180" w:hangingChars="100" w:hanging="180"/>
              <w:rPr>
                <w:sz w:val="18"/>
                <w:szCs w:val="18"/>
              </w:rPr>
            </w:pPr>
            <w:r w:rsidRPr="00A3765D">
              <w:rPr>
                <w:rFonts w:hint="eastAsia"/>
                <w:sz w:val="18"/>
                <w:szCs w:val="18"/>
              </w:rPr>
              <w:t>・我が国の国土の自然環境の特色と国民生活との関連について，予想や学習計画を立てたり，見直したりして，主体的に学習問題を追究し，解決しようとしている。</w:t>
            </w:r>
          </w:p>
          <w:p w14:paraId="4BE0B935" w14:textId="77777777" w:rsidR="00A3765D" w:rsidRPr="00A3765D" w:rsidRDefault="00A3765D" w:rsidP="004D2894">
            <w:pPr>
              <w:spacing w:line="340" w:lineRule="exact"/>
              <w:ind w:left="180" w:hangingChars="100" w:hanging="180"/>
              <w:rPr>
                <w:sz w:val="18"/>
                <w:szCs w:val="18"/>
              </w:rPr>
            </w:pPr>
          </w:p>
        </w:tc>
      </w:tr>
    </w:tbl>
    <w:p w14:paraId="1AEE4977" w14:textId="1DC4FCE0" w:rsidR="005C452F" w:rsidRPr="00A3765D" w:rsidRDefault="005C452F" w:rsidP="009644F1">
      <w:pPr>
        <w:spacing w:line="280" w:lineRule="exact"/>
        <w:ind w:left="180" w:hangingChars="100" w:hanging="180"/>
        <w:rPr>
          <w:sz w:val="18"/>
          <w:szCs w:val="18"/>
        </w:rPr>
        <w:sectPr w:rsidR="005C452F" w:rsidRPr="00A3765D" w:rsidSect="005C452F">
          <w:type w:val="continuous"/>
          <w:pgSz w:w="11906" w:h="16838" w:code="9"/>
          <w:pgMar w:top="567" w:right="567" w:bottom="567" w:left="567" w:header="284" w:footer="284" w:gutter="0"/>
          <w:cols w:space="425"/>
          <w:docGrid w:linePitch="360"/>
        </w:sectPr>
      </w:pPr>
    </w:p>
    <w:p w14:paraId="428509BC" w14:textId="1A3E7430" w:rsidR="00695327" w:rsidRDefault="00695327">
      <w:pPr>
        <w:widowControl/>
        <w:jc w:val="left"/>
      </w:pPr>
    </w:p>
    <w:p w14:paraId="68FC0D42" w14:textId="0AD64C43" w:rsidR="005C452F" w:rsidRDefault="005C452F">
      <w:pPr>
        <w:widowControl/>
        <w:jc w:val="left"/>
      </w:pPr>
      <w:r>
        <w:br w:type="page"/>
      </w:r>
    </w:p>
    <w:p w14:paraId="0D4B2019" w14:textId="561A7308" w:rsidR="00647F59" w:rsidRPr="00647F59" w:rsidRDefault="00647F59" w:rsidP="00647F59">
      <w:pPr>
        <w:widowControl/>
        <w:jc w:val="left"/>
        <w:rPr>
          <w:rFonts w:asciiTheme="majorEastAsia" w:eastAsiaTheme="majorEastAsia" w:hAnsiTheme="majorEastAsia"/>
          <w:b/>
          <w:sz w:val="20"/>
          <w:szCs w:val="24"/>
        </w:rPr>
      </w:pPr>
      <w:r w:rsidRPr="00647F59">
        <w:rPr>
          <w:rFonts w:asciiTheme="majorEastAsia" w:eastAsiaTheme="majorEastAsia" w:hAnsiTheme="majorEastAsia" w:hint="eastAsia"/>
          <w:b/>
          <w:sz w:val="20"/>
          <w:szCs w:val="24"/>
        </w:rPr>
        <w:lastRenderedPageBreak/>
        <w:t>小単元名：</w:t>
      </w:r>
      <w:r w:rsidR="004D2894">
        <w:rPr>
          <w:rFonts w:asciiTheme="majorEastAsia" w:eastAsiaTheme="majorEastAsia" w:hAnsiTheme="majorEastAsia" w:hint="eastAsia"/>
          <w:b/>
          <w:sz w:val="20"/>
          <w:szCs w:val="24"/>
        </w:rPr>
        <w:t xml:space="preserve">３　</w:t>
      </w:r>
      <w:r w:rsidRPr="00647F59">
        <w:rPr>
          <w:rFonts w:asciiTheme="majorEastAsia" w:eastAsiaTheme="majorEastAsia" w:hAnsiTheme="majorEastAsia" w:hint="eastAsia"/>
          <w:b/>
          <w:sz w:val="20"/>
          <w:szCs w:val="24"/>
        </w:rPr>
        <w:t>自然条件と人々のくらし</w:t>
      </w:r>
      <w:r w:rsidR="004D2894">
        <w:rPr>
          <w:rFonts w:asciiTheme="majorEastAsia" w:eastAsiaTheme="majorEastAsia" w:hAnsiTheme="majorEastAsia" w:hint="eastAsia"/>
          <w:b/>
          <w:sz w:val="20"/>
          <w:szCs w:val="20"/>
        </w:rPr>
        <w:t xml:space="preserve">　</w:t>
      </w:r>
      <w:r w:rsidR="004D2894">
        <w:rPr>
          <w:rFonts w:asciiTheme="majorEastAsia" w:eastAsiaTheme="majorEastAsia" w:hAnsiTheme="majorEastAsia" w:hint="eastAsia"/>
          <w:b/>
          <w:bCs/>
          <w:sz w:val="20"/>
          <w:szCs w:val="20"/>
        </w:rPr>
        <w:t>【配当10</w:t>
      </w:r>
      <w:r w:rsidR="004D2894" w:rsidRPr="00010770">
        <w:rPr>
          <w:rFonts w:asciiTheme="majorEastAsia" w:eastAsiaTheme="majorEastAsia" w:hAnsiTheme="majorEastAsia" w:hint="eastAsia"/>
          <w:b/>
          <w:bCs/>
          <w:sz w:val="20"/>
          <w:szCs w:val="20"/>
        </w:rPr>
        <w:t>時間】</w:t>
      </w:r>
    </w:p>
    <w:p w14:paraId="161B1E66" w14:textId="55F48430" w:rsidR="00647F59" w:rsidRPr="00647F59" w:rsidRDefault="00647F59" w:rsidP="00647F59">
      <w:pPr>
        <w:rPr>
          <w:rFonts w:asciiTheme="majorEastAsia" w:eastAsiaTheme="majorEastAsia" w:hAnsiTheme="majorEastAsia"/>
        </w:rPr>
      </w:pPr>
      <w:r w:rsidRPr="00647F59">
        <w:rPr>
          <w:rFonts w:asciiTheme="majorEastAsia" w:eastAsiaTheme="majorEastAsia" w:hAnsiTheme="majorEastAsia" w:hint="eastAsia"/>
          <w:sz w:val="18"/>
          <w:szCs w:val="18"/>
        </w:rPr>
        <w:t>※「暖かい地域」と「寒い地域</w:t>
      </w:r>
      <w:r w:rsidR="004D2894">
        <w:rPr>
          <w:rFonts w:asciiTheme="majorEastAsia" w:eastAsiaTheme="majorEastAsia" w:hAnsiTheme="majorEastAsia" w:hint="eastAsia"/>
          <w:sz w:val="18"/>
          <w:szCs w:val="18"/>
        </w:rPr>
        <w:t>」のどちらか，「高地」と「低地」のどちらかをそれぞれ選択</w:t>
      </w:r>
      <w:r w:rsidR="00416E87">
        <w:rPr>
          <w:rFonts w:asciiTheme="majorEastAsia" w:eastAsiaTheme="majorEastAsia" w:hAnsiTheme="majorEastAsia" w:hint="eastAsia"/>
          <w:sz w:val="18"/>
          <w:szCs w:val="18"/>
        </w:rPr>
        <w:t>して学習</w:t>
      </w:r>
    </w:p>
    <w:p w14:paraId="2969F530" w14:textId="77777777" w:rsidR="00647F59" w:rsidRPr="00647F59" w:rsidRDefault="00647F59" w:rsidP="00647F59">
      <w:pPr>
        <w:jc w:val="right"/>
        <w:rPr>
          <w:rFonts w:asciiTheme="majorEastAsia" w:eastAsiaTheme="majorEastAsia" w:hAnsiTheme="majorEastAsia"/>
        </w:rPr>
      </w:pPr>
      <w:r w:rsidRPr="00647F59">
        <w:rPr>
          <w:rFonts w:asciiTheme="majorEastAsia" w:eastAsiaTheme="majorEastAsia" w:hAnsiTheme="majorEastAsia" w:hint="eastAsia"/>
          <w:sz w:val="18"/>
          <w:szCs w:val="18"/>
        </w:rPr>
        <w:t>【態】＝主体的に学習に取り組む態度，【知技】＝知識・技能，【思判表】＝思考・判断・表現</w:t>
      </w:r>
    </w:p>
    <w:p w14:paraId="60F00CE0" w14:textId="77777777" w:rsidR="00647F59" w:rsidRPr="00647F59" w:rsidRDefault="00647F59" w:rsidP="00647F59">
      <w:pPr>
        <w:ind w:firstLineChars="2400" w:firstLine="4320"/>
        <w:rPr>
          <w:rFonts w:asciiTheme="majorEastAsia" w:eastAsiaTheme="majorEastAsia" w:hAnsiTheme="majorEastAsia"/>
        </w:rPr>
      </w:pPr>
      <w:r w:rsidRPr="00647F59">
        <w:rPr>
          <w:rFonts w:asciiTheme="majorEastAsia" w:eastAsiaTheme="majorEastAsia" w:hAnsiTheme="majorEastAsia" w:hint="eastAsia"/>
          <w:sz w:val="18"/>
          <w:szCs w:val="18"/>
        </w:rPr>
        <w:t>（発）＝発言・発表，（行）＝行動観察，（ノ）＝ノート・作品，（テ）＝テスト</w:t>
      </w:r>
    </w:p>
    <w:tbl>
      <w:tblPr>
        <w:tblStyle w:val="15"/>
        <w:tblW w:w="10773" w:type="dxa"/>
        <w:tblInd w:w="57" w:type="dxa"/>
        <w:tblLayout w:type="fixed"/>
        <w:tblLook w:val="04A0" w:firstRow="1" w:lastRow="0" w:firstColumn="1" w:lastColumn="0" w:noHBand="0" w:noVBand="1"/>
      </w:tblPr>
      <w:tblGrid>
        <w:gridCol w:w="1276"/>
        <w:gridCol w:w="1843"/>
        <w:gridCol w:w="2693"/>
        <w:gridCol w:w="2552"/>
        <w:gridCol w:w="2409"/>
      </w:tblGrid>
      <w:tr w:rsidR="00647F59" w:rsidRPr="00647F59" w14:paraId="7E133C9D" w14:textId="77777777" w:rsidTr="00FA3678">
        <w:trPr>
          <w:trHeight w:val="397"/>
        </w:trPr>
        <w:tc>
          <w:tcPr>
            <w:tcW w:w="1276" w:type="dxa"/>
            <w:shd w:val="clear" w:color="auto" w:fill="D9D9D9" w:themeFill="background1" w:themeFillShade="D9"/>
            <w:tcMar>
              <w:left w:w="57" w:type="dxa"/>
              <w:right w:w="57" w:type="dxa"/>
            </w:tcMar>
            <w:vAlign w:val="center"/>
          </w:tcPr>
          <w:p w14:paraId="742AD06D" w14:textId="77777777" w:rsidR="00647F59" w:rsidRPr="00647F59" w:rsidRDefault="00647F59" w:rsidP="00647F59">
            <w:pPr>
              <w:snapToGrid w:val="0"/>
              <w:jc w:val="center"/>
              <w:rPr>
                <w:rFonts w:ascii="ＭＳ Ｐゴシック" w:eastAsia="ＭＳ Ｐゴシック" w:hAnsi="ＭＳ Ｐゴシック" w:cs="ＭＳ Ｐゴシック"/>
                <w:sz w:val="18"/>
                <w:szCs w:val="18"/>
              </w:rPr>
            </w:pPr>
            <w:r w:rsidRPr="00647F59">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298AEABF" w14:textId="77777777" w:rsidR="00647F59" w:rsidRPr="00647F59" w:rsidRDefault="00647F59" w:rsidP="00647F59">
            <w:pPr>
              <w:snapToGrid w:val="0"/>
              <w:jc w:val="center"/>
              <w:rPr>
                <w:rFonts w:ascii="ＭＳ Ｐゴシック" w:eastAsia="ＭＳ Ｐゴシック" w:hAnsi="ＭＳ Ｐゴシック" w:cs="ＭＳ Ｐゴシック"/>
                <w:sz w:val="18"/>
                <w:szCs w:val="18"/>
              </w:rPr>
            </w:pPr>
            <w:r w:rsidRPr="00647F59">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515C72AF" w14:textId="77777777" w:rsidR="00647F59" w:rsidRPr="00647F59" w:rsidRDefault="00647F59" w:rsidP="00647F59">
            <w:pPr>
              <w:snapToGrid w:val="0"/>
              <w:jc w:val="center"/>
              <w:rPr>
                <w:rFonts w:ascii="ＭＳ Ｐゴシック" w:eastAsia="ＭＳ Ｐゴシック" w:hAnsi="ＭＳ Ｐゴシック" w:cs="ＭＳ Ｐゴシック"/>
                <w:sz w:val="18"/>
                <w:szCs w:val="18"/>
              </w:rPr>
            </w:pPr>
            <w:r w:rsidRPr="00647F59">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62A8807C" w14:textId="77777777" w:rsidR="00647F59" w:rsidRPr="00647F59" w:rsidRDefault="00647F59" w:rsidP="00647F59">
            <w:pPr>
              <w:snapToGrid w:val="0"/>
              <w:jc w:val="center"/>
              <w:rPr>
                <w:rFonts w:ascii="ＭＳ Ｐゴシック" w:eastAsia="ＭＳ Ｐゴシック" w:hAnsi="ＭＳ Ｐゴシック" w:cs="ＭＳ Ｐゴシック"/>
                <w:sz w:val="18"/>
                <w:szCs w:val="18"/>
              </w:rPr>
            </w:pPr>
            <w:r w:rsidRPr="00647F59">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7555F7E0" w14:textId="77777777" w:rsidR="00647F59" w:rsidRPr="00647F59" w:rsidRDefault="00647F59" w:rsidP="00647F59">
            <w:pPr>
              <w:snapToGrid w:val="0"/>
              <w:jc w:val="center"/>
              <w:rPr>
                <w:rFonts w:ascii="ＭＳ Ｐゴシック" w:eastAsia="ＭＳ Ｐゴシック" w:hAnsi="ＭＳ Ｐゴシック" w:cs="ＭＳ Ｐゴシック"/>
                <w:sz w:val="18"/>
                <w:szCs w:val="18"/>
              </w:rPr>
            </w:pPr>
            <w:r w:rsidRPr="00647F59">
              <w:rPr>
                <w:rFonts w:ascii="ＭＳ Ｐゴシック" w:eastAsia="ＭＳ Ｐゴシック" w:hint="eastAsia"/>
                <w:sz w:val="18"/>
                <w:szCs w:val="18"/>
              </w:rPr>
              <w:t>評価規準/評価方法</w:t>
            </w:r>
          </w:p>
        </w:tc>
      </w:tr>
      <w:tr w:rsidR="00647F59" w:rsidRPr="00647F59" w14:paraId="27A5C3E0" w14:textId="77777777" w:rsidTr="00FA3678">
        <w:trPr>
          <w:trHeight w:val="1418"/>
        </w:trPr>
        <w:tc>
          <w:tcPr>
            <w:tcW w:w="1276" w:type="dxa"/>
            <w:tcMar>
              <w:top w:w="57" w:type="dxa"/>
              <w:left w:w="57" w:type="dxa"/>
              <w:bottom w:w="57" w:type="dxa"/>
              <w:right w:w="57" w:type="dxa"/>
            </w:tcMar>
            <w:vAlign w:val="center"/>
          </w:tcPr>
          <w:p w14:paraId="43095722"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あたたかい地域と寒い地域，高地と低地</w:t>
            </w:r>
            <w:r w:rsidRPr="00647F59">
              <w:rPr>
                <w:rFonts w:ascii="ＭＳ Ｐゴシック" w:eastAsia="ＭＳ Ｐゴシック" w:hAnsi="ＭＳ Ｐゴシック" w:hint="eastAsia"/>
                <w:sz w:val="18"/>
                <w:szCs w:val="18"/>
              </w:rPr>
              <w:br/>
              <w:t>P2</w:t>
            </w:r>
            <w:r w:rsidRPr="00647F59">
              <w:rPr>
                <w:rFonts w:ascii="ＭＳ Ｐゴシック" w:eastAsia="ＭＳ Ｐゴシック" w:hAnsi="ＭＳ Ｐゴシック"/>
                <w:sz w:val="18"/>
                <w:szCs w:val="18"/>
              </w:rPr>
              <w:t>6</w:t>
            </w:r>
            <w:r w:rsidRPr="00647F59">
              <w:rPr>
                <w:rFonts w:ascii="ＭＳ Ｐゴシック" w:eastAsia="ＭＳ Ｐゴシック" w:hAnsi="ＭＳ Ｐゴシック" w:hint="eastAsia"/>
                <w:sz w:val="18"/>
                <w:szCs w:val="18"/>
              </w:rPr>
              <w:t>～27</w:t>
            </w:r>
            <w:r w:rsidRPr="00647F59">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5860962E"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hint="eastAsia"/>
                <w:sz w:val="18"/>
                <w:szCs w:val="18"/>
              </w:rPr>
              <w:t>暖かい地域と寒い地域，高地と低地それぞれの様子に着目して，各地の自然条件と人々の暮らしや産業との関係について，学習問題をつくる。</w:t>
            </w:r>
          </w:p>
        </w:tc>
        <w:tc>
          <w:tcPr>
            <w:tcW w:w="2693" w:type="dxa"/>
            <w:tcMar>
              <w:top w:w="57" w:type="dxa"/>
              <w:left w:w="57" w:type="dxa"/>
              <w:bottom w:w="57" w:type="dxa"/>
              <w:right w:w="57" w:type="dxa"/>
            </w:tcMar>
          </w:tcPr>
          <w:p w14:paraId="0C6E52F5"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hint="eastAsia"/>
                <w:noProof/>
                <w:sz w:val="18"/>
                <w:szCs w:val="18"/>
              </w:rPr>
              <mc:AlternateContent>
                <mc:Choice Requires="wps">
                  <w:drawing>
                    <wp:anchor distT="0" distB="0" distL="114300" distR="114300" simplePos="0" relativeHeight="251764736" behindDoc="0" locked="0" layoutInCell="1" allowOverlap="1" wp14:anchorId="2E0F86E5" wp14:editId="24B6B810">
                      <wp:simplePos x="0" y="0"/>
                      <wp:positionH relativeFrom="column">
                        <wp:posOffset>-1103630</wp:posOffset>
                      </wp:positionH>
                      <wp:positionV relativeFrom="paragraph">
                        <wp:posOffset>2653665</wp:posOffset>
                      </wp:positionV>
                      <wp:extent cx="5667375" cy="428625"/>
                      <wp:effectExtent l="0" t="0" r="28575" b="28575"/>
                      <wp:wrapNone/>
                      <wp:docPr id="40" name="テキスト ボックス 40"/>
                      <wp:cNvGraphicFramePr/>
                      <a:graphic xmlns:a="http://schemas.openxmlformats.org/drawingml/2006/main">
                        <a:graphicData uri="http://schemas.microsoft.com/office/word/2010/wordprocessingShape">
                          <wps:wsp>
                            <wps:cNvSpPr txBox="1"/>
                            <wps:spPr>
                              <a:xfrm>
                                <a:off x="0" y="0"/>
                                <a:ext cx="5667375" cy="428625"/>
                              </a:xfrm>
                              <a:prstGeom prst="rect">
                                <a:avLst/>
                              </a:prstGeom>
                              <a:solidFill>
                                <a:sysClr val="window" lastClr="FFFFFF"/>
                              </a:solidFill>
                              <a:ln w="25400">
                                <a:solidFill>
                                  <a:prstClr val="black"/>
                                </a:solidFill>
                              </a:ln>
                              <a:effectLst/>
                            </wps:spPr>
                            <wps:txbx>
                              <w:txbxContent>
                                <w:p w14:paraId="3BC79D92" w14:textId="77777777" w:rsidR="0040530B" w:rsidRPr="00475F40" w:rsidRDefault="0040530B" w:rsidP="00647F59">
                                  <w:pPr>
                                    <w:spacing w:line="240" w:lineRule="exac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学習問題　</w:t>
                                  </w:r>
                                  <w:r w:rsidRPr="00475F40">
                                    <w:rPr>
                                      <w:rFonts w:asciiTheme="majorEastAsia" w:eastAsiaTheme="majorEastAsia" w:hAnsiTheme="majorEastAsia" w:hint="eastAsia"/>
                                      <w:sz w:val="20"/>
                                      <w:szCs w:val="20"/>
                                    </w:rPr>
                                    <w:t>気候や地形の特色と</w:t>
                                  </w:r>
                                  <w:r w:rsidRPr="00475F40">
                                    <w:rPr>
                                      <w:rFonts w:asciiTheme="majorEastAsia" w:eastAsiaTheme="majorEastAsia" w:hAnsiTheme="majorEastAsia"/>
                                      <w:sz w:val="20"/>
                                      <w:szCs w:val="20"/>
                                    </w:rPr>
                                    <w:t>，</w:t>
                                  </w:r>
                                  <w:r w:rsidRPr="00475F40">
                                    <w:rPr>
                                      <w:rFonts w:asciiTheme="majorEastAsia" w:eastAsiaTheme="majorEastAsia" w:hAnsiTheme="majorEastAsia" w:hint="eastAsia"/>
                                      <w:sz w:val="20"/>
                                      <w:szCs w:val="20"/>
                                    </w:rPr>
                                    <w:t>人々のくらしや産業にはどのような関係があるのだろう。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0F86E5" id="テキスト ボックス 40" o:spid="_x0000_s1027" type="#_x0000_t202" style="position:absolute;left:0;text-align:left;margin-left:-86.9pt;margin-top:208.95pt;width:446.25pt;height:33.7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" fillcolor="window" strokeweight="2pt">
                      <v:textbox>
                        <w:txbxContent>
                          <w:p w14:paraId="3BC79D92" w14:textId="77777777" w:rsidR="0040530B" w:rsidRPr="00475F40" w:rsidRDefault="0040530B" w:rsidP="00647F59">
                            <w:pPr>
                              <w:spacing w:line="240" w:lineRule="exac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学習問題　</w:t>
                            </w:r>
                            <w:r w:rsidRPr="00475F40">
                              <w:rPr>
                                <w:rFonts w:asciiTheme="majorEastAsia" w:eastAsiaTheme="majorEastAsia" w:hAnsiTheme="majorEastAsia" w:hint="eastAsia"/>
                                <w:sz w:val="20"/>
                                <w:szCs w:val="20"/>
                              </w:rPr>
                              <w:t>気候や地形の特色と</w:t>
                            </w:r>
                            <w:r w:rsidRPr="00475F40">
                              <w:rPr>
                                <w:rFonts w:asciiTheme="majorEastAsia" w:eastAsiaTheme="majorEastAsia" w:hAnsiTheme="majorEastAsia"/>
                                <w:sz w:val="20"/>
                                <w:szCs w:val="20"/>
                              </w:rPr>
                              <w:t>，</w:t>
                            </w:r>
                            <w:r w:rsidRPr="00475F40">
                              <w:rPr>
                                <w:rFonts w:asciiTheme="majorEastAsia" w:eastAsiaTheme="majorEastAsia" w:hAnsiTheme="majorEastAsia" w:hint="eastAsia"/>
                                <w:sz w:val="20"/>
                                <w:szCs w:val="20"/>
                              </w:rPr>
                              <w:t>人々のくらしや産業にはどのような関係があるのだろう。</w:t>
                            </w:r>
                          </w:p>
                        </w:txbxContent>
                      </v:textbox>
                    </v:shape>
                  </w:pict>
                </mc:Fallback>
              </mc:AlternateContent>
            </w:r>
            <w:r w:rsidRPr="00647F59">
              <w:rPr>
                <w:rFonts w:ascii="ＭＳ 明朝" w:eastAsia="ＭＳ 明朝" w:hAnsi="ＭＳ 明朝" w:hint="eastAsia"/>
                <w:sz w:val="18"/>
                <w:szCs w:val="18"/>
              </w:rPr>
              <w:t>○</w:t>
            </w:r>
            <w:r w:rsidRPr="00647F59">
              <w:rPr>
                <w:rFonts w:hint="eastAsia"/>
                <w:sz w:val="18"/>
                <w:szCs w:val="18"/>
              </w:rPr>
              <w:t>暖かい地域と寒い地域，高地と低地の</w:t>
            </w:r>
            <w:r w:rsidRPr="00647F59">
              <w:rPr>
                <w:rFonts w:ascii="ＭＳ 明朝" w:eastAsia="ＭＳ 明朝" w:hAnsi="ＭＳ 明朝" w:hint="eastAsia"/>
                <w:sz w:val="18"/>
                <w:szCs w:val="18"/>
              </w:rPr>
              <w:t>様子を，写真やパンフレットを読み取って比較し，気づいたことや疑問を整理し，学習問題をつくる。</w:t>
            </w:r>
            <w:r w:rsidRPr="00647F59">
              <w:rPr>
                <w:rFonts w:ascii="ＭＳ 明朝" w:eastAsia="ＭＳ 明朝" w:hAnsi="ＭＳ 明朝" w:hint="eastAsia"/>
                <w:sz w:val="18"/>
                <w:szCs w:val="18"/>
              </w:rPr>
              <w:br/>
              <w:t>◆日本には，気候や地形などの自然条件に特色のある地域があり，さまざまな違いが見られること。</w:t>
            </w:r>
          </w:p>
        </w:tc>
        <w:tc>
          <w:tcPr>
            <w:tcW w:w="2552" w:type="dxa"/>
            <w:tcMar>
              <w:top w:w="57" w:type="dxa"/>
              <w:left w:w="57" w:type="dxa"/>
              <w:bottom w:w="57" w:type="dxa"/>
              <w:right w:w="57" w:type="dxa"/>
            </w:tcMar>
          </w:tcPr>
          <w:p w14:paraId="7F713839" w14:textId="77777777" w:rsidR="00647F59" w:rsidRPr="00647F59" w:rsidRDefault="00647F59" w:rsidP="00647F59">
            <w:pPr>
              <w:spacing w:line="280" w:lineRule="exact"/>
              <w:rPr>
                <w:sz w:val="18"/>
                <w:szCs w:val="18"/>
              </w:rPr>
            </w:pPr>
            <w:r w:rsidRPr="00647F59">
              <w:rPr>
                <w:rFonts w:hint="eastAsia"/>
                <w:sz w:val="18"/>
                <w:szCs w:val="18"/>
              </w:rPr>
              <w:t>①沖縄県と北海道の写真を比べて，気づいたことや感想を発表する。</w:t>
            </w:r>
          </w:p>
          <w:p w14:paraId="3586DDE4" w14:textId="77777777" w:rsidR="00647F59" w:rsidRPr="00647F59" w:rsidRDefault="00647F59" w:rsidP="00647F59">
            <w:pPr>
              <w:spacing w:line="280" w:lineRule="exact"/>
              <w:rPr>
                <w:sz w:val="18"/>
                <w:szCs w:val="18"/>
              </w:rPr>
            </w:pPr>
            <w:r w:rsidRPr="00647F59">
              <w:rPr>
                <w:rFonts w:hint="eastAsia"/>
                <w:sz w:val="18"/>
                <w:szCs w:val="18"/>
              </w:rPr>
              <w:t>②沖縄県と北海道の，観光・特産品のパンフレットを比べて，気づいたことや疑問などを発表する。</w:t>
            </w:r>
          </w:p>
          <w:p w14:paraId="11FB3EFC" w14:textId="77777777" w:rsidR="00647F59" w:rsidRPr="00647F59" w:rsidRDefault="00647F59" w:rsidP="00647F59">
            <w:pPr>
              <w:spacing w:line="280" w:lineRule="exact"/>
              <w:rPr>
                <w:sz w:val="18"/>
                <w:szCs w:val="18"/>
              </w:rPr>
            </w:pPr>
            <w:r w:rsidRPr="00647F59">
              <w:rPr>
                <w:rFonts w:hint="eastAsia"/>
                <w:sz w:val="18"/>
                <w:szCs w:val="18"/>
              </w:rPr>
              <w:t>③野辺山原と佐原北部についても，写真やパンフレットを比べて，気づいたことや疑問などを発表する。</w:t>
            </w:r>
          </w:p>
          <w:p w14:paraId="6EAC0423" w14:textId="77777777" w:rsidR="00647F59" w:rsidRPr="00647F59" w:rsidRDefault="00647F59" w:rsidP="00647F59">
            <w:pPr>
              <w:spacing w:line="280" w:lineRule="exact"/>
              <w:rPr>
                <w:sz w:val="18"/>
                <w:szCs w:val="18"/>
              </w:rPr>
            </w:pPr>
            <w:r w:rsidRPr="00647F59">
              <w:rPr>
                <w:rFonts w:hint="eastAsia"/>
                <w:sz w:val="18"/>
                <w:szCs w:val="18"/>
              </w:rPr>
              <w:t>④</w:t>
            </w:r>
            <w:r w:rsidRPr="00647F59">
              <w:rPr>
                <w:rFonts w:asciiTheme="minorEastAsia" w:hAnsiTheme="minorEastAsia" w:hint="eastAsia"/>
                <w:sz w:val="18"/>
                <w:szCs w:val="18"/>
              </w:rPr>
              <w:t>これまでの気づきや疑問を振り返って整理し，学習問題をつくる。</w:t>
            </w:r>
          </w:p>
          <w:p w14:paraId="5827B490" w14:textId="77777777" w:rsidR="00647F59" w:rsidRPr="00647F59" w:rsidRDefault="00647F59" w:rsidP="00647F59">
            <w:pPr>
              <w:spacing w:line="280" w:lineRule="exact"/>
              <w:ind w:left="360"/>
              <w:rPr>
                <w:rFonts w:asciiTheme="majorEastAsia" w:eastAsiaTheme="majorEastAsia" w:hAnsiTheme="majorEastAsia"/>
                <w:b/>
                <w:sz w:val="18"/>
                <w:szCs w:val="18"/>
              </w:rPr>
            </w:pPr>
          </w:p>
          <w:p w14:paraId="0646F047" w14:textId="77777777" w:rsidR="00647F59" w:rsidRPr="00647F59" w:rsidRDefault="00647F59" w:rsidP="00647F59">
            <w:pPr>
              <w:spacing w:line="280" w:lineRule="exact"/>
              <w:ind w:left="360"/>
              <w:rPr>
                <w:rFonts w:asciiTheme="majorEastAsia" w:eastAsiaTheme="majorEastAsia" w:hAnsiTheme="majorEastAsia"/>
                <w:b/>
                <w:sz w:val="18"/>
                <w:szCs w:val="18"/>
              </w:rPr>
            </w:pPr>
          </w:p>
          <w:p w14:paraId="6A7C7FD9" w14:textId="77777777" w:rsidR="00647F59" w:rsidRPr="00647F59" w:rsidRDefault="00647F59" w:rsidP="00647F59">
            <w:pPr>
              <w:spacing w:line="280" w:lineRule="exact"/>
              <w:ind w:left="360"/>
              <w:rPr>
                <w:rFonts w:asciiTheme="majorEastAsia" w:eastAsiaTheme="majorEastAsia" w:hAnsiTheme="majorEastAsia"/>
                <w:b/>
                <w:sz w:val="18"/>
                <w:szCs w:val="18"/>
              </w:rPr>
            </w:pPr>
          </w:p>
          <w:p w14:paraId="4541A08B" w14:textId="77777777" w:rsidR="00647F59" w:rsidRPr="00647F59" w:rsidRDefault="00647F59" w:rsidP="00647F59">
            <w:pPr>
              <w:spacing w:line="280" w:lineRule="exact"/>
              <w:rPr>
                <w:rFonts w:ascii="ＭＳ 明朝" w:eastAsia="ＭＳ 明朝" w:hAnsi="ＭＳ 明朝" w:cs="ＭＳ Ｐゴシック"/>
                <w:sz w:val="18"/>
                <w:szCs w:val="18"/>
              </w:rPr>
            </w:pPr>
          </w:p>
        </w:tc>
        <w:tc>
          <w:tcPr>
            <w:tcW w:w="2409" w:type="dxa"/>
            <w:tcMar>
              <w:top w:w="57" w:type="dxa"/>
              <w:left w:w="57" w:type="dxa"/>
              <w:bottom w:w="57" w:type="dxa"/>
              <w:right w:w="57" w:type="dxa"/>
            </w:tcMar>
          </w:tcPr>
          <w:p w14:paraId="01B8BFE1"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Theme="majorEastAsia" w:eastAsiaTheme="majorEastAsia" w:hAnsiTheme="majorEastAsia" w:hint="eastAsia"/>
                <w:sz w:val="18"/>
                <w:szCs w:val="18"/>
              </w:rPr>
              <w:t>【思判表】</w:t>
            </w:r>
            <w:r w:rsidRPr="00647F59">
              <w:rPr>
                <w:rFonts w:hint="eastAsia"/>
                <w:sz w:val="18"/>
                <w:szCs w:val="18"/>
              </w:rPr>
              <w:t>暖かい地域と寒い地域，高地と低地との比較をもとに，自然条件の特色と暮らしや産業との関係を問う学習問題をつくり，表現している。（発）（ノ）</w:t>
            </w:r>
          </w:p>
        </w:tc>
      </w:tr>
      <w:tr w:rsidR="00647F59" w:rsidRPr="00647F59" w14:paraId="606584D9" w14:textId="77777777" w:rsidTr="00FA3678">
        <w:trPr>
          <w:trHeight w:val="1418"/>
        </w:trPr>
        <w:tc>
          <w:tcPr>
            <w:tcW w:w="1276" w:type="dxa"/>
            <w:tcMar>
              <w:top w:w="57" w:type="dxa"/>
              <w:left w:w="57" w:type="dxa"/>
              <w:bottom w:w="57" w:type="dxa"/>
              <w:right w:w="57" w:type="dxa"/>
            </w:tcMar>
            <w:vAlign w:val="center"/>
          </w:tcPr>
          <w:p w14:paraId="1D583781" w14:textId="77777777" w:rsidR="00647F59" w:rsidRPr="00647F59" w:rsidRDefault="00647F59" w:rsidP="00647F59">
            <w:pPr>
              <w:spacing w:line="280" w:lineRule="exact"/>
              <w:rPr>
                <w:rFonts w:ascii="ＭＳ Ｐゴシック" w:eastAsia="ＭＳ Ｐゴシック" w:hAnsi="ＭＳ Ｐゴシック"/>
                <w:sz w:val="18"/>
                <w:szCs w:val="18"/>
              </w:rPr>
            </w:pPr>
            <w:r w:rsidRPr="00647F59">
              <w:rPr>
                <w:rFonts w:ascii="ＭＳ Ｐゴシック" w:eastAsia="ＭＳ Ｐゴシック" w:hAnsi="ＭＳ Ｐゴシック" w:hint="eastAsia"/>
                <w:sz w:val="18"/>
                <w:szCs w:val="18"/>
              </w:rPr>
              <w:t>学習問題について予想して，学習計画を立てよう</w:t>
            </w:r>
            <w:r w:rsidRPr="00647F59">
              <w:rPr>
                <w:rFonts w:ascii="ＭＳ Ｐゴシック" w:eastAsia="ＭＳ Ｐゴシック" w:hAnsi="ＭＳ Ｐゴシック" w:hint="eastAsia"/>
                <w:sz w:val="18"/>
                <w:szCs w:val="18"/>
              </w:rPr>
              <w:br/>
              <w:t>P2</w:t>
            </w:r>
            <w:r w:rsidRPr="00647F59">
              <w:rPr>
                <w:rFonts w:ascii="ＭＳ Ｐゴシック" w:eastAsia="ＭＳ Ｐゴシック" w:hAnsi="ＭＳ Ｐゴシック"/>
                <w:sz w:val="18"/>
                <w:szCs w:val="18"/>
              </w:rPr>
              <w:t>8</w:t>
            </w:r>
            <w:r w:rsidRPr="00647F59">
              <w:rPr>
                <w:rFonts w:ascii="ＭＳ Ｐゴシック" w:eastAsia="ＭＳ Ｐゴシック" w:hAnsi="ＭＳ Ｐゴシック" w:hint="eastAsia"/>
                <w:sz w:val="18"/>
                <w:szCs w:val="18"/>
              </w:rPr>
              <w:t>～29</w:t>
            </w:r>
            <w:r w:rsidRPr="00647F59">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5C561326" w14:textId="3C8DC86C" w:rsidR="00647F59" w:rsidRPr="00647F59" w:rsidRDefault="00647F59" w:rsidP="00647F59">
            <w:pPr>
              <w:spacing w:line="280" w:lineRule="exact"/>
              <w:rPr>
                <w:rFonts w:ascii="ＭＳ 明朝" w:eastAsia="ＭＳ 明朝" w:hAnsi="ＭＳ 明朝"/>
                <w:sz w:val="18"/>
                <w:szCs w:val="18"/>
              </w:rPr>
            </w:pPr>
            <w:r w:rsidRPr="00647F59">
              <w:rPr>
                <w:rFonts w:hint="eastAsia"/>
                <w:sz w:val="18"/>
                <w:szCs w:val="18"/>
              </w:rPr>
              <w:t>気候や地形に特色のある地域の暮らしや</w:t>
            </w:r>
            <w:r w:rsidR="006B6796">
              <w:rPr>
                <w:rFonts w:hint="eastAsia"/>
                <w:sz w:val="18"/>
                <w:szCs w:val="18"/>
              </w:rPr>
              <w:t>産業について，これまでの学習を根拠に予想や学習計画を立て，追究</w:t>
            </w:r>
            <w:r w:rsidRPr="00647F59">
              <w:rPr>
                <w:rFonts w:hint="eastAsia"/>
                <w:sz w:val="18"/>
                <w:szCs w:val="18"/>
              </w:rPr>
              <w:t>の見通しをもつ。</w:t>
            </w:r>
          </w:p>
        </w:tc>
        <w:tc>
          <w:tcPr>
            <w:tcW w:w="2693" w:type="dxa"/>
            <w:tcMar>
              <w:top w:w="57" w:type="dxa"/>
              <w:left w:w="57" w:type="dxa"/>
              <w:bottom w:w="57" w:type="dxa"/>
              <w:right w:w="57" w:type="dxa"/>
            </w:tcMar>
          </w:tcPr>
          <w:p w14:paraId="6D2976FD" w14:textId="77777777" w:rsidR="00647F59" w:rsidRPr="00647F59" w:rsidRDefault="00647F59" w:rsidP="00647F59">
            <w:pPr>
              <w:spacing w:line="280" w:lineRule="exact"/>
              <w:rPr>
                <w:rFonts w:ascii="ＭＳ 明朝" w:eastAsia="ＭＳ 明朝" w:hAnsi="ＭＳ 明朝"/>
                <w:sz w:val="18"/>
                <w:szCs w:val="18"/>
              </w:rPr>
            </w:pPr>
            <w:r w:rsidRPr="00647F59">
              <w:rPr>
                <w:rFonts w:ascii="ＭＳ 明朝" w:eastAsia="ＭＳ 明朝" w:hAnsi="ＭＳ 明朝" w:hint="eastAsia"/>
                <w:sz w:val="18"/>
                <w:szCs w:val="18"/>
              </w:rPr>
              <w:t>○前時につくった学習問題について，各種資料を根拠にして予想したり，調べる計画を話し合って決めたりする。</w:t>
            </w:r>
          </w:p>
          <w:p w14:paraId="6AC6AE1C" w14:textId="77777777" w:rsidR="00647F59" w:rsidRPr="00647F59" w:rsidRDefault="00647F59" w:rsidP="00647F59">
            <w:pPr>
              <w:spacing w:line="280" w:lineRule="exact"/>
              <w:rPr>
                <w:sz w:val="18"/>
                <w:szCs w:val="18"/>
              </w:rPr>
            </w:pPr>
            <w:r w:rsidRPr="00647F59">
              <w:rPr>
                <w:rFonts w:ascii="ＭＳ 明朝" w:eastAsia="ＭＳ 明朝" w:hAnsi="ＭＳ 明朝" w:hint="eastAsia"/>
                <w:sz w:val="18"/>
                <w:szCs w:val="18"/>
              </w:rPr>
              <w:t>◆（温暖な地域と高地を選択した場合）</w:t>
            </w:r>
            <w:r w:rsidRPr="00647F59">
              <w:rPr>
                <w:rFonts w:hint="eastAsia"/>
                <w:sz w:val="18"/>
                <w:szCs w:val="18"/>
              </w:rPr>
              <w:t>沖縄県は年間を通じて温暖で，降水量も多い。野辺山原は標高が高いので，夏でも涼しい。</w:t>
            </w:r>
          </w:p>
        </w:tc>
        <w:tc>
          <w:tcPr>
            <w:tcW w:w="2552" w:type="dxa"/>
            <w:tcMar>
              <w:top w:w="57" w:type="dxa"/>
              <w:left w:w="57" w:type="dxa"/>
              <w:bottom w:w="57" w:type="dxa"/>
              <w:right w:w="57" w:type="dxa"/>
            </w:tcMar>
          </w:tcPr>
          <w:p w14:paraId="63125F15" w14:textId="77777777" w:rsidR="00647F59" w:rsidRPr="00647F59" w:rsidRDefault="00647F59" w:rsidP="00647F59">
            <w:pPr>
              <w:spacing w:line="280" w:lineRule="exact"/>
              <w:rPr>
                <w:sz w:val="18"/>
                <w:szCs w:val="18"/>
              </w:rPr>
            </w:pPr>
            <w:r w:rsidRPr="00647F59">
              <w:rPr>
                <w:rFonts w:asciiTheme="minorEastAsia" w:hAnsiTheme="minorEastAsia" w:hint="eastAsia"/>
                <w:sz w:val="18"/>
                <w:szCs w:val="18"/>
              </w:rPr>
              <w:t>①自分たちが住んでいる地域の様子とも比較し，</w:t>
            </w:r>
            <w:r w:rsidRPr="00647F59">
              <w:rPr>
                <w:rFonts w:hint="eastAsia"/>
                <w:sz w:val="18"/>
                <w:szCs w:val="18"/>
              </w:rPr>
              <w:t>学習地域を選択する。</w:t>
            </w:r>
          </w:p>
          <w:p w14:paraId="52D68CA8" w14:textId="77777777" w:rsidR="00647F59" w:rsidRPr="00647F59" w:rsidRDefault="00647F59" w:rsidP="00647F59">
            <w:pPr>
              <w:spacing w:line="280" w:lineRule="exact"/>
              <w:rPr>
                <w:sz w:val="18"/>
                <w:szCs w:val="18"/>
              </w:rPr>
            </w:pPr>
            <w:r w:rsidRPr="00647F59">
              <w:rPr>
                <w:rFonts w:hint="eastAsia"/>
                <w:sz w:val="18"/>
                <w:szCs w:val="18"/>
              </w:rPr>
              <w:t>②雨温図や写真資料，これまでの学習をもとに，学習問題に対する予想を立てる。</w:t>
            </w:r>
          </w:p>
          <w:p w14:paraId="0BDEF5AE" w14:textId="77777777" w:rsidR="00647F59" w:rsidRPr="00647F59" w:rsidRDefault="00647F59" w:rsidP="00647F59">
            <w:pPr>
              <w:spacing w:line="280" w:lineRule="exact"/>
              <w:rPr>
                <w:sz w:val="18"/>
                <w:szCs w:val="18"/>
              </w:rPr>
            </w:pPr>
            <w:r w:rsidRPr="00647F59">
              <w:rPr>
                <w:rFonts w:hint="eastAsia"/>
                <w:sz w:val="18"/>
                <w:szCs w:val="18"/>
              </w:rPr>
              <w:t>③予想を発表し，人々の「くらし」と「産業」などに分類する。</w:t>
            </w:r>
          </w:p>
          <w:p w14:paraId="0383D63A" w14:textId="77777777" w:rsidR="00647F59" w:rsidRPr="00647F59" w:rsidRDefault="00647F59" w:rsidP="00647F59">
            <w:pPr>
              <w:spacing w:line="280" w:lineRule="exact"/>
              <w:rPr>
                <w:sz w:val="18"/>
                <w:szCs w:val="18"/>
              </w:rPr>
            </w:pPr>
            <w:r w:rsidRPr="00647F59">
              <w:rPr>
                <w:rFonts w:hint="eastAsia"/>
                <w:sz w:val="18"/>
                <w:szCs w:val="18"/>
              </w:rPr>
              <w:t>④分類した予想をもとに，調べる</w:t>
            </w:r>
            <w:r w:rsidRPr="00647F59">
              <w:rPr>
                <w:rFonts w:hint="eastAsia"/>
                <w:color w:val="000000" w:themeColor="text1"/>
                <w:sz w:val="18"/>
                <w:szCs w:val="18"/>
              </w:rPr>
              <w:t>内容</w:t>
            </w:r>
            <w:r w:rsidRPr="00647F59">
              <w:rPr>
                <w:rFonts w:hint="eastAsia"/>
                <w:sz w:val="18"/>
                <w:szCs w:val="18"/>
              </w:rPr>
              <w:t>と調べ方を話し合い，学習計画をノートに整理する。</w:t>
            </w:r>
          </w:p>
        </w:tc>
        <w:tc>
          <w:tcPr>
            <w:tcW w:w="2409" w:type="dxa"/>
            <w:tcMar>
              <w:top w:w="57" w:type="dxa"/>
              <w:left w:w="57" w:type="dxa"/>
              <w:bottom w:w="57" w:type="dxa"/>
              <w:right w:w="57" w:type="dxa"/>
            </w:tcMar>
          </w:tcPr>
          <w:p w14:paraId="73BE2384" w14:textId="77777777" w:rsidR="00647F59" w:rsidRPr="00647F59" w:rsidRDefault="00647F59" w:rsidP="00647F59">
            <w:pPr>
              <w:spacing w:line="280" w:lineRule="exact"/>
              <w:rPr>
                <w:rFonts w:ascii="ＭＳ 明朝" w:eastAsia="ＭＳ 明朝" w:hAnsi="ＭＳ 明朝"/>
                <w:sz w:val="18"/>
                <w:szCs w:val="18"/>
              </w:rPr>
            </w:pPr>
            <w:r w:rsidRPr="00647F59">
              <w:rPr>
                <w:rFonts w:asciiTheme="majorEastAsia" w:eastAsiaTheme="majorEastAsia" w:hAnsiTheme="majorEastAsia" w:hint="eastAsia"/>
                <w:sz w:val="18"/>
                <w:szCs w:val="18"/>
              </w:rPr>
              <w:t>【態】</w:t>
            </w:r>
            <w:r w:rsidRPr="00647F59">
              <w:rPr>
                <w:rFonts w:ascii="ＭＳ 明朝" w:eastAsia="ＭＳ 明朝" w:hAnsi="ＭＳ 明朝" w:hint="eastAsia"/>
                <w:sz w:val="18"/>
                <w:szCs w:val="18"/>
              </w:rPr>
              <w:t>自然条件に特色のある地域の暮らしや産業についての予想を話し合い，それをもとに学習計画を立て，主体的に学習問題を解決しようとしている。</w:t>
            </w:r>
            <w:r w:rsidRPr="00647F59">
              <w:rPr>
                <w:rFonts w:hint="eastAsia"/>
                <w:sz w:val="18"/>
                <w:szCs w:val="18"/>
              </w:rPr>
              <w:t>（発）（ノ）</w:t>
            </w:r>
          </w:p>
        </w:tc>
      </w:tr>
      <w:tr w:rsidR="00647F59" w:rsidRPr="00647F59" w14:paraId="44B56223" w14:textId="77777777" w:rsidTr="00FA3678">
        <w:trPr>
          <w:trHeight w:val="1418"/>
        </w:trPr>
        <w:tc>
          <w:tcPr>
            <w:tcW w:w="1276" w:type="dxa"/>
            <w:tcMar>
              <w:top w:w="57" w:type="dxa"/>
              <w:left w:w="57" w:type="dxa"/>
              <w:bottom w:w="57" w:type="dxa"/>
              <w:right w:w="57" w:type="dxa"/>
            </w:tcMar>
            <w:vAlign w:val="center"/>
          </w:tcPr>
          <w:p w14:paraId="31A66973"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あたたかい気候と沖縄県の観光</w:t>
            </w:r>
            <w:r w:rsidRPr="00647F59">
              <w:rPr>
                <w:rFonts w:ascii="ＭＳ Ｐゴシック" w:eastAsia="ＭＳ Ｐゴシック" w:hAnsi="ＭＳ Ｐゴシック" w:hint="eastAsia"/>
                <w:sz w:val="18"/>
                <w:szCs w:val="18"/>
              </w:rPr>
              <w:br/>
              <w:t>P30～31</w:t>
            </w:r>
            <w:r w:rsidRPr="00647F59">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58283AD7" w14:textId="77777777" w:rsidR="00647F59" w:rsidRPr="00647F59" w:rsidRDefault="00647F59" w:rsidP="00647F59">
            <w:pPr>
              <w:spacing w:line="280" w:lineRule="exact"/>
              <w:rPr>
                <w:sz w:val="18"/>
                <w:szCs w:val="18"/>
              </w:rPr>
            </w:pPr>
            <w:r w:rsidRPr="00647F59">
              <w:rPr>
                <w:rFonts w:hint="eastAsia"/>
                <w:sz w:val="18"/>
                <w:szCs w:val="18"/>
              </w:rPr>
              <w:t>沖縄県の気候に着目して，暖かい気候を生かした沖縄県の観光の工夫を捉える。</w:t>
            </w:r>
          </w:p>
        </w:tc>
        <w:tc>
          <w:tcPr>
            <w:tcW w:w="2693" w:type="dxa"/>
            <w:tcMar>
              <w:top w:w="57" w:type="dxa"/>
              <w:left w:w="57" w:type="dxa"/>
              <w:bottom w:w="57" w:type="dxa"/>
              <w:right w:w="57" w:type="dxa"/>
            </w:tcMar>
          </w:tcPr>
          <w:p w14:paraId="1A6630AF"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○沖縄県の気候と観光との関係について，資料を見つけて調べ，わかったことを話し合う。</w:t>
            </w:r>
            <w:r w:rsidRPr="00647F59">
              <w:rPr>
                <w:rFonts w:ascii="ＭＳ 明朝" w:eastAsia="ＭＳ 明朝" w:hAnsi="ＭＳ 明朝" w:hint="eastAsia"/>
                <w:sz w:val="18"/>
                <w:szCs w:val="18"/>
              </w:rPr>
              <w:br/>
              <w:t>◆</w:t>
            </w:r>
            <w:r w:rsidRPr="00647F59">
              <w:rPr>
                <w:rFonts w:hint="eastAsia"/>
                <w:sz w:val="18"/>
                <w:szCs w:val="18"/>
              </w:rPr>
              <w:t>沖縄県では，冬でも暖かい気候や美しい海を生かした観光がさかんであること。</w:t>
            </w:r>
            <w:r w:rsidRPr="00647F59">
              <w:rPr>
                <w:rFonts w:ascii="ＭＳ 明朝" w:eastAsia="ＭＳ 明朝" w:hAnsi="ＭＳ 明朝" w:hint="eastAsia"/>
                <w:sz w:val="18"/>
                <w:szCs w:val="18"/>
              </w:rPr>
              <w:t>また，琉球王国の独自の文化が今も受け継がれていること。</w:t>
            </w:r>
          </w:p>
        </w:tc>
        <w:tc>
          <w:tcPr>
            <w:tcW w:w="2552" w:type="dxa"/>
            <w:tcMar>
              <w:top w:w="57" w:type="dxa"/>
              <w:left w:w="57" w:type="dxa"/>
              <w:bottom w:w="57" w:type="dxa"/>
              <w:right w:w="57" w:type="dxa"/>
            </w:tcMar>
          </w:tcPr>
          <w:p w14:paraId="5D667699" w14:textId="77777777" w:rsidR="00647F59" w:rsidRPr="00647F59" w:rsidRDefault="00647F59" w:rsidP="00647F59">
            <w:pPr>
              <w:spacing w:line="280" w:lineRule="exact"/>
              <w:rPr>
                <w:sz w:val="18"/>
                <w:szCs w:val="18"/>
              </w:rPr>
            </w:pPr>
            <w:r w:rsidRPr="00647F59">
              <w:rPr>
                <w:rFonts w:hint="eastAsia"/>
                <w:sz w:val="18"/>
                <w:szCs w:val="18"/>
              </w:rPr>
              <w:t>①沖縄県の観光について，その特色や暖かい気候との関係がわかる資料を教科書や資料集から見つける。</w:t>
            </w:r>
          </w:p>
          <w:p w14:paraId="3EE0C14B" w14:textId="77777777" w:rsidR="00647F59" w:rsidRPr="00647F59" w:rsidRDefault="00647F59" w:rsidP="00647F59">
            <w:pPr>
              <w:spacing w:line="280" w:lineRule="exact"/>
              <w:rPr>
                <w:sz w:val="18"/>
                <w:szCs w:val="18"/>
              </w:rPr>
            </w:pPr>
            <w:r w:rsidRPr="00647F59">
              <w:rPr>
                <w:rFonts w:hint="eastAsia"/>
                <w:sz w:val="18"/>
                <w:szCs w:val="18"/>
              </w:rPr>
              <w:t>②暖かい気候を生かした沖縄県の観光の工夫について，見つけた資料から読み取る。</w:t>
            </w:r>
          </w:p>
          <w:p w14:paraId="4F6441CC" w14:textId="77777777" w:rsidR="00647F59" w:rsidRPr="00647F59" w:rsidRDefault="00647F59" w:rsidP="00647F59">
            <w:pPr>
              <w:spacing w:line="280" w:lineRule="exact"/>
              <w:rPr>
                <w:sz w:val="18"/>
                <w:szCs w:val="18"/>
              </w:rPr>
            </w:pPr>
            <w:r w:rsidRPr="00647F59">
              <w:rPr>
                <w:rFonts w:hint="eastAsia"/>
                <w:sz w:val="18"/>
                <w:szCs w:val="18"/>
              </w:rPr>
              <w:t>③わかったことを発表し，ノートなどに整理する。</w:t>
            </w:r>
          </w:p>
        </w:tc>
        <w:tc>
          <w:tcPr>
            <w:tcW w:w="2409" w:type="dxa"/>
            <w:tcMar>
              <w:top w:w="57" w:type="dxa"/>
              <w:left w:w="57" w:type="dxa"/>
              <w:bottom w:w="57" w:type="dxa"/>
              <w:right w:w="57" w:type="dxa"/>
            </w:tcMar>
          </w:tcPr>
          <w:p w14:paraId="543D09FF"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沖縄県で暮らす人々が冬でも暖かい気候を観光に生かしている様子を，複数の資料を関連づけて読み取っている。（発）（ノ）</w:t>
            </w:r>
          </w:p>
        </w:tc>
      </w:tr>
      <w:tr w:rsidR="00647F59" w:rsidRPr="00647F59" w14:paraId="47BEAFCC" w14:textId="77777777" w:rsidTr="00FA3678">
        <w:trPr>
          <w:trHeight w:val="2481"/>
        </w:trPr>
        <w:tc>
          <w:tcPr>
            <w:tcW w:w="1276" w:type="dxa"/>
            <w:tcMar>
              <w:top w:w="57" w:type="dxa"/>
              <w:left w:w="57" w:type="dxa"/>
              <w:bottom w:w="57" w:type="dxa"/>
              <w:right w:w="57" w:type="dxa"/>
            </w:tcMar>
            <w:vAlign w:val="center"/>
          </w:tcPr>
          <w:p w14:paraId="7D82C522"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あたたかい気候と沖縄県の農業・漁業</w:t>
            </w:r>
            <w:r w:rsidRPr="00647F59">
              <w:rPr>
                <w:rFonts w:ascii="ＭＳ Ｐゴシック" w:eastAsia="ＭＳ Ｐゴシック" w:hAnsi="ＭＳ Ｐゴシック" w:hint="eastAsia"/>
                <w:sz w:val="18"/>
                <w:szCs w:val="18"/>
              </w:rPr>
              <w:br/>
              <w:t>P32～33</w:t>
            </w:r>
            <w:r w:rsidRPr="00647F59">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1CD1A330"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沖縄県の気候に着目して，暖かく台風の多い気候に合った農業・水産業が沖縄県で営まれていることを捉える。</w:t>
            </w:r>
          </w:p>
        </w:tc>
        <w:tc>
          <w:tcPr>
            <w:tcW w:w="2693" w:type="dxa"/>
            <w:tcMar>
              <w:top w:w="57" w:type="dxa"/>
              <w:left w:w="57" w:type="dxa"/>
              <w:bottom w:w="57" w:type="dxa"/>
              <w:right w:w="57" w:type="dxa"/>
            </w:tcMar>
          </w:tcPr>
          <w:p w14:paraId="316E2967"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○沖縄県の気候と農業や水産業との関係について，資料を見つけて調べ，わかったことを話し合う。</w:t>
            </w:r>
            <w:r w:rsidRPr="00647F59">
              <w:rPr>
                <w:rFonts w:ascii="ＭＳ 明朝" w:eastAsia="ＭＳ 明朝" w:hAnsi="ＭＳ 明朝" w:hint="eastAsia"/>
                <w:sz w:val="18"/>
                <w:szCs w:val="18"/>
              </w:rPr>
              <w:br/>
              <w:t>◆沖縄県では温暖な気候を生かし，さとうきび，果物，花きなどの農産物や，もずくなどの水産物の生産がさかんであること。</w:t>
            </w:r>
          </w:p>
        </w:tc>
        <w:tc>
          <w:tcPr>
            <w:tcW w:w="2552" w:type="dxa"/>
            <w:tcMar>
              <w:top w:w="57" w:type="dxa"/>
              <w:left w:w="57" w:type="dxa"/>
              <w:bottom w:w="57" w:type="dxa"/>
              <w:right w:w="57" w:type="dxa"/>
            </w:tcMar>
          </w:tcPr>
          <w:p w14:paraId="6A371A66" w14:textId="77777777" w:rsidR="00647F59" w:rsidRPr="00647F59" w:rsidRDefault="00647F59" w:rsidP="00647F59">
            <w:pPr>
              <w:spacing w:line="280" w:lineRule="exact"/>
              <w:rPr>
                <w:sz w:val="18"/>
                <w:szCs w:val="18"/>
              </w:rPr>
            </w:pPr>
            <w:r w:rsidRPr="00647F59">
              <w:rPr>
                <w:rFonts w:hint="eastAsia"/>
                <w:sz w:val="18"/>
                <w:szCs w:val="18"/>
              </w:rPr>
              <w:t>①沖縄県の農業・水産業について，暖かい気候との関係がわかる資料を教科書や資料集から見つける。</w:t>
            </w:r>
          </w:p>
          <w:p w14:paraId="5EFCADEB" w14:textId="77777777" w:rsidR="00647F59" w:rsidRPr="00647F59" w:rsidRDefault="00647F59" w:rsidP="00647F59">
            <w:pPr>
              <w:spacing w:line="280" w:lineRule="exact"/>
              <w:rPr>
                <w:sz w:val="18"/>
                <w:szCs w:val="18"/>
              </w:rPr>
            </w:pPr>
            <w:r w:rsidRPr="00647F59">
              <w:rPr>
                <w:rFonts w:hint="eastAsia"/>
                <w:sz w:val="18"/>
                <w:szCs w:val="18"/>
              </w:rPr>
              <w:t>②暖かい気候を生かした沖縄県の農業・水産業の工夫について，見つけた資料から読み取る。</w:t>
            </w:r>
          </w:p>
          <w:p w14:paraId="1EA8FBAC"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hint="eastAsia"/>
                <w:sz w:val="18"/>
                <w:szCs w:val="18"/>
              </w:rPr>
              <w:t>③わかったことを発表し，ノートなどに整理する。</w:t>
            </w:r>
          </w:p>
        </w:tc>
        <w:tc>
          <w:tcPr>
            <w:tcW w:w="2409" w:type="dxa"/>
            <w:tcMar>
              <w:top w:w="57" w:type="dxa"/>
              <w:left w:w="57" w:type="dxa"/>
              <w:bottom w:w="57" w:type="dxa"/>
              <w:right w:w="57" w:type="dxa"/>
            </w:tcMar>
          </w:tcPr>
          <w:p w14:paraId="53CBAD28"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沖縄県で暮らす人々が冬でも暖かい気候を農業や水産業に生かしている様子を，複数の資料を関連づけて読み取っている。（発）（ノ）</w:t>
            </w:r>
          </w:p>
        </w:tc>
      </w:tr>
      <w:tr w:rsidR="00647F59" w:rsidRPr="00647F59" w14:paraId="4E68EAAC" w14:textId="77777777" w:rsidTr="00FA3678">
        <w:trPr>
          <w:trHeight w:val="567"/>
        </w:trPr>
        <w:tc>
          <w:tcPr>
            <w:tcW w:w="1276" w:type="dxa"/>
            <w:tcMar>
              <w:top w:w="57" w:type="dxa"/>
              <w:left w:w="57" w:type="dxa"/>
              <w:bottom w:w="57" w:type="dxa"/>
              <w:right w:w="57" w:type="dxa"/>
            </w:tcMar>
            <w:vAlign w:val="center"/>
          </w:tcPr>
          <w:p w14:paraId="796AFDE5"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lastRenderedPageBreak/>
              <w:t>暑さや台風と，沖縄県の人々のくらし</w:t>
            </w:r>
            <w:r w:rsidRPr="00647F59">
              <w:rPr>
                <w:rFonts w:ascii="ＭＳ Ｐゴシック" w:eastAsia="ＭＳ Ｐゴシック" w:hAnsi="ＭＳ Ｐゴシック" w:hint="eastAsia"/>
                <w:sz w:val="18"/>
                <w:szCs w:val="18"/>
              </w:rPr>
              <w:br/>
              <w:t>P</w:t>
            </w:r>
            <w:r w:rsidRPr="00647F59">
              <w:rPr>
                <w:rFonts w:ascii="ＭＳ Ｐゴシック" w:eastAsia="ＭＳ Ｐゴシック" w:hAnsi="ＭＳ Ｐゴシック"/>
                <w:sz w:val="18"/>
                <w:szCs w:val="18"/>
              </w:rPr>
              <w:t>34</w:t>
            </w:r>
            <w:r w:rsidRPr="00647F59">
              <w:rPr>
                <w:rFonts w:ascii="ＭＳ Ｐゴシック" w:eastAsia="ＭＳ Ｐゴシック" w:hAnsi="ＭＳ Ｐゴシック" w:hint="eastAsia"/>
                <w:sz w:val="18"/>
                <w:szCs w:val="18"/>
              </w:rPr>
              <w:t>～35</w:t>
            </w:r>
            <w:r w:rsidRPr="00647F59">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189B43C3" w14:textId="77777777" w:rsidR="00647F59" w:rsidRPr="00647F59" w:rsidRDefault="00647F59" w:rsidP="00647F59">
            <w:pPr>
              <w:spacing w:line="280" w:lineRule="exact"/>
              <w:rPr>
                <w:rFonts w:ascii="ＭＳ 明朝" w:eastAsia="ＭＳ 明朝" w:hAnsi="ＭＳ 明朝"/>
                <w:sz w:val="18"/>
                <w:szCs w:val="18"/>
              </w:rPr>
            </w:pPr>
            <w:r w:rsidRPr="00647F59">
              <w:rPr>
                <w:rFonts w:ascii="ＭＳ 明朝" w:eastAsia="ＭＳ 明朝" w:hAnsi="ＭＳ 明朝" w:hint="eastAsia"/>
                <w:sz w:val="18"/>
                <w:szCs w:val="18"/>
              </w:rPr>
              <w:t>沖縄県の気候に着目して，夏の蒸し暑さや台風に備えた暮らしの工夫を沖縄県の人々が取り入れていることを捉える。また，沖縄県の歴史に触れる。</w:t>
            </w:r>
          </w:p>
        </w:tc>
        <w:tc>
          <w:tcPr>
            <w:tcW w:w="2693" w:type="dxa"/>
            <w:tcMar>
              <w:top w:w="57" w:type="dxa"/>
              <w:left w:w="57" w:type="dxa"/>
              <w:bottom w:w="57" w:type="dxa"/>
              <w:right w:w="57" w:type="dxa"/>
            </w:tcMar>
          </w:tcPr>
          <w:p w14:paraId="17835633" w14:textId="77777777" w:rsidR="00647F59" w:rsidRPr="00647F59" w:rsidRDefault="00647F59" w:rsidP="00647F59">
            <w:pPr>
              <w:spacing w:line="280" w:lineRule="exact"/>
              <w:rPr>
                <w:rFonts w:ascii="ＭＳ 明朝" w:eastAsia="ＭＳ 明朝" w:hAnsi="ＭＳ 明朝"/>
                <w:sz w:val="18"/>
                <w:szCs w:val="18"/>
              </w:rPr>
            </w:pPr>
            <w:r w:rsidRPr="00647F59">
              <w:rPr>
                <w:rFonts w:ascii="ＭＳ 明朝" w:eastAsia="ＭＳ 明朝" w:hAnsi="ＭＳ 明朝" w:hint="eastAsia"/>
                <w:sz w:val="18"/>
                <w:szCs w:val="18"/>
              </w:rPr>
              <w:t>○沖縄県の気候と，家のつくりなど暮らしの様子との関係について，資料を見つけて調べ，わかったことを話し合う。</w:t>
            </w:r>
          </w:p>
          <w:p w14:paraId="248EAB82"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◆沖縄県では夏の蒸し暑さや台風に合わせて，家のつくりや服装などにさまざまな工夫をしていること。また，自然環境や歴史の面から，沖縄県が抱えている課題があること。</w:t>
            </w:r>
          </w:p>
        </w:tc>
        <w:tc>
          <w:tcPr>
            <w:tcW w:w="2552" w:type="dxa"/>
            <w:tcMar>
              <w:top w:w="57" w:type="dxa"/>
              <w:left w:w="57" w:type="dxa"/>
              <w:bottom w:w="57" w:type="dxa"/>
              <w:right w:w="57" w:type="dxa"/>
            </w:tcMar>
          </w:tcPr>
          <w:p w14:paraId="105670EC" w14:textId="77777777" w:rsidR="00647F59" w:rsidRPr="00647F59" w:rsidRDefault="00647F59" w:rsidP="00647F59">
            <w:pPr>
              <w:spacing w:line="280" w:lineRule="exact"/>
              <w:rPr>
                <w:sz w:val="18"/>
                <w:szCs w:val="18"/>
              </w:rPr>
            </w:pPr>
            <w:r w:rsidRPr="00647F59">
              <w:rPr>
                <w:rFonts w:hint="eastAsia"/>
                <w:sz w:val="18"/>
                <w:szCs w:val="18"/>
              </w:rPr>
              <w:t>①沖縄県の人々の暮らしについて，気候との関係がわかる資料を教科書や資料集から見つける。</w:t>
            </w:r>
          </w:p>
          <w:p w14:paraId="5F36C747" w14:textId="77777777" w:rsidR="00647F59" w:rsidRPr="00647F59" w:rsidRDefault="00647F59" w:rsidP="00647F59">
            <w:pPr>
              <w:spacing w:line="280" w:lineRule="exact"/>
              <w:rPr>
                <w:sz w:val="18"/>
                <w:szCs w:val="18"/>
              </w:rPr>
            </w:pPr>
            <w:r w:rsidRPr="00647F59">
              <w:rPr>
                <w:rFonts w:hint="eastAsia"/>
                <w:sz w:val="18"/>
                <w:szCs w:val="18"/>
              </w:rPr>
              <w:t>②夏の蒸し暑さや台風に備えた，沖縄県の人々の暮らしの工夫について，見つけた資料から読み取る。</w:t>
            </w:r>
          </w:p>
          <w:p w14:paraId="5387DBD0" w14:textId="77777777" w:rsidR="00647F59" w:rsidRPr="00647F59" w:rsidRDefault="00647F59" w:rsidP="00647F59">
            <w:pPr>
              <w:spacing w:line="260" w:lineRule="exact"/>
              <w:rPr>
                <w:rFonts w:ascii="ＭＳ 明朝" w:eastAsia="ＭＳ 明朝" w:hAnsi="ＭＳ 明朝"/>
                <w:sz w:val="18"/>
                <w:szCs w:val="18"/>
              </w:rPr>
            </w:pPr>
            <w:r w:rsidRPr="00647F59">
              <w:rPr>
                <w:rFonts w:hint="eastAsia"/>
                <w:sz w:val="18"/>
                <w:szCs w:val="18"/>
              </w:rPr>
              <w:t>③</w:t>
            </w:r>
            <w:r w:rsidRPr="00647F59">
              <w:rPr>
                <w:rFonts w:ascii="ＭＳ 明朝" w:eastAsia="ＭＳ 明朝" w:hAnsi="ＭＳ 明朝" w:hint="eastAsia"/>
                <w:sz w:val="18"/>
                <w:szCs w:val="18"/>
              </w:rPr>
              <w:t>沖縄県の土地利用や歴史に関する資料を読み取り，水不足や軍用地などの課題に対する人々の思いや願いについて考え，話し合う。</w:t>
            </w:r>
          </w:p>
          <w:p w14:paraId="1E089F6B" w14:textId="77777777" w:rsidR="00647F59" w:rsidRPr="00647F59" w:rsidRDefault="00647F59" w:rsidP="00647F59">
            <w:pPr>
              <w:spacing w:line="260" w:lineRule="exact"/>
              <w:rPr>
                <w:sz w:val="18"/>
                <w:szCs w:val="18"/>
              </w:rPr>
            </w:pPr>
            <w:r w:rsidRPr="00647F59">
              <w:rPr>
                <w:rFonts w:ascii="ＭＳ 明朝" w:eastAsia="ＭＳ 明朝" w:hAnsi="ＭＳ 明朝" w:hint="eastAsia"/>
                <w:sz w:val="18"/>
                <w:szCs w:val="18"/>
              </w:rPr>
              <w:t>④</w:t>
            </w:r>
            <w:r w:rsidRPr="00647F59">
              <w:rPr>
                <w:rFonts w:hint="eastAsia"/>
                <w:sz w:val="18"/>
                <w:szCs w:val="18"/>
              </w:rPr>
              <w:t>わかったことを発表し，ノートなどに整理する。</w:t>
            </w:r>
          </w:p>
        </w:tc>
        <w:tc>
          <w:tcPr>
            <w:tcW w:w="2409" w:type="dxa"/>
            <w:tcMar>
              <w:top w:w="57" w:type="dxa"/>
              <w:left w:w="57" w:type="dxa"/>
              <w:bottom w:w="57" w:type="dxa"/>
              <w:right w:w="57" w:type="dxa"/>
            </w:tcMar>
          </w:tcPr>
          <w:p w14:paraId="4BD89214" w14:textId="77777777" w:rsidR="00647F59" w:rsidRPr="00647F59" w:rsidRDefault="00647F59" w:rsidP="00647F59">
            <w:pPr>
              <w:spacing w:line="280" w:lineRule="exact"/>
              <w:rPr>
                <w:rFonts w:ascii="ＭＳ 明朝" w:eastAsia="ＭＳ 明朝" w:hAnsi="ＭＳ 明朝"/>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沖縄県で暮らす人々が夏の蒸し暑さや台</w:t>
            </w:r>
            <w:r w:rsidRPr="00647F59">
              <w:rPr>
                <w:rFonts w:hint="eastAsia"/>
                <w:color w:val="000000" w:themeColor="text1"/>
                <w:sz w:val="18"/>
                <w:szCs w:val="18"/>
              </w:rPr>
              <w:t>風，水不足</w:t>
            </w:r>
            <w:r w:rsidRPr="00647F59">
              <w:rPr>
                <w:rFonts w:hint="eastAsia"/>
                <w:sz w:val="18"/>
                <w:szCs w:val="18"/>
              </w:rPr>
              <w:t>に備えた工夫をしている様子を，複数の資料を関連づけて読み取っている。（発）（ノ）</w:t>
            </w:r>
          </w:p>
        </w:tc>
      </w:tr>
      <w:tr w:rsidR="00647F59" w:rsidRPr="00647F59" w14:paraId="01F073E1" w14:textId="77777777" w:rsidTr="00FA3678">
        <w:trPr>
          <w:trHeight w:val="1418"/>
        </w:trPr>
        <w:tc>
          <w:tcPr>
            <w:tcW w:w="1276" w:type="dxa"/>
            <w:tcMar>
              <w:top w:w="57" w:type="dxa"/>
              <w:left w:w="57" w:type="dxa"/>
              <w:bottom w:w="57" w:type="dxa"/>
              <w:right w:w="57" w:type="dxa"/>
            </w:tcMar>
            <w:vAlign w:val="center"/>
          </w:tcPr>
          <w:p w14:paraId="29FFA76C"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高地の自然条件と，野辺山原の農業</w:t>
            </w:r>
            <w:r w:rsidRPr="00647F59">
              <w:rPr>
                <w:rFonts w:ascii="ＭＳ Ｐゴシック" w:eastAsia="ＭＳ Ｐゴシック" w:hAnsi="ＭＳ Ｐゴシック" w:hint="eastAsia"/>
                <w:sz w:val="18"/>
                <w:szCs w:val="18"/>
              </w:rPr>
              <w:br/>
              <w:t>P36～37</w:t>
            </w:r>
            <w:r w:rsidRPr="00647F59">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4FC69308"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野辺山原の地形に着目して，夏でも涼しい高地の自然条件を生かした農業が野辺山原で営まれていることを捉える。</w:t>
            </w:r>
          </w:p>
        </w:tc>
        <w:tc>
          <w:tcPr>
            <w:tcW w:w="2693" w:type="dxa"/>
            <w:tcMar>
              <w:top w:w="57" w:type="dxa"/>
              <w:left w:w="57" w:type="dxa"/>
              <w:bottom w:w="57" w:type="dxa"/>
              <w:right w:w="57" w:type="dxa"/>
            </w:tcMar>
          </w:tcPr>
          <w:p w14:paraId="1003679C"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○野辺山原の自然条件と農業との関係について，資料を見つけて調べ，わかったことを話し合う。</w:t>
            </w:r>
            <w:r w:rsidRPr="00647F59">
              <w:rPr>
                <w:rFonts w:ascii="ＭＳ 明朝" w:eastAsia="ＭＳ 明朝" w:hAnsi="ＭＳ 明朝" w:hint="eastAsia"/>
                <w:sz w:val="18"/>
                <w:szCs w:val="18"/>
              </w:rPr>
              <w:br/>
              <w:t>◆野辺山原は標高1200ｍ以上に位置する高地で，</w:t>
            </w:r>
            <w:r w:rsidRPr="00647F59">
              <w:rPr>
                <w:rFonts w:hint="eastAsia"/>
                <w:sz w:val="18"/>
                <w:szCs w:val="18"/>
              </w:rPr>
              <w:t>夏でも涼しい気候を生かした高原野菜の生産がさかんであること。</w:t>
            </w:r>
          </w:p>
        </w:tc>
        <w:tc>
          <w:tcPr>
            <w:tcW w:w="2552" w:type="dxa"/>
            <w:tcMar>
              <w:top w:w="57" w:type="dxa"/>
              <w:left w:w="57" w:type="dxa"/>
              <w:bottom w:w="57" w:type="dxa"/>
              <w:right w:w="57" w:type="dxa"/>
            </w:tcMar>
          </w:tcPr>
          <w:p w14:paraId="6DAA8D02" w14:textId="77777777" w:rsidR="00647F59" w:rsidRPr="00647F59" w:rsidRDefault="00647F59" w:rsidP="00647F59">
            <w:pPr>
              <w:spacing w:line="280" w:lineRule="exact"/>
              <w:rPr>
                <w:sz w:val="18"/>
                <w:szCs w:val="18"/>
              </w:rPr>
            </w:pPr>
            <w:r w:rsidRPr="00647F59">
              <w:rPr>
                <w:rFonts w:hint="eastAsia"/>
                <w:sz w:val="18"/>
                <w:szCs w:val="18"/>
              </w:rPr>
              <w:t>①野辺山原の農業について，高地の自然条件との関係がわかる資料を教科書や資料集から見つける。</w:t>
            </w:r>
          </w:p>
          <w:p w14:paraId="42F06E8D" w14:textId="77777777" w:rsidR="00647F59" w:rsidRPr="00647F59" w:rsidRDefault="00647F59" w:rsidP="00647F59">
            <w:pPr>
              <w:spacing w:line="280" w:lineRule="exact"/>
              <w:rPr>
                <w:sz w:val="18"/>
                <w:szCs w:val="18"/>
              </w:rPr>
            </w:pPr>
            <w:r w:rsidRPr="00647F59">
              <w:rPr>
                <w:rFonts w:hint="eastAsia"/>
                <w:sz w:val="18"/>
                <w:szCs w:val="18"/>
              </w:rPr>
              <w:t>②夏でも涼しい高地の自然条件を生かした野辺山原の農業の工夫について，見つけた資料から読み取る。</w:t>
            </w:r>
          </w:p>
          <w:p w14:paraId="1CCDF58F"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hint="eastAsia"/>
                <w:sz w:val="18"/>
                <w:szCs w:val="18"/>
              </w:rPr>
              <w:t>③わかったことを発表し，ノートなどに整理する。</w:t>
            </w:r>
          </w:p>
        </w:tc>
        <w:tc>
          <w:tcPr>
            <w:tcW w:w="2409" w:type="dxa"/>
            <w:tcMar>
              <w:top w:w="57" w:type="dxa"/>
              <w:left w:w="57" w:type="dxa"/>
              <w:bottom w:w="57" w:type="dxa"/>
              <w:right w:w="57" w:type="dxa"/>
            </w:tcMar>
          </w:tcPr>
          <w:p w14:paraId="24523CBA"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野辺山原で暮らす人々が，夏でも涼しい高地の自然条件を農業に生かしている様子を，複数の資料を関連づけて読み取っている。（発）（ノ）</w:t>
            </w:r>
          </w:p>
        </w:tc>
      </w:tr>
      <w:tr w:rsidR="00647F59" w:rsidRPr="00647F59" w14:paraId="61332F06" w14:textId="77777777" w:rsidTr="00FA3678">
        <w:trPr>
          <w:trHeight w:val="1418"/>
        </w:trPr>
        <w:tc>
          <w:tcPr>
            <w:tcW w:w="1276" w:type="dxa"/>
            <w:tcMar>
              <w:top w:w="57" w:type="dxa"/>
              <w:left w:w="57" w:type="dxa"/>
              <w:bottom w:w="57" w:type="dxa"/>
              <w:right w:w="57" w:type="dxa"/>
            </w:tcMar>
            <w:vAlign w:val="center"/>
          </w:tcPr>
          <w:p w14:paraId="009A3D15"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高地の自然条件と，野辺山原の酪農・観光</w:t>
            </w:r>
            <w:r w:rsidRPr="00647F59">
              <w:rPr>
                <w:rFonts w:ascii="ＭＳ Ｐゴシック" w:eastAsia="ＭＳ Ｐゴシック" w:hAnsi="ＭＳ Ｐゴシック" w:hint="eastAsia"/>
                <w:sz w:val="18"/>
                <w:szCs w:val="18"/>
              </w:rPr>
              <w:br/>
              <w:t>P38～39</w:t>
            </w:r>
            <w:r w:rsidRPr="00647F59">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382606E7"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野辺山原の地形に着目して，高地の自然条件を生かした</w:t>
            </w:r>
            <w:r w:rsidRPr="00647F59">
              <w:rPr>
                <w:rFonts w:hint="eastAsia"/>
                <w:sz w:val="18"/>
                <w:szCs w:val="18"/>
              </w:rPr>
              <w:t>野辺山原</w:t>
            </w:r>
            <w:r w:rsidRPr="00647F59">
              <w:rPr>
                <w:rFonts w:ascii="ＭＳ 明朝" w:eastAsia="ＭＳ 明朝" w:hAnsi="ＭＳ 明朝" w:hint="eastAsia"/>
                <w:sz w:val="18"/>
                <w:szCs w:val="18"/>
              </w:rPr>
              <w:t>の酪農や観光の工夫を捉える。</w:t>
            </w:r>
          </w:p>
        </w:tc>
        <w:tc>
          <w:tcPr>
            <w:tcW w:w="2693" w:type="dxa"/>
            <w:tcMar>
              <w:top w:w="57" w:type="dxa"/>
              <w:left w:w="57" w:type="dxa"/>
              <w:bottom w:w="57" w:type="dxa"/>
              <w:right w:w="57" w:type="dxa"/>
            </w:tcMar>
          </w:tcPr>
          <w:p w14:paraId="25E3A634" w14:textId="77777777" w:rsidR="00647F59" w:rsidRPr="00647F59" w:rsidRDefault="00647F59" w:rsidP="00647F59">
            <w:pPr>
              <w:spacing w:line="280" w:lineRule="exact"/>
              <w:rPr>
                <w:sz w:val="18"/>
                <w:szCs w:val="18"/>
              </w:rPr>
            </w:pPr>
            <w:r w:rsidRPr="00647F59">
              <w:rPr>
                <w:rFonts w:ascii="ＭＳ 明朝" w:eastAsia="ＭＳ 明朝" w:hAnsi="ＭＳ 明朝" w:hint="eastAsia"/>
                <w:sz w:val="18"/>
                <w:szCs w:val="18"/>
              </w:rPr>
              <w:t>○野辺山原の自然条件と酪農や観光との関係について，資料を見つけて調べ，わかったことを話し合う。</w:t>
            </w:r>
            <w:r w:rsidRPr="00647F59">
              <w:rPr>
                <w:rFonts w:ascii="ＭＳ 明朝" w:eastAsia="ＭＳ 明朝" w:hAnsi="ＭＳ 明朝" w:hint="eastAsia"/>
                <w:sz w:val="18"/>
                <w:szCs w:val="18"/>
              </w:rPr>
              <w:br/>
              <w:t>◆</w:t>
            </w:r>
            <w:r w:rsidRPr="00647F59">
              <w:rPr>
                <w:rFonts w:hint="eastAsia"/>
                <w:sz w:val="18"/>
                <w:szCs w:val="18"/>
              </w:rPr>
              <w:t>野辺山原では高地の自然条件を生かして，乳牛を育てる酪農を営んだり，様々な体験や行事を楽しめるようにしたりしていること</w:t>
            </w:r>
            <w:r w:rsidRPr="00647F59">
              <w:rPr>
                <w:rFonts w:ascii="ＭＳ 明朝" w:eastAsia="ＭＳ 明朝" w:hAnsi="ＭＳ 明朝" w:hint="eastAsia"/>
                <w:sz w:val="18"/>
                <w:szCs w:val="18"/>
              </w:rPr>
              <w:t>。</w:t>
            </w:r>
          </w:p>
        </w:tc>
        <w:tc>
          <w:tcPr>
            <w:tcW w:w="2552" w:type="dxa"/>
            <w:tcMar>
              <w:top w:w="57" w:type="dxa"/>
              <w:left w:w="57" w:type="dxa"/>
              <w:bottom w:w="57" w:type="dxa"/>
              <w:right w:w="57" w:type="dxa"/>
            </w:tcMar>
          </w:tcPr>
          <w:p w14:paraId="296BDAE7" w14:textId="77777777" w:rsidR="00647F59" w:rsidRPr="00647F59" w:rsidRDefault="00647F59" w:rsidP="00647F59">
            <w:pPr>
              <w:spacing w:line="280" w:lineRule="exact"/>
              <w:rPr>
                <w:sz w:val="18"/>
                <w:szCs w:val="18"/>
              </w:rPr>
            </w:pPr>
            <w:r w:rsidRPr="00647F59">
              <w:rPr>
                <w:rFonts w:hint="eastAsia"/>
                <w:sz w:val="18"/>
                <w:szCs w:val="18"/>
              </w:rPr>
              <w:t>①野辺山原の野菜生産以外の産業について，その特色や高地の自然条件との関係がわかる資料を教科書や資料集から見つける。</w:t>
            </w:r>
          </w:p>
          <w:p w14:paraId="29B9AABC" w14:textId="77777777" w:rsidR="00647F59" w:rsidRPr="00647F59" w:rsidRDefault="00647F59" w:rsidP="00647F59">
            <w:pPr>
              <w:spacing w:line="280" w:lineRule="exact"/>
              <w:rPr>
                <w:sz w:val="18"/>
                <w:szCs w:val="18"/>
              </w:rPr>
            </w:pPr>
            <w:r w:rsidRPr="00647F59">
              <w:rPr>
                <w:rFonts w:hint="eastAsia"/>
                <w:sz w:val="18"/>
                <w:szCs w:val="18"/>
              </w:rPr>
              <w:t>②高地の自然条件を生かした野辺山原の酪農や観光の工夫について，見つけた資料から読み取る。</w:t>
            </w:r>
          </w:p>
          <w:p w14:paraId="52D7A777"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hint="eastAsia"/>
                <w:sz w:val="18"/>
                <w:szCs w:val="18"/>
              </w:rPr>
              <w:t>③わかったことを発表し，ノートなどに整理する。</w:t>
            </w:r>
          </w:p>
        </w:tc>
        <w:tc>
          <w:tcPr>
            <w:tcW w:w="2409" w:type="dxa"/>
            <w:tcMar>
              <w:top w:w="57" w:type="dxa"/>
              <w:left w:w="57" w:type="dxa"/>
              <w:bottom w:w="57" w:type="dxa"/>
              <w:right w:w="57" w:type="dxa"/>
            </w:tcMar>
          </w:tcPr>
          <w:p w14:paraId="364070C6"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野辺山原で暮らす人々が，高地の自然条件を酪農や観光に生かしている様子を，複数の資料を関連づけて読み取っている。（発）（ノ）</w:t>
            </w:r>
          </w:p>
        </w:tc>
      </w:tr>
      <w:tr w:rsidR="00647F59" w:rsidRPr="00647F59" w14:paraId="407203AA" w14:textId="77777777" w:rsidTr="00FA3678">
        <w:trPr>
          <w:trHeight w:val="1418"/>
        </w:trPr>
        <w:tc>
          <w:tcPr>
            <w:tcW w:w="1276" w:type="dxa"/>
            <w:tcMar>
              <w:top w:w="57" w:type="dxa"/>
              <w:left w:w="57" w:type="dxa"/>
              <w:bottom w:w="57" w:type="dxa"/>
              <w:right w:w="57" w:type="dxa"/>
            </w:tcMar>
            <w:vAlign w:val="center"/>
          </w:tcPr>
          <w:p w14:paraId="039FE3E2"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あれ地や寒さと，野辺山原の人々のくらし</w:t>
            </w:r>
            <w:r w:rsidRPr="00647F59">
              <w:rPr>
                <w:rFonts w:ascii="ＭＳ Ｐゴシック" w:eastAsia="ＭＳ Ｐゴシック" w:hAnsi="ＭＳ Ｐゴシック" w:hint="eastAsia"/>
                <w:sz w:val="18"/>
                <w:szCs w:val="18"/>
              </w:rPr>
              <w:br/>
              <w:t>P40～41</w:t>
            </w:r>
            <w:r w:rsidRPr="00647F59">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27F5FB64"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野辺山原の地形に着目して，高地の自然条件を克服する努力を野辺山原の人々が重ねてきたことを捉える。</w:t>
            </w:r>
          </w:p>
        </w:tc>
        <w:tc>
          <w:tcPr>
            <w:tcW w:w="2693" w:type="dxa"/>
            <w:tcMar>
              <w:top w:w="57" w:type="dxa"/>
              <w:left w:w="57" w:type="dxa"/>
              <w:bottom w:w="57" w:type="dxa"/>
              <w:right w:w="57" w:type="dxa"/>
            </w:tcMar>
          </w:tcPr>
          <w:p w14:paraId="22B9FE33"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○野辺山原の自然条件と，暮らしの様子や開拓の歴史との関係について，資料を見つけて調べ，わかったことを話し合う。</w:t>
            </w:r>
            <w:r w:rsidRPr="00647F59">
              <w:rPr>
                <w:rFonts w:ascii="ＭＳ 明朝" w:eastAsia="ＭＳ 明朝" w:hAnsi="ＭＳ 明朝" w:hint="eastAsia"/>
                <w:sz w:val="18"/>
                <w:szCs w:val="18"/>
              </w:rPr>
              <w:br/>
              <w:t>◆野辺山原が現在のような農業生産地になるためには，人々が長い時間をかけ，冷涼な気候や土地の条件を克服する努力を重ねてきたこと。</w:t>
            </w:r>
          </w:p>
        </w:tc>
        <w:tc>
          <w:tcPr>
            <w:tcW w:w="2552" w:type="dxa"/>
            <w:tcMar>
              <w:top w:w="57" w:type="dxa"/>
              <w:left w:w="57" w:type="dxa"/>
              <w:bottom w:w="57" w:type="dxa"/>
              <w:right w:w="57" w:type="dxa"/>
            </w:tcMar>
          </w:tcPr>
          <w:p w14:paraId="5459C052" w14:textId="77777777" w:rsidR="00647F59" w:rsidRPr="00647F59" w:rsidRDefault="00647F59" w:rsidP="00647F59">
            <w:pPr>
              <w:spacing w:line="280" w:lineRule="exact"/>
              <w:rPr>
                <w:sz w:val="18"/>
                <w:szCs w:val="18"/>
              </w:rPr>
            </w:pPr>
            <w:r w:rsidRPr="00647F59">
              <w:rPr>
                <w:rFonts w:hint="eastAsia"/>
                <w:sz w:val="18"/>
                <w:szCs w:val="18"/>
              </w:rPr>
              <w:t>①野辺山原の人々の暮らしについて，高地の自然条件との関係がわかる資料を教科書や資料集から見つける。</w:t>
            </w:r>
          </w:p>
          <w:p w14:paraId="1233E2CF" w14:textId="77777777" w:rsidR="00647F59" w:rsidRPr="00647F59" w:rsidRDefault="00647F59" w:rsidP="00647F59">
            <w:pPr>
              <w:spacing w:line="280" w:lineRule="exact"/>
              <w:rPr>
                <w:sz w:val="18"/>
                <w:szCs w:val="18"/>
              </w:rPr>
            </w:pPr>
            <w:r w:rsidRPr="00647F59">
              <w:rPr>
                <w:rFonts w:hint="eastAsia"/>
                <w:sz w:val="18"/>
                <w:szCs w:val="18"/>
              </w:rPr>
              <w:t>②荒れた土地や厳しい寒さを克服するために，野辺山原の人々が取り組んできた暮らしの工夫や開拓の努力について，見つけた資料から読み取る。</w:t>
            </w:r>
          </w:p>
          <w:p w14:paraId="6B90CA95" w14:textId="77777777" w:rsidR="00647F59" w:rsidRPr="00647F59" w:rsidRDefault="00647F59" w:rsidP="00647F59">
            <w:pPr>
              <w:spacing w:line="260" w:lineRule="exact"/>
              <w:rPr>
                <w:rFonts w:ascii="ＭＳ 明朝" w:eastAsia="ＭＳ 明朝" w:hAnsi="ＭＳ 明朝" w:cs="ＭＳ Ｐゴシック"/>
                <w:sz w:val="18"/>
                <w:szCs w:val="18"/>
              </w:rPr>
            </w:pPr>
            <w:r w:rsidRPr="00647F59">
              <w:rPr>
                <w:rFonts w:hint="eastAsia"/>
                <w:sz w:val="18"/>
                <w:szCs w:val="18"/>
              </w:rPr>
              <w:t>③わかったことや考えたことを発表し，ノートなどに整理する。</w:t>
            </w:r>
          </w:p>
        </w:tc>
        <w:tc>
          <w:tcPr>
            <w:tcW w:w="2409" w:type="dxa"/>
            <w:tcMar>
              <w:top w:w="57" w:type="dxa"/>
              <w:left w:w="57" w:type="dxa"/>
              <w:bottom w:w="57" w:type="dxa"/>
              <w:right w:w="57" w:type="dxa"/>
            </w:tcMar>
          </w:tcPr>
          <w:p w14:paraId="2CB8967D" w14:textId="77777777" w:rsidR="00647F59" w:rsidRPr="00647F59" w:rsidRDefault="00647F59" w:rsidP="00647F59">
            <w:pPr>
              <w:spacing w:line="280" w:lineRule="exact"/>
              <w:rPr>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野辺山原で暮らす人々が，高地の厳しい自然条件を克服する努力を重ねながら暮らしてきた様子を，複数の資料を関連づけて読み取っている。（発）（ノ）</w:t>
            </w:r>
          </w:p>
        </w:tc>
      </w:tr>
    </w:tbl>
    <w:p w14:paraId="3031F359" w14:textId="77777777" w:rsidR="00B512B3" w:rsidRDefault="00B512B3">
      <w:r>
        <w:br w:type="page"/>
      </w:r>
    </w:p>
    <w:tbl>
      <w:tblPr>
        <w:tblStyle w:val="15"/>
        <w:tblW w:w="10773" w:type="dxa"/>
        <w:tblInd w:w="57" w:type="dxa"/>
        <w:tblLayout w:type="fixed"/>
        <w:tblLook w:val="04A0" w:firstRow="1" w:lastRow="0" w:firstColumn="1" w:lastColumn="0" w:noHBand="0" w:noVBand="1"/>
      </w:tblPr>
      <w:tblGrid>
        <w:gridCol w:w="1276"/>
        <w:gridCol w:w="1843"/>
        <w:gridCol w:w="2693"/>
        <w:gridCol w:w="2552"/>
        <w:gridCol w:w="2409"/>
      </w:tblGrid>
      <w:tr w:rsidR="00647F59" w:rsidRPr="00647F59" w14:paraId="2D082F68" w14:textId="77777777" w:rsidTr="00FA3678">
        <w:trPr>
          <w:trHeight w:val="1418"/>
        </w:trPr>
        <w:tc>
          <w:tcPr>
            <w:tcW w:w="1276" w:type="dxa"/>
            <w:tcMar>
              <w:top w:w="57" w:type="dxa"/>
              <w:left w:w="57" w:type="dxa"/>
              <w:bottom w:w="57" w:type="dxa"/>
              <w:right w:w="57" w:type="dxa"/>
            </w:tcMar>
            <w:vAlign w:val="center"/>
          </w:tcPr>
          <w:p w14:paraId="71036AD2" w14:textId="1B491095" w:rsidR="00647F59" w:rsidRPr="00647F59" w:rsidRDefault="007C5742" w:rsidP="00647F59">
            <w:pPr>
              <w:spacing w:line="280" w:lineRule="exact"/>
              <w:rPr>
                <w:rFonts w:ascii="ＭＳ Ｐゴシック" w:eastAsia="ＭＳ Ｐゴシック" w:hAnsi="ＭＳ Ｐゴシック" w:cs="ＭＳ Ｐゴシック"/>
                <w:sz w:val="18"/>
                <w:szCs w:val="18"/>
              </w:rPr>
            </w:pPr>
            <w:r>
              <w:rPr>
                <w:rFonts w:ascii="ＭＳ Ｐゴシック" w:eastAsia="ＭＳ Ｐゴシック" w:hint="eastAsia"/>
                <w:sz w:val="18"/>
                <w:szCs w:val="18"/>
              </w:rPr>
              <w:lastRenderedPageBreak/>
              <w:t>＜ま</w:t>
            </w:r>
            <w:r w:rsidRPr="00E84CC9">
              <w:rPr>
                <w:rFonts w:ascii="ＭＳ Ｐゴシック" w:eastAsia="ＭＳ Ｐゴシック" w:hint="eastAsia"/>
                <w:sz w:val="18"/>
                <w:szCs w:val="18"/>
              </w:rPr>
              <w:t>とめる</w:t>
            </w:r>
            <w:r>
              <w:rPr>
                <w:rFonts w:ascii="ＭＳ Ｐゴシック" w:eastAsia="ＭＳ Ｐゴシック" w:hint="eastAsia"/>
                <w:sz w:val="18"/>
                <w:szCs w:val="18"/>
              </w:rPr>
              <w:t>＞</w:t>
            </w:r>
            <w:r w:rsidR="00647F59" w:rsidRPr="00647F59">
              <w:rPr>
                <w:rFonts w:ascii="ＭＳ Ｐゴシック" w:eastAsia="ＭＳ Ｐゴシック" w:hAnsi="ＭＳ Ｐゴシック" w:hint="eastAsia"/>
                <w:sz w:val="18"/>
                <w:szCs w:val="18"/>
              </w:rPr>
              <w:br/>
              <w:t>P42～4</w:t>
            </w:r>
            <w:r w:rsidR="00647F59" w:rsidRPr="00647F59">
              <w:rPr>
                <w:rFonts w:ascii="ＭＳ Ｐゴシック" w:eastAsia="ＭＳ Ｐゴシック" w:hAnsi="ＭＳ Ｐゴシック"/>
                <w:sz w:val="18"/>
                <w:szCs w:val="18"/>
              </w:rPr>
              <w:t>3</w:t>
            </w:r>
            <w:r w:rsidR="00647F59" w:rsidRPr="00647F59">
              <w:rPr>
                <w:rFonts w:ascii="ＭＳ Ｐゴシック" w:eastAsia="ＭＳ Ｐゴシック" w:hAnsi="ＭＳ Ｐゴシック" w:hint="eastAsia"/>
                <w:sz w:val="18"/>
                <w:szCs w:val="18"/>
              </w:rPr>
              <w:br/>
              <w:t>【配時</w:t>
            </w:r>
            <w:r w:rsidR="00647F59" w:rsidRPr="00647F59">
              <w:rPr>
                <w:rFonts w:ascii="ＭＳ Ｐゴシック" w:eastAsia="ＭＳ Ｐゴシック" w:hAnsi="ＭＳ Ｐゴシック" w:hint="eastAsia"/>
                <w:color w:val="000000" w:themeColor="text1"/>
                <w:sz w:val="18"/>
                <w:szCs w:val="18"/>
              </w:rPr>
              <w:t>２</w:t>
            </w:r>
            <w:r w:rsidR="00647F59" w:rsidRPr="00647F59">
              <w:rPr>
                <w:rFonts w:ascii="ＭＳ Ｐゴシック" w:eastAsia="ＭＳ Ｐゴシック" w:hAnsi="ＭＳ Ｐゴシック" w:hint="eastAsia"/>
                <w:sz w:val="18"/>
                <w:szCs w:val="18"/>
              </w:rPr>
              <w:t>】</w:t>
            </w:r>
          </w:p>
        </w:tc>
        <w:tc>
          <w:tcPr>
            <w:tcW w:w="1843" w:type="dxa"/>
            <w:tcMar>
              <w:top w:w="57" w:type="dxa"/>
              <w:left w:w="57" w:type="dxa"/>
              <w:bottom w:w="57" w:type="dxa"/>
              <w:right w:w="57" w:type="dxa"/>
            </w:tcMar>
          </w:tcPr>
          <w:p w14:paraId="2B25E0DE"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hint="eastAsia"/>
                <w:sz w:val="18"/>
                <w:szCs w:val="18"/>
              </w:rPr>
              <w:t>調べた地域の自然条件と人々の暮らしとの関係を整理して，人々が自然条件の特色を生かして産業を営んでいること，自然条件に合わせる工夫や克服する努力をしていることを理解する。</w:t>
            </w:r>
          </w:p>
        </w:tc>
        <w:tc>
          <w:tcPr>
            <w:tcW w:w="2693" w:type="dxa"/>
            <w:tcMar>
              <w:top w:w="57" w:type="dxa"/>
              <w:left w:w="57" w:type="dxa"/>
              <w:bottom w:w="57" w:type="dxa"/>
              <w:right w:w="57" w:type="dxa"/>
            </w:tcMar>
          </w:tcPr>
          <w:p w14:paraId="673071BF" w14:textId="77777777" w:rsidR="00647F59" w:rsidRPr="00647F59" w:rsidRDefault="00647F59" w:rsidP="00647F59">
            <w:pPr>
              <w:spacing w:line="280" w:lineRule="exact"/>
              <w:rPr>
                <w:rFonts w:ascii="ＭＳ 明朝" w:eastAsia="ＭＳ 明朝" w:hAnsi="ＭＳ 明朝"/>
                <w:sz w:val="18"/>
                <w:szCs w:val="18"/>
              </w:rPr>
            </w:pPr>
            <w:r w:rsidRPr="00647F59">
              <w:rPr>
                <w:rFonts w:ascii="ＭＳ 明朝" w:eastAsia="ＭＳ 明朝" w:hAnsi="ＭＳ 明朝" w:hint="eastAsia"/>
                <w:sz w:val="18"/>
                <w:szCs w:val="18"/>
              </w:rPr>
              <w:t>○</w:t>
            </w:r>
            <w:r w:rsidRPr="00647F59">
              <w:rPr>
                <w:rFonts w:hint="eastAsia"/>
                <w:sz w:val="18"/>
                <w:szCs w:val="18"/>
              </w:rPr>
              <w:t>自然条件に特色のある地域の暮らしや産業</w:t>
            </w:r>
            <w:r w:rsidRPr="00647F59">
              <w:rPr>
                <w:rFonts w:asciiTheme="minorEastAsia" w:hAnsiTheme="minorEastAsia" w:hint="eastAsia"/>
                <w:sz w:val="18"/>
                <w:szCs w:val="18"/>
              </w:rPr>
              <w:t>について，その条件と関係するものをリーフレットに整理し，紹介し合う</w:t>
            </w:r>
            <w:r w:rsidRPr="00647F59">
              <w:rPr>
                <w:rFonts w:ascii="ＭＳ 明朝" w:eastAsia="ＭＳ 明朝" w:hAnsi="ＭＳ 明朝" w:hint="eastAsia"/>
                <w:sz w:val="18"/>
                <w:szCs w:val="18"/>
              </w:rPr>
              <w:t>。</w:t>
            </w:r>
            <w:r w:rsidRPr="00647F59">
              <w:rPr>
                <w:rFonts w:ascii="ＭＳ 明朝" w:eastAsia="ＭＳ 明朝" w:hAnsi="ＭＳ 明朝" w:hint="eastAsia"/>
                <w:sz w:val="18"/>
                <w:szCs w:val="18"/>
              </w:rPr>
              <w:br/>
              <w:t>◆日本の国土では，自然条件の特色を生かした産業や，その条件の中で暮らす人々の工夫や努力が各地で見られること。</w:t>
            </w:r>
          </w:p>
        </w:tc>
        <w:tc>
          <w:tcPr>
            <w:tcW w:w="2552" w:type="dxa"/>
            <w:tcMar>
              <w:top w:w="57" w:type="dxa"/>
              <w:left w:w="57" w:type="dxa"/>
              <w:bottom w:w="57" w:type="dxa"/>
              <w:right w:w="57" w:type="dxa"/>
            </w:tcMar>
          </w:tcPr>
          <w:p w14:paraId="4888A911" w14:textId="77777777" w:rsidR="00647F59" w:rsidRPr="00647F59" w:rsidRDefault="00647F59" w:rsidP="00647F59">
            <w:pPr>
              <w:spacing w:line="280" w:lineRule="exact"/>
              <w:rPr>
                <w:sz w:val="18"/>
                <w:szCs w:val="18"/>
              </w:rPr>
            </w:pPr>
            <w:r w:rsidRPr="00647F59">
              <w:rPr>
                <w:rFonts w:hint="eastAsia"/>
                <w:sz w:val="18"/>
                <w:szCs w:val="18"/>
              </w:rPr>
              <w:t>①グループごとに沖縄県と野辺山原のどちらかを選択し，自然条件を生かしたり克服したりしている様子について調べたことを，</w:t>
            </w:r>
            <w:r w:rsidRPr="00647F59">
              <w:rPr>
                <w:rFonts w:asciiTheme="minorEastAsia" w:hAnsiTheme="minorEastAsia" w:hint="eastAsia"/>
                <w:sz w:val="18"/>
                <w:szCs w:val="18"/>
              </w:rPr>
              <w:t>リーフレット</w:t>
            </w:r>
            <w:r w:rsidRPr="00647F59">
              <w:rPr>
                <w:rFonts w:hint="eastAsia"/>
                <w:sz w:val="18"/>
                <w:szCs w:val="18"/>
              </w:rPr>
              <w:t>にまとめる。</w:t>
            </w:r>
          </w:p>
          <w:p w14:paraId="3DCAD49B" w14:textId="77777777" w:rsidR="00647F59" w:rsidRPr="00647F59" w:rsidRDefault="00647F59" w:rsidP="00647F59">
            <w:pPr>
              <w:spacing w:line="280" w:lineRule="exact"/>
              <w:rPr>
                <w:sz w:val="18"/>
                <w:szCs w:val="18"/>
              </w:rPr>
            </w:pPr>
            <w:r w:rsidRPr="00647F59">
              <w:rPr>
                <w:rFonts w:hint="eastAsia"/>
                <w:sz w:val="18"/>
                <w:szCs w:val="18"/>
              </w:rPr>
              <w:t>②リーフレットを紹介し合い，出た意見を表に整理するなどして，沖縄県と野辺山原の</w:t>
            </w:r>
            <w:r w:rsidRPr="00647F59">
              <w:rPr>
                <w:rFonts w:hint="eastAsia"/>
                <w:color w:val="000000" w:themeColor="text1"/>
                <w:sz w:val="18"/>
                <w:szCs w:val="18"/>
              </w:rPr>
              <w:t>人々の暮らしや産業について</w:t>
            </w:r>
            <w:r w:rsidRPr="00647F59">
              <w:rPr>
                <w:rFonts w:hint="eastAsia"/>
                <w:sz w:val="18"/>
                <w:szCs w:val="18"/>
              </w:rPr>
              <w:t>共通点を見つける。</w:t>
            </w:r>
          </w:p>
          <w:p w14:paraId="294B1993" w14:textId="77777777" w:rsidR="00647F59" w:rsidRPr="00647F59" w:rsidRDefault="00647F59" w:rsidP="00647F59">
            <w:pPr>
              <w:spacing w:line="280" w:lineRule="exact"/>
              <w:rPr>
                <w:sz w:val="18"/>
                <w:szCs w:val="18"/>
              </w:rPr>
            </w:pPr>
            <w:r w:rsidRPr="00647F59">
              <w:rPr>
                <w:rFonts w:hint="eastAsia"/>
                <w:sz w:val="18"/>
                <w:szCs w:val="18"/>
              </w:rPr>
              <w:t>③見つけた共通点をもとにして，自然条件の特色と人々の暮らしや産業との関係について考えたことをノートなどに書き表す。</w:t>
            </w:r>
          </w:p>
          <w:p w14:paraId="4120D905" w14:textId="77777777" w:rsidR="00647F59" w:rsidRPr="00647F59" w:rsidRDefault="00647F59" w:rsidP="00647F59">
            <w:pPr>
              <w:spacing w:line="280" w:lineRule="exact"/>
              <w:rPr>
                <w:sz w:val="18"/>
                <w:szCs w:val="18"/>
              </w:rPr>
            </w:pPr>
            <w:r w:rsidRPr="00647F59">
              <w:rPr>
                <w:rFonts w:hint="eastAsia"/>
                <w:sz w:val="18"/>
                <w:szCs w:val="18"/>
              </w:rPr>
              <w:t>④</w:t>
            </w:r>
            <w:r w:rsidRPr="00647F59">
              <w:rPr>
                <w:rFonts w:hint="eastAsia"/>
                <w:sz w:val="18"/>
                <w:szCs w:val="18"/>
              </w:rPr>
              <w:t>p.</w:t>
            </w:r>
            <w:r w:rsidRPr="00647F59">
              <w:rPr>
                <w:sz w:val="18"/>
                <w:szCs w:val="18"/>
              </w:rPr>
              <w:t>4</w:t>
            </w:r>
            <w:r w:rsidRPr="00647F59">
              <w:rPr>
                <w:rFonts w:hint="eastAsia"/>
                <w:sz w:val="18"/>
                <w:szCs w:val="18"/>
              </w:rPr>
              <w:t>~5</w:t>
            </w:r>
            <w:r w:rsidRPr="00647F59">
              <w:rPr>
                <w:rFonts w:hint="eastAsia"/>
                <w:sz w:val="18"/>
                <w:szCs w:val="18"/>
              </w:rPr>
              <w:t>を参考に，これまでの学習の進め方を振り返り，改善点などを話し合う。</w:t>
            </w:r>
          </w:p>
        </w:tc>
        <w:tc>
          <w:tcPr>
            <w:tcW w:w="2409" w:type="dxa"/>
            <w:tcMar>
              <w:top w:w="57" w:type="dxa"/>
              <w:left w:w="57" w:type="dxa"/>
              <w:bottom w:w="57" w:type="dxa"/>
              <w:right w:w="57" w:type="dxa"/>
            </w:tcMar>
          </w:tcPr>
          <w:p w14:paraId="24326CA2" w14:textId="77777777" w:rsidR="00647F59" w:rsidRPr="00647F59" w:rsidRDefault="00647F59" w:rsidP="00647F59">
            <w:pPr>
              <w:spacing w:line="280" w:lineRule="exact"/>
              <w:rPr>
                <w:color w:val="000000" w:themeColor="text1"/>
                <w:sz w:val="18"/>
                <w:szCs w:val="18"/>
              </w:rPr>
            </w:pPr>
            <w:r w:rsidRPr="00647F59">
              <w:rPr>
                <w:rFonts w:asciiTheme="majorEastAsia" w:eastAsiaTheme="majorEastAsia" w:hAnsiTheme="majorEastAsia" w:hint="eastAsia"/>
                <w:color w:val="000000" w:themeColor="text1"/>
                <w:sz w:val="18"/>
                <w:szCs w:val="18"/>
              </w:rPr>
              <w:t>【知技】</w:t>
            </w:r>
            <w:r w:rsidRPr="00647F59">
              <w:rPr>
                <w:rFonts w:hint="eastAsia"/>
                <w:color w:val="000000" w:themeColor="text1"/>
                <w:sz w:val="18"/>
                <w:szCs w:val="18"/>
              </w:rPr>
              <w:t>自然条件に特色のある地域の人々が，どのようにその条件を生かしたり克服したりしているか，的確に整理している。（ノ）（テ）</w:t>
            </w:r>
          </w:p>
          <w:p w14:paraId="3D7E5832" w14:textId="77777777" w:rsidR="00647F59" w:rsidRPr="00647F59" w:rsidRDefault="00647F59" w:rsidP="00647F59">
            <w:pPr>
              <w:spacing w:line="280" w:lineRule="exact"/>
              <w:rPr>
                <w:rFonts w:ascii="ＭＳ 明朝" w:eastAsia="ＭＳ 明朝" w:hAnsi="ＭＳ 明朝"/>
                <w:color w:val="000000" w:themeColor="text1"/>
                <w:sz w:val="18"/>
                <w:szCs w:val="18"/>
              </w:rPr>
            </w:pPr>
          </w:p>
          <w:p w14:paraId="330A4BBC" w14:textId="77777777" w:rsidR="00647F59" w:rsidRPr="00647F59" w:rsidRDefault="00647F59" w:rsidP="00647F59">
            <w:pPr>
              <w:spacing w:line="280" w:lineRule="exact"/>
              <w:rPr>
                <w:color w:val="FF0000"/>
                <w:sz w:val="18"/>
                <w:szCs w:val="18"/>
              </w:rPr>
            </w:pPr>
            <w:r w:rsidRPr="00647F59">
              <w:rPr>
                <w:rFonts w:asciiTheme="majorEastAsia" w:eastAsiaTheme="majorEastAsia" w:hAnsiTheme="majorEastAsia" w:hint="eastAsia"/>
                <w:color w:val="000000" w:themeColor="text1"/>
                <w:sz w:val="18"/>
                <w:szCs w:val="18"/>
              </w:rPr>
              <w:t>【思判表】</w:t>
            </w:r>
            <w:r w:rsidRPr="00647F59">
              <w:rPr>
                <w:rFonts w:ascii="ＭＳ 明朝" w:eastAsia="ＭＳ 明朝" w:hAnsi="ＭＳ 明朝" w:hint="eastAsia"/>
                <w:color w:val="000000" w:themeColor="text1"/>
                <w:sz w:val="18"/>
                <w:szCs w:val="18"/>
              </w:rPr>
              <w:t>調べた地域の様子をもとに，自然条件と暮らしや産業との関係について考え，適切に説明している。</w:t>
            </w:r>
            <w:r w:rsidRPr="00647F59">
              <w:rPr>
                <w:rFonts w:hint="eastAsia"/>
                <w:color w:val="000000" w:themeColor="text1"/>
                <w:sz w:val="18"/>
                <w:szCs w:val="18"/>
              </w:rPr>
              <w:t>（発）（ノ）</w:t>
            </w:r>
          </w:p>
        </w:tc>
      </w:tr>
    </w:tbl>
    <w:p w14:paraId="6E453198" w14:textId="13A411CA" w:rsidR="003844D7" w:rsidRDefault="003844D7">
      <w:pPr>
        <w:widowControl/>
        <w:jc w:val="left"/>
      </w:pPr>
    </w:p>
    <w:p w14:paraId="07516FC2" w14:textId="77777777" w:rsidR="00B512B3" w:rsidRDefault="00B512B3">
      <w:pPr>
        <w:widowControl/>
        <w:jc w:val="left"/>
      </w:pPr>
    </w:p>
    <w:p w14:paraId="1590BF41" w14:textId="0B4A6B42" w:rsidR="00647F59" w:rsidRPr="00510C36" w:rsidRDefault="00510C36" w:rsidP="00510C36">
      <w:pPr>
        <w:spacing w:line="280" w:lineRule="exact"/>
        <w:rPr>
          <w:rFonts w:asciiTheme="majorEastAsia" w:eastAsiaTheme="majorEastAsia" w:hAnsiTheme="majorEastAsia"/>
          <w:b/>
          <w:sz w:val="20"/>
          <w:szCs w:val="20"/>
        </w:rPr>
      </w:pPr>
      <w:r>
        <w:rPr>
          <w:rFonts w:asciiTheme="majorEastAsia" w:eastAsiaTheme="majorEastAsia" w:hAnsiTheme="majorEastAsia" w:hint="eastAsia"/>
          <w:b/>
          <w:sz w:val="20"/>
          <w:szCs w:val="24"/>
        </w:rPr>
        <w:t>小単元名</w:t>
      </w:r>
      <w:r w:rsidR="00647F59" w:rsidRPr="00647F59">
        <w:rPr>
          <w:rFonts w:asciiTheme="majorEastAsia" w:eastAsiaTheme="majorEastAsia" w:hAnsiTheme="majorEastAsia" w:hint="eastAsia"/>
          <w:b/>
          <w:sz w:val="20"/>
          <w:szCs w:val="24"/>
        </w:rPr>
        <w:t>：</w:t>
      </w:r>
      <w:r w:rsidR="004D2894">
        <w:rPr>
          <w:rFonts w:asciiTheme="majorEastAsia" w:eastAsiaTheme="majorEastAsia" w:hAnsiTheme="majorEastAsia" w:hint="eastAsia"/>
          <w:b/>
          <w:sz w:val="20"/>
          <w:szCs w:val="24"/>
        </w:rPr>
        <w:t xml:space="preserve">３　</w:t>
      </w:r>
      <w:r w:rsidR="00647F59" w:rsidRPr="00647F59">
        <w:rPr>
          <w:rFonts w:asciiTheme="majorEastAsia" w:eastAsiaTheme="majorEastAsia" w:hAnsiTheme="majorEastAsia" w:hint="eastAsia"/>
          <w:b/>
          <w:sz w:val="20"/>
          <w:szCs w:val="24"/>
        </w:rPr>
        <w:t>自然条件と人々のくらし</w:t>
      </w:r>
      <w:r w:rsidR="007C5742">
        <w:rPr>
          <w:rFonts w:asciiTheme="majorEastAsia" w:eastAsiaTheme="majorEastAsia" w:hAnsiTheme="majorEastAsia" w:hint="eastAsia"/>
          <w:b/>
          <w:sz w:val="20"/>
          <w:szCs w:val="24"/>
        </w:rPr>
        <w:t xml:space="preserve">　</w:t>
      </w:r>
      <w:r w:rsidR="007C5742">
        <w:rPr>
          <w:rFonts w:asciiTheme="majorEastAsia" w:eastAsiaTheme="majorEastAsia" w:hAnsiTheme="majorEastAsia" w:hint="eastAsia"/>
          <w:b/>
          <w:sz w:val="20"/>
          <w:szCs w:val="20"/>
        </w:rPr>
        <w:t>＜</w:t>
      </w:r>
      <w:r w:rsidRPr="00510C36">
        <w:rPr>
          <w:rFonts w:asciiTheme="majorEastAsia" w:eastAsiaTheme="majorEastAsia" w:hAnsiTheme="majorEastAsia" w:hint="eastAsia"/>
          <w:b/>
          <w:sz w:val="20"/>
          <w:szCs w:val="20"/>
        </w:rPr>
        <w:t>せん</w:t>
      </w:r>
      <w:r w:rsidR="007C5742">
        <w:rPr>
          <w:rFonts w:asciiTheme="majorEastAsia" w:eastAsiaTheme="majorEastAsia" w:hAnsiTheme="majorEastAsia" w:hint="eastAsia"/>
          <w:b/>
          <w:sz w:val="20"/>
          <w:szCs w:val="20"/>
        </w:rPr>
        <w:t>たく＞</w:t>
      </w:r>
    </w:p>
    <w:p w14:paraId="6D05CE8B" w14:textId="67ECFE03" w:rsidR="00647F59" w:rsidRPr="00647F59" w:rsidRDefault="00647F59" w:rsidP="00647F59">
      <w:pPr>
        <w:jc w:val="left"/>
        <w:rPr>
          <w:rFonts w:asciiTheme="majorEastAsia" w:eastAsiaTheme="majorEastAsia" w:hAnsiTheme="majorEastAsia"/>
          <w:sz w:val="18"/>
          <w:szCs w:val="18"/>
        </w:rPr>
      </w:pPr>
      <w:r w:rsidRPr="00647F59">
        <w:rPr>
          <w:rFonts w:asciiTheme="majorEastAsia" w:eastAsiaTheme="majorEastAsia" w:hAnsiTheme="majorEastAsia" w:hint="eastAsia"/>
          <w:sz w:val="18"/>
          <w:szCs w:val="18"/>
        </w:rPr>
        <w:t>※「暖かい地域」と「寒</w:t>
      </w:r>
      <w:r w:rsidR="004D2894">
        <w:rPr>
          <w:rFonts w:asciiTheme="majorEastAsia" w:eastAsiaTheme="majorEastAsia" w:hAnsiTheme="majorEastAsia" w:hint="eastAsia"/>
          <w:sz w:val="18"/>
          <w:szCs w:val="18"/>
        </w:rPr>
        <w:t>い地域」のどちらか，「高地」と「低地」のどちらかをそれぞれ選択</w:t>
      </w:r>
      <w:r w:rsidR="00416E87">
        <w:rPr>
          <w:rFonts w:asciiTheme="majorEastAsia" w:eastAsiaTheme="majorEastAsia" w:hAnsiTheme="majorEastAsia" w:hint="eastAsia"/>
          <w:sz w:val="18"/>
          <w:szCs w:val="18"/>
        </w:rPr>
        <w:t>して学習</w:t>
      </w:r>
    </w:p>
    <w:p w14:paraId="12D1919A" w14:textId="77777777" w:rsidR="00647F59" w:rsidRPr="00647F59" w:rsidRDefault="00647F59" w:rsidP="00647F59">
      <w:pPr>
        <w:jc w:val="right"/>
        <w:rPr>
          <w:rFonts w:asciiTheme="majorEastAsia" w:eastAsiaTheme="majorEastAsia" w:hAnsiTheme="majorEastAsia"/>
        </w:rPr>
      </w:pPr>
      <w:r w:rsidRPr="00647F59">
        <w:rPr>
          <w:rFonts w:asciiTheme="majorEastAsia" w:eastAsiaTheme="majorEastAsia" w:hAnsiTheme="majorEastAsia" w:hint="eastAsia"/>
          <w:sz w:val="18"/>
          <w:szCs w:val="18"/>
        </w:rPr>
        <w:t>【態】＝主体的に学習に取り組む態度，【知技】＝知識・技能，【思判表】＝思考・判断・表現</w:t>
      </w:r>
    </w:p>
    <w:p w14:paraId="0CCB7207" w14:textId="77777777" w:rsidR="00647F59" w:rsidRPr="00647F59" w:rsidRDefault="00647F59" w:rsidP="00647F59">
      <w:pPr>
        <w:ind w:firstLineChars="2400" w:firstLine="4320"/>
        <w:rPr>
          <w:rFonts w:asciiTheme="majorEastAsia" w:eastAsiaTheme="majorEastAsia" w:hAnsiTheme="majorEastAsia"/>
        </w:rPr>
      </w:pPr>
      <w:r w:rsidRPr="00647F59">
        <w:rPr>
          <w:rFonts w:asciiTheme="majorEastAsia" w:eastAsiaTheme="majorEastAsia" w:hAnsiTheme="majorEastAsia" w:hint="eastAsia"/>
          <w:sz w:val="18"/>
          <w:szCs w:val="18"/>
        </w:rPr>
        <w:t>（発）＝発言・発表，（行）＝行動観察，（ノ）＝ノート・作品，（テ）＝テスト</w:t>
      </w:r>
    </w:p>
    <w:tbl>
      <w:tblPr>
        <w:tblStyle w:val="16"/>
        <w:tblW w:w="10773" w:type="dxa"/>
        <w:tblInd w:w="57" w:type="dxa"/>
        <w:tblLayout w:type="fixed"/>
        <w:tblLook w:val="04A0" w:firstRow="1" w:lastRow="0" w:firstColumn="1" w:lastColumn="0" w:noHBand="0" w:noVBand="1"/>
      </w:tblPr>
      <w:tblGrid>
        <w:gridCol w:w="1276"/>
        <w:gridCol w:w="1843"/>
        <w:gridCol w:w="2693"/>
        <w:gridCol w:w="2552"/>
        <w:gridCol w:w="2409"/>
      </w:tblGrid>
      <w:tr w:rsidR="00647F59" w:rsidRPr="00647F59" w14:paraId="67197220" w14:textId="77777777" w:rsidTr="00FA3678">
        <w:trPr>
          <w:trHeight w:val="397"/>
        </w:trPr>
        <w:tc>
          <w:tcPr>
            <w:tcW w:w="1276" w:type="dxa"/>
            <w:shd w:val="clear" w:color="auto" w:fill="D9D9D9" w:themeFill="background1" w:themeFillShade="D9"/>
            <w:tcMar>
              <w:left w:w="57" w:type="dxa"/>
              <w:right w:w="57" w:type="dxa"/>
            </w:tcMar>
            <w:vAlign w:val="center"/>
          </w:tcPr>
          <w:p w14:paraId="73E2290B" w14:textId="77777777" w:rsidR="00647F59" w:rsidRPr="00647F59" w:rsidRDefault="00647F59" w:rsidP="00647F59">
            <w:pPr>
              <w:snapToGrid w:val="0"/>
              <w:jc w:val="center"/>
              <w:rPr>
                <w:rFonts w:ascii="ＭＳ Ｐゴシック" w:eastAsia="ＭＳ Ｐゴシック" w:hAnsi="ＭＳ Ｐゴシック" w:cs="ＭＳ Ｐゴシック"/>
                <w:sz w:val="18"/>
                <w:szCs w:val="18"/>
              </w:rPr>
            </w:pPr>
            <w:r w:rsidRPr="00647F59">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464D752B" w14:textId="77777777" w:rsidR="00647F59" w:rsidRPr="00647F59" w:rsidRDefault="00647F59" w:rsidP="00647F59">
            <w:pPr>
              <w:snapToGrid w:val="0"/>
              <w:jc w:val="center"/>
              <w:rPr>
                <w:rFonts w:ascii="ＭＳ Ｐゴシック" w:eastAsia="ＭＳ Ｐゴシック" w:hAnsi="ＭＳ Ｐゴシック" w:cs="ＭＳ Ｐゴシック"/>
                <w:sz w:val="18"/>
                <w:szCs w:val="18"/>
              </w:rPr>
            </w:pPr>
            <w:r w:rsidRPr="00647F59">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2494DB4C" w14:textId="77777777" w:rsidR="00647F59" w:rsidRPr="00647F59" w:rsidRDefault="00647F59" w:rsidP="00647F59">
            <w:pPr>
              <w:snapToGrid w:val="0"/>
              <w:jc w:val="center"/>
              <w:rPr>
                <w:rFonts w:ascii="ＭＳ Ｐゴシック" w:eastAsia="ＭＳ Ｐゴシック" w:hAnsi="ＭＳ Ｐゴシック" w:cs="ＭＳ Ｐゴシック"/>
                <w:sz w:val="18"/>
                <w:szCs w:val="18"/>
              </w:rPr>
            </w:pPr>
            <w:r w:rsidRPr="00647F59">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7DADC2EE" w14:textId="77777777" w:rsidR="00647F59" w:rsidRPr="00647F59" w:rsidRDefault="00647F59" w:rsidP="00647F59">
            <w:pPr>
              <w:snapToGrid w:val="0"/>
              <w:jc w:val="center"/>
              <w:rPr>
                <w:rFonts w:ascii="ＭＳ Ｐゴシック" w:eastAsia="ＭＳ Ｐゴシック" w:hAnsi="ＭＳ Ｐゴシック" w:cs="ＭＳ Ｐゴシック"/>
                <w:sz w:val="18"/>
                <w:szCs w:val="18"/>
              </w:rPr>
            </w:pPr>
            <w:r w:rsidRPr="00647F59">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0E1C19E0" w14:textId="77777777" w:rsidR="00647F59" w:rsidRPr="00647F59" w:rsidRDefault="00647F59" w:rsidP="00647F59">
            <w:pPr>
              <w:snapToGrid w:val="0"/>
              <w:jc w:val="center"/>
              <w:rPr>
                <w:rFonts w:ascii="ＭＳ Ｐゴシック" w:eastAsia="ＭＳ Ｐゴシック" w:hAnsi="ＭＳ Ｐゴシック" w:cs="ＭＳ Ｐゴシック"/>
                <w:sz w:val="18"/>
                <w:szCs w:val="18"/>
              </w:rPr>
            </w:pPr>
            <w:r w:rsidRPr="00647F59">
              <w:rPr>
                <w:rFonts w:ascii="ＭＳ Ｐゴシック" w:eastAsia="ＭＳ Ｐゴシック" w:hint="eastAsia"/>
                <w:sz w:val="18"/>
                <w:szCs w:val="18"/>
              </w:rPr>
              <w:t>評価規準/評価方法</w:t>
            </w:r>
          </w:p>
        </w:tc>
      </w:tr>
      <w:tr w:rsidR="00647F59" w:rsidRPr="00647F59" w14:paraId="33C48F87" w14:textId="77777777" w:rsidTr="00FA3678">
        <w:trPr>
          <w:trHeight w:val="1418"/>
        </w:trPr>
        <w:tc>
          <w:tcPr>
            <w:tcW w:w="1276" w:type="dxa"/>
            <w:shd w:val="clear" w:color="auto" w:fill="auto"/>
            <w:tcMar>
              <w:top w:w="57" w:type="dxa"/>
              <w:left w:w="57" w:type="dxa"/>
              <w:bottom w:w="57" w:type="dxa"/>
              <w:right w:w="57" w:type="dxa"/>
            </w:tcMar>
            <w:vAlign w:val="center"/>
          </w:tcPr>
          <w:p w14:paraId="563C27F7" w14:textId="161AF5E8" w:rsidR="00647F59" w:rsidRPr="00647F59" w:rsidRDefault="007C5742" w:rsidP="00647F59">
            <w:pPr>
              <w:spacing w:line="280" w:lineRule="exact"/>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＜せんたく＞</w:t>
            </w:r>
          </w:p>
          <w:p w14:paraId="5CD60F9C"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寒い気候と北海道の観光</w:t>
            </w:r>
            <w:r w:rsidRPr="00647F59">
              <w:rPr>
                <w:rFonts w:ascii="ＭＳ Ｐゴシック" w:eastAsia="ＭＳ Ｐゴシック" w:hAnsi="ＭＳ Ｐゴシック" w:hint="eastAsia"/>
                <w:sz w:val="18"/>
                <w:szCs w:val="18"/>
              </w:rPr>
              <w:br/>
              <w:t>P</w:t>
            </w:r>
            <w:r w:rsidRPr="00647F59">
              <w:rPr>
                <w:rFonts w:ascii="ＭＳ Ｐゴシック" w:eastAsia="ＭＳ Ｐゴシック" w:hAnsi="ＭＳ Ｐゴシック"/>
                <w:sz w:val="18"/>
                <w:szCs w:val="18"/>
              </w:rPr>
              <w:t>44</w:t>
            </w:r>
            <w:r w:rsidRPr="00647F59">
              <w:rPr>
                <w:rFonts w:ascii="ＭＳ Ｐゴシック" w:eastAsia="ＭＳ Ｐゴシック" w:hAnsi="ＭＳ Ｐゴシック" w:hint="eastAsia"/>
                <w:sz w:val="18"/>
                <w:szCs w:val="18"/>
              </w:rPr>
              <w:t>～45</w:t>
            </w:r>
            <w:r w:rsidRPr="00647F59">
              <w:rPr>
                <w:rFonts w:ascii="ＭＳ Ｐゴシック" w:eastAsia="ＭＳ Ｐゴシック" w:hAnsi="ＭＳ Ｐゴシック" w:hint="eastAsia"/>
                <w:sz w:val="18"/>
                <w:szCs w:val="18"/>
              </w:rPr>
              <w:br/>
              <w:t>【配時１】</w:t>
            </w:r>
          </w:p>
        </w:tc>
        <w:tc>
          <w:tcPr>
            <w:tcW w:w="1843" w:type="dxa"/>
            <w:shd w:val="clear" w:color="auto" w:fill="auto"/>
            <w:tcMar>
              <w:top w:w="57" w:type="dxa"/>
              <w:left w:w="57" w:type="dxa"/>
              <w:bottom w:w="57" w:type="dxa"/>
              <w:right w:w="57" w:type="dxa"/>
            </w:tcMar>
          </w:tcPr>
          <w:p w14:paraId="1B21CE8F" w14:textId="77777777" w:rsidR="00647F59" w:rsidRPr="00647F59" w:rsidRDefault="00647F59" w:rsidP="00647F59">
            <w:pPr>
              <w:spacing w:line="280" w:lineRule="exact"/>
              <w:rPr>
                <w:sz w:val="18"/>
                <w:szCs w:val="18"/>
              </w:rPr>
            </w:pPr>
            <w:r w:rsidRPr="00647F59">
              <w:rPr>
                <w:rFonts w:ascii="ＭＳ 明朝" w:eastAsia="ＭＳ 明朝" w:hAnsi="ＭＳ 明朝" w:hint="eastAsia"/>
                <w:sz w:val="18"/>
                <w:szCs w:val="18"/>
              </w:rPr>
              <w:t>北海道の気候に着目して，</w:t>
            </w:r>
            <w:r w:rsidRPr="00647F59">
              <w:rPr>
                <w:rFonts w:hint="eastAsia"/>
                <w:sz w:val="18"/>
                <w:szCs w:val="18"/>
              </w:rPr>
              <w:t>冷涼な気候や自然環境を生かした北海道の観光の工夫を捉える。</w:t>
            </w:r>
          </w:p>
        </w:tc>
        <w:tc>
          <w:tcPr>
            <w:tcW w:w="2693" w:type="dxa"/>
            <w:shd w:val="clear" w:color="auto" w:fill="auto"/>
            <w:tcMar>
              <w:top w:w="57" w:type="dxa"/>
              <w:left w:w="57" w:type="dxa"/>
              <w:bottom w:w="57" w:type="dxa"/>
              <w:right w:w="57" w:type="dxa"/>
            </w:tcMar>
          </w:tcPr>
          <w:p w14:paraId="7AFDF33A"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○北海道の気候と観光との関係について，資料を見つけて調べ，わかったことを話し合う。</w:t>
            </w:r>
            <w:r w:rsidRPr="00647F59">
              <w:rPr>
                <w:rFonts w:ascii="ＭＳ 明朝" w:eastAsia="ＭＳ 明朝" w:hAnsi="ＭＳ 明朝" w:hint="eastAsia"/>
                <w:sz w:val="18"/>
                <w:szCs w:val="18"/>
              </w:rPr>
              <w:br/>
              <w:t>◆</w:t>
            </w:r>
            <w:r w:rsidRPr="00647F59">
              <w:rPr>
                <w:rFonts w:hint="eastAsia"/>
                <w:sz w:val="18"/>
                <w:szCs w:val="18"/>
              </w:rPr>
              <w:t>北海道では，冷涼な気候や豊かな自然を生かした観光がさかんであること。</w:t>
            </w:r>
            <w:r w:rsidRPr="00647F59">
              <w:rPr>
                <w:rFonts w:ascii="ＭＳ 明朝" w:eastAsia="ＭＳ 明朝" w:hAnsi="ＭＳ 明朝" w:hint="eastAsia"/>
                <w:sz w:val="18"/>
                <w:szCs w:val="18"/>
              </w:rPr>
              <w:t>また，アイヌの人々の文化が今も受け継がれていること。</w:t>
            </w:r>
          </w:p>
        </w:tc>
        <w:tc>
          <w:tcPr>
            <w:tcW w:w="2552" w:type="dxa"/>
            <w:shd w:val="clear" w:color="auto" w:fill="auto"/>
            <w:tcMar>
              <w:top w:w="57" w:type="dxa"/>
              <w:left w:w="57" w:type="dxa"/>
              <w:bottom w:w="57" w:type="dxa"/>
              <w:right w:w="57" w:type="dxa"/>
            </w:tcMar>
          </w:tcPr>
          <w:p w14:paraId="7B68E982" w14:textId="77777777" w:rsidR="00647F59" w:rsidRPr="00647F59" w:rsidRDefault="00647F59" w:rsidP="00647F59">
            <w:pPr>
              <w:spacing w:line="280" w:lineRule="exact"/>
              <w:rPr>
                <w:sz w:val="18"/>
                <w:szCs w:val="18"/>
              </w:rPr>
            </w:pPr>
            <w:r w:rsidRPr="00647F59">
              <w:rPr>
                <w:rFonts w:hint="eastAsia"/>
                <w:sz w:val="18"/>
                <w:szCs w:val="18"/>
              </w:rPr>
              <w:t>①北海道の観光について，その特色や冷涼な気候との関係がわかる資料を教科書や資料集から見つける。</w:t>
            </w:r>
          </w:p>
          <w:p w14:paraId="02D320BC" w14:textId="77777777" w:rsidR="00647F59" w:rsidRPr="00647F59" w:rsidRDefault="00647F59" w:rsidP="00647F59">
            <w:pPr>
              <w:spacing w:line="280" w:lineRule="exact"/>
              <w:rPr>
                <w:sz w:val="18"/>
                <w:szCs w:val="18"/>
              </w:rPr>
            </w:pPr>
            <w:r w:rsidRPr="00647F59">
              <w:rPr>
                <w:rFonts w:hint="eastAsia"/>
                <w:sz w:val="18"/>
                <w:szCs w:val="18"/>
              </w:rPr>
              <w:t>②冷涼な気候を生かした北海道の観光の工夫について，見つけた資料から読み取る。</w:t>
            </w:r>
          </w:p>
          <w:p w14:paraId="789B6D30" w14:textId="77777777" w:rsidR="00647F59" w:rsidRPr="00647F59" w:rsidRDefault="00647F59" w:rsidP="00647F59">
            <w:pPr>
              <w:spacing w:line="280" w:lineRule="exact"/>
              <w:rPr>
                <w:sz w:val="18"/>
                <w:szCs w:val="18"/>
              </w:rPr>
            </w:pPr>
            <w:r w:rsidRPr="00647F59">
              <w:rPr>
                <w:rFonts w:hint="eastAsia"/>
                <w:sz w:val="18"/>
                <w:szCs w:val="18"/>
              </w:rPr>
              <w:t>③わかったことを発表し，ノートなどに整理する。</w:t>
            </w:r>
          </w:p>
        </w:tc>
        <w:tc>
          <w:tcPr>
            <w:tcW w:w="2409" w:type="dxa"/>
            <w:shd w:val="clear" w:color="auto" w:fill="auto"/>
            <w:tcMar>
              <w:top w:w="57" w:type="dxa"/>
              <w:left w:w="57" w:type="dxa"/>
              <w:bottom w:w="57" w:type="dxa"/>
              <w:right w:w="57" w:type="dxa"/>
            </w:tcMar>
          </w:tcPr>
          <w:p w14:paraId="7DB8C0AC"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北海道で暮らす人々が冷涼な気候や自然環境を観光に生かしている様子を，複数の資料を関連づけて読み取っている。（発）（ノ）</w:t>
            </w:r>
          </w:p>
        </w:tc>
      </w:tr>
      <w:tr w:rsidR="00647F59" w:rsidRPr="00647F59" w14:paraId="221E6C4D" w14:textId="77777777" w:rsidTr="00FA3678">
        <w:trPr>
          <w:trHeight w:val="1418"/>
        </w:trPr>
        <w:tc>
          <w:tcPr>
            <w:tcW w:w="1276" w:type="dxa"/>
            <w:shd w:val="clear" w:color="auto" w:fill="auto"/>
            <w:tcMar>
              <w:top w:w="57" w:type="dxa"/>
              <w:left w:w="57" w:type="dxa"/>
              <w:bottom w:w="57" w:type="dxa"/>
              <w:right w:w="57" w:type="dxa"/>
            </w:tcMar>
            <w:vAlign w:val="center"/>
          </w:tcPr>
          <w:p w14:paraId="57C885B5" w14:textId="77777777" w:rsidR="007C5742" w:rsidRPr="00647F59" w:rsidRDefault="007C5742" w:rsidP="007C5742">
            <w:pPr>
              <w:spacing w:line="280" w:lineRule="exact"/>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＜せんたく＞</w:t>
            </w:r>
          </w:p>
          <w:p w14:paraId="5459EC08" w14:textId="77777777" w:rsidR="00647F59" w:rsidRPr="00647F59" w:rsidRDefault="00647F59" w:rsidP="00647F59">
            <w:pPr>
              <w:spacing w:line="280" w:lineRule="exact"/>
              <w:rPr>
                <w:rFonts w:ascii="ＭＳ Ｐゴシック" w:eastAsia="ＭＳ Ｐゴシック" w:hAnsi="ＭＳ Ｐゴシック"/>
                <w:sz w:val="18"/>
                <w:szCs w:val="18"/>
              </w:rPr>
            </w:pPr>
            <w:r w:rsidRPr="00647F59">
              <w:rPr>
                <w:rFonts w:ascii="ＭＳ Ｐゴシック" w:eastAsia="ＭＳ Ｐゴシック" w:hAnsi="ＭＳ Ｐゴシック" w:hint="eastAsia"/>
                <w:sz w:val="18"/>
                <w:szCs w:val="18"/>
              </w:rPr>
              <w:t>寒い気候と，北海道の農業・漁業</w:t>
            </w:r>
          </w:p>
          <w:p w14:paraId="18C0BEDC"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P4</w:t>
            </w:r>
            <w:r w:rsidRPr="00647F59">
              <w:rPr>
                <w:rFonts w:ascii="ＭＳ Ｐゴシック" w:eastAsia="ＭＳ Ｐゴシック" w:hAnsi="ＭＳ Ｐゴシック"/>
                <w:sz w:val="18"/>
                <w:szCs w:val="18"/>
              </w:rPr>
              <w:t>6</w:t>
            </w:r>
            <w:r w:rsidRPr="00647F59">
              <w:rPr>
                <w:rFonts w:ascii="ＭＳ Ｐゴシック" w:eastAsia="ＭＳ Ｐゴシック" w:hAnsi="ＭＳ Ｐゴシック" w:hint="eastAsia"/>
                <w:sz w:val="18"/>
                <w:szCs w:val="18"/>
              </w:rPr>
              <w:t>～47</w:t>
            </w:r>
            <w:r w:rsidRPr="00647F59">
              <w:rPr>
                <w:rFonts w:ascii="ＭＳ Ｐゴシック" w:eastAsia="ＭＳ Ｐゴシック" w:hAnsi="ＭＳ Ｐゴシック" w:hint="eastAsia"/>
                <w:sz w:val="18"/>
                <w:szCs w:val="18"/>
              </w:rPr>
              <w:br/>
              <w:t>【配時１】</w:t>
            </w:r>
          </w:p>
        </w:tc>
        <w:tc>
          <w:tcPr>
            <w:tcW w:w="1843" w:type="dxa"/>
            <w:shd w:val="clear" w:color="auto" w:fill="auto"/>
            <w:tcMar>
              <w:top w:w="57" w:type="dxa"/>
              <w:left w:w="57" w:type="dxa"/>
              <w:bottom w:w="57" w:type="dxa"/>
              <w:right w:w="57" w:type="dxa"/>
            </w:tcMar>
          </w:tcPr>
          <w:p w14:paraId="3566AA21"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北海道の気候に着目して，冷涼な気候に合った農業・水産業が北海道で営まれていることを捉える。</w:t>
            </w:r>
          </w:p>
        </w:tc>
        <w:tc>
          <w:tcPr>
            <w:tcW w:w="2693" w:type="dxa"/>
            <w:shd w:val="clear" w:color="auto" w:fill="auto"/>
            <w:tcMar>
              <w:top w:w="57" w:type="dxa"/>
              <w:left w:w="57" w:type="dxa"/>
              <w:bottom w:w="57" w:type="dxa"/>
              <w:right w:w="57" w:type="dxa"/>
            </w:tcMar>
          </w:tcPr>
          <w:p w14:paraId="3E999446"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○北海道の気候と農業や水産業との関係について，資料を見つけて調べ，わかったことを話し合う。</w:t>
            </w:r>
            <w:r w:rsidRPr="00647F59">
              <w:rPr>
                <w:rFonts w:ascii="ＭＳ 明朝" w:eastAsia="ＭＳ 明朝" w:hAnsi="ＭＳ 明朝" w:hint="eastAsia"/>
                <w:sz w:val="18"/>
                <w:szCs w:val="18"/>
              </w:rPr>
              <w:br/>
              <w:t>◆北海道では冷涼な気候を生かし，酪農や，小麦，てんさいなどの農産物，ほたてなどの水産物の生産がさかんであること。</w:t>
            </w:r>
          </w:p>
        </w:tc>
        <w:tc>
          <w:tcPr>
            <w:tcW w:w="2552" w:type="dxa"/>
            <w:shd w:val="clear" w:color="auto" w:fill="auto"/>
            <w:tcMar>
              <w:top w:w="57" w:type="dxa"/>
              <w:left w:w="57" w:type="dxa"/>
              <w:bottom w:w="57" w:type="dxa"/>
              <w:right w:w="57" w:type="dxa"/>
            </w:tcMar>
          </w:tcPr>
          <w:p w14:paraId="24DA0491" w14:textId="77777777" w:rsidR="00647F59" w:rsidRPr="00647F59" w:rsidRDefault="00647F59" w:rsidP="00647F59">
            <w:pPr>
              <w:spacing w:line="280" w:lineRule="exact"/>
              <w:rPr>
                <w:sz w:val="18"/>
                <w:szCs w:val="18"/>
              </w:rPr>
            </w:pPr>
            <w:r w:rsidRPr="00647F59">
              <w:rPr>
                <w:rFonts w:hint="eastAsia"/>
                <w:sz w:val="18"/>
                <w:szCs w:val="18"/>
              </w:rPr>
              <w:t>①北海道の農業・水産業について，冷涼な気候との関係がわかる資料を教科書や資料集から見つける。</w:t>
            </w:r>
          </w:p>
          <w:p w14:paraId="5AEDFEEC" w14:textId="77777777" w:rsidR="00647F59" w:rsidRPr="00647F59" w:rsidRDefault="00647F59" w:rsidP="00647F59">
            <w:pPr>
              <w:spacing w:line="280" w:lineRule="exact"/>
              <w:rPr>
                <w:sz w:val="18"/>
                <w:szCs w:val="18"/>
              </w:rPr>
            </w:pPr>
            <w:r w:rsidRPr="00647F59">
              <w:rPr>
                <w:rFonts w:hint="eastAsia"/>
                <w:sz w:val="18"/>
                <w:szCs w:val="18"/>
              </w:rPr>
              <w:t>②冷涼な気候を生かした北海道の農業・水産業の工夫について，見つけた資料から読み取る。</w:t>
            </w:r>
          </w:p>
          <w:p w14:paraId="7759922D"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hint="eastAsia"/>
                <w:sz w:val="18"/>
                <w:szCs w:val="18"/>
              </w:rPr>
              <w:t>③わかったことを発表し，ノートなどに整理する。</w:t>
            </w:r>
          </w:p>
        </w:tc>
        <w:tc>
          <w:tcPr>
            <w:tcW w:w="2409" w:type="dxa"/>
            <w:shd w:val="clear" w:color="auto" w:fill="auto"/>
            <w:tcMar>
              <w:top w:w="57" w:type="dxa"/>
              <w:left w:w="57" w:type="dxa"/>
              <w:bottom w:w="57" w:type="dxa"/>
              <w:right w:w="57" w:type="dxa"/>
            </w:tcMar>
          </w:tcPr>
          <w:p w14:paraId="4249BE82"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北海道で暮らす人々が冷涼な気候を農業や水産業に生かしている様子を，複数の資料を関連づけて読み取っている。（発）（ノ）</w:t>
            </w:r>
          </w:p>
        </w:tc>
      </w:tr>
    </w:tbl>
    <w:p w14:paraId="4E74FF7A" w14:textId="77777777" w:rsidR="008254BB" w:rsidRDefault="008254BB">
      <w:r>
        <w:br w:type="page"/>
      </w:r>
    </w:p>
    <w:tbl>
      <w:tblPr>
        <w:tblStyle w:val="16"/>
        <w:tblW w:w="10773" w:type="dxa"/>
        <w:tblInd w:w="57" w:type="dxa"/>
        <w:tblLayout w:type="fixed"/>
        <w:tblLook w:val="04A0" w:firstRow="1" w:lastRow="0" w:firstColumn="1" w:lastColumn="0" w:noHBand="0" w:noVBand="1"/>
      </w:tblPr>
      <w:tblGrid>
        <w:gridCol w:w="1276"/>
        <w:gridCol w:w="1843"/>
        <w:gridCol w:w="2693"/>
        <w:gridCol w:w="2552"/>
        <w:gridCol w:w="2409"/>
      </w:tblGrid>
      <w:tr w:rsidR="00647F59" w:rsidRPr="00647F59" w14:paraId="41370ADA" w14:textId="77777777" w:rsidTr="00FA3678">
        <w:trPr>
          <w:trHeight w:val="1418"/>
        </w:trPr>
        <w:tc>
          <w:tcPr>
            <w:tcW w:w="1276" w:type="dxa"/>
            <w:shd w:val="clear" w:color="auto" w:fill="auto"/>
            <w:tcMar>
              <w:top w:w="57" w:type="dxa"/>
              <w:left w:w="57" w:type="dxa"/>
              <w:bottom w:w="57" w:type="dxa"/>
              <w:right w:w="57" w:type="dxa"/>
            </w:tcMar>
            <w:vAlign w:val="center"/>
          </w:tcPr>
          <w:p w14:paraId="42BE42A7" w14:textId="77777777" w:rsidR="007C5742" w:rsidRPr="00647F59" w:rsidRDefault="007C5742" w:rsidP="007C5742">
            <w:pPr>
              <w:spacing w:line="280" w:lineRule="exact"/>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lastRenderedPageBreak/>
              <w:t>＜せんたく＞</w:t>
            </w:r>
          </w:p>
          <w:p w14:paraId="62D7BD12"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寒さや雪と，北海道の人々のくらし</w:t>
            </w:r>
            <w:r w:rsidRPr="00647F59">
              <w:rPr>
                <w:rFonts w:ascii="ＭＳ Ｐゴシック" w:eastAsia="ＭＳ Ｐゴシック" w:hAnsi="ＭＳ Ｐゴシック" w:hint="eastAsia"/>
                <w:sz w:val="18"/>
                <w:szCs w:val="18"/>
              </w:rPr>
              <w:br/>
              <w:t>P48～49</w:t>
            </w:r>
            <w:r w:rsidRPr="00647F59">
              <w:rPr>
                <w:rFonts w:ascii="ＭＳ Ｐゴシック" w:eastAsia="ＭＳ Ｐゴシック" w:hAnsi="ＭＳ Ｐゴシック" w:hint="eastAsia"/>
                <w:sz w:val="18"/>
                <w:szCs w:val="18"/>
              </w:rPr>
              <w:br/>
              <w:t>【配時１】</w:t>
            </w:r>
          </w:p>
        </w:tc>
        <w:tc>
          <w:tcPr>
            <w:tcW w:w="1843" w:type="dxa"/>
            <w:shd w:val="clear" w:color="auto" w:fill="auto"/>
            <w:tcMar>
              <w:top w:w="57" w:type="dxa"/>
              <w:left w:w="57" w:type="dxa"/>
              <w:bottom w:w="57" w:type="dxa"/>
              <w:right w:w="57" w:type="dxa"/>
            </w:tcMar>
          </w:tcPr>
          <w:p w14:paraId="097D5992" w14:textId="77777777" w:rsidR="00647F59" w:rsidRPr="00647F59" w:rsidRDefault="00647F59" w:rsidP="00647F59">
            <w:pPr>
              <w:spacing w:line="280" w:lineRule="exact"/>
              <w:rPr>
                <w:rFonts w:ascii="ＭＳ 明朝" w:eastAsia="ＭＳ 明朝" w:hAnsi="ＭＳ 明朝"/>
                <w:sz w:val="18"/>
                <w:szCs w:val="18"/>
              </w:rPr>
            </w:pPr>
            <w:r w:rsidRPr="00647F59">
              <w:rPr>
                <w:rFonts w:ascii="ＭＳ 明朝" w:eastAsia="ＭＳ 明朝" w:hAnsi="ＭＳ 明朝" w:hint="eastAsia"/>
                <w:sz w:val="18"/>
                <w:szCs w:val="18"/>
              </w:rPr>
              <w:t>北海道の気候に着目して，冬の寒さや雪に備えた暮らしの工夫を北海道の人々が取り入れていることを捉える。また，北海道とロシアとの関係に触れる。</w:t>
            </w:r>
          </w:p>
        </w:tc>
        <w:tc>
          <w:tcPr>
            <w:tcW w:w="2693" w:type="dxa"/>
            <w:shd w:val="clear" w:color="auto" w:fill="auto"/>
            <w:tcMar>
              <w:top w:w="57" w:type="dxa"/>
              <w:left w:w="57" w:type="dxa"/>
              <w:bottom w:w="57" w:type="dxa"/>
              <w:right w:w="57" w:type="dxa"/>
            </w:tcMar>
          </w:tcPr>
          <w:p w14:paraId="28E1FD73" w14:textId="77777777" w:rsidR="00647F59" w:rsidRPr="00647F59" w:rsidRDefault="00647F59" w:rsidP="00647F59">
            <w:pPr>
              <w:spacing w:line="280" w:lineRule="exact"/>
              <w:rPr>
                <w:rFonts w:ascii="ＭＳ 明朝" w:eastAsia="ＭＳ 明朝" w:hAnsi="ＭＳ 明朝"/>
                <w:sz w:val="18"/>
                <w:szCs w:val="18"/>
              </w:rPr>
            </w:pPr>
            <w:r w:rsidRPr="00647F59">
              <w:rPr>
                <w:rFonts w:ascii="ＭＳ 明朝" w:eastAsia="ＭＳ 明朝" w:hAnsi="ＭＳ 明朝" w:hint="eastAsia"/>
                <w:sz w:val="18"/>
                <w:szCs w:val="18"/>
              </w:rPr>
              <w:t>○北海道の気候と，家のつくりなど暮らしの様子との関係について，資料を見つけて調べ，わかったことを話し合う。</w:t>
            </w:r>
          </w:p>
          <w:p w14:paraId="00C4DC3A"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◆北海道では冬の寒さや雪をしのぐために，道路や家のつくりなどにさまざまな工夫をしていること。また，ロシアとの領土をめぐる課題があること。</w:t>
            </w:r>
          </w:p>
        </w:tc>
        <w:tc>
          <w:tcPr>
            <w:tcW w:w="2552" w:type="dxa"/>
            <w:shd w:val="clear" w:color="auto" w:fill="auto"/>
            <w:tcMar>
              <w:top w:w="57" w:type="dxa"/>
              <w:left w:w="57" w:type="dxa"/>
              <w:bottom w:w="57" w:type="dxa"/>
              <w:right w:w="57" w:type="dxa"/>
            </w:tcMar>
          </w:tcPr>
          <w:p w14:paraId="1B41606F" w14:textId="77777777" w:rsidR="00647F59" w:rsidRPr="00647F59" w:rsidRDefault="00647F59" w:rsidP="00647F59">
            <w:pPr>
              <w:spacing w:line="280" w:lineRule="exact"/>
              <w:rPr>
                <w:sz w:val="18"/>
                <w:szCs w:val="18"/>
              </w:rPr>
            </w:pPr>
            <w:r w:rsidRPr="00647F59">
              <w:rPr>
                <w:rFonts w:hint="eastAsia"/>
                <w:sz w:val="18"/>
                <w:szCs w:val="18"/>
              </w:rPr>
              <w:t>①北海道の人々の暮らしについて，気候との関係がわかる資料を教科書や資料集から見つける。</w:t>
            </w:r>
          </w:p>
          <w:p w14:paraId="361D411E" w14:textId="77777777" w:rsidR="00647F59" w:rsidRPr="00647F59" w:rsidRDefault="00647F59" w:rsidP="00647F59">
            <w:pPr>
              <w:spacing w:line="280" w:lineRule="exact"/>
              <w:rPr>
                <w:sz w:val="18"/>
                <w:szCs w:val="18"/>
              </w:rPr>
            </w:pPr>
            <w:r w:rsidRPr="00647F59">
              <w:rPr>
                <w:rFonts w:hint="eastAsia"/>
                <w:sz w:val="18"/>
                <w:szCs w:val="18"/>
              </w:rPr>
              <w:t>②冬の寒さや雪に備えた，北海道の人々の暮らしの工夫について，見つけた資料から読み取る。</w:t>
            </w:r>
          </w:p>
          <w:p w14:paraId="1B57E31F" w14:textId="77777777" w:rsidR="00647F59" w:rsidRPr="00647F59" w:rsidRDefault="00647F59" w:rsidP="00647F59">
            <w:pPr>
              <w:spacing w:line="260" w:lineRule="exact"/>
              <w:rPr>
                <w:rFonts w:ascii="ＭＳ 明朝" w:eastAsia="ＭＳ 明朝" w:hAnsi="ＭＳ 明朝"/>
                <w:sz w:val="18"/>
                <w:szCs w:val="18"/>
              </w:rPr>
            </w:pPr>
            <w:r w:rsidRPr="00647F59">
              <w:rPr>
                <w:rFonts w:hint="eastAsia"/>
                <w:sz w:val="18"/>
                <w:szCs w:val="18"/>
              </w:rPr>
              <w:t>③</w:t>
            </w:r>
            <w:r w:rsidRPr="00647F59">
              <w:rPr>
                <w:rFonts w:ascii="ＭＳ 明朝" w:eastAsia="ＭＳ 明朝" w:hAnsi="ＭＳ 明朝" w:hint="eastAsia"/>
                <w:sz w:val="18"/>
                <w:szCs w:val="18"/>
              </w:rPr>
              <w:t>北海道と隣国ロシアとの関係についての資料を読み取り，領土をめぐる課題に対する人々の思いや願いについて考え，話し合う。</w:t>
            </w:r>
          </w:p>
          <w:p w14:paraId="15B0D583" w14:textId="77777777" w:rsidR="00647F59" w:rsidRPr="00647F59" w:rsidRDefault="00647F59" w:rsidP="00647F59">
            <w:pPr>
              <w:spacing w:line="260" w:lineRule="exact"/>
              <w:rPr>
                <w:sz w:val="18"/>
                <w:szCs w:val="18"/>
              </w:rPr>
            </w:pPr>
            <w:r w:rsidRPr="00647F59">
              <w:rPr>
                <w:rFonts w:ascii="ＭＳ 明朝" w:eastAsia="ＭＳ 明朝" w:hAnsi="ＭＳ 明朝" w:hint="eastAsia"/>
                <w:sz w:val="18"/>
                <w:szCs w:val="18"/>
              </w:rPr>
              <w:t>④</w:t>
            </w:r>
            <w:r w:rsidRPr="00647F59">
              <w:rPr>
                <w:rFonts w:hint="eastAsia"/>
                <w:sz w:val="18"/>
                <w:szCs w:val="18"/>
              </w:rPr>
              <w:t>わかったことを発表し，ノートなどに整理する。</w:t>
            </w:r>
          </w:p>
        </w:tc>
        <w:tc>
          <w:tcPr>
            <w:tcW w:w="2409" w:type="dxa"/>
            <w:shd w:val="clear" w:color="auto" w:fill="auto"/>
            <w:tcMar>
              <w:top w:w="57" w:type="dxa"/>
              <w:left w:w="57" w:type="dxa"/>
              <w:bottom w:w="57" w:type="dxa"/>
              <w:right w:w="57" w:type="dxa"/>
            </w:tcMar>
          </w:tcPr>
          <w:p w14:paraId="3BFBAD60" w14:textId="77777777" w:rsidR="00647F59" w:rsidRPr="00647F59" w:rsidRDefault="00647F59" w:rsidP="00647F59">
            <w:pPr>
              <w:spacing w:line="280" w:lineRule="exact"/>
              <w:rPr>
                <w:rFonts w:ascii="ＭＳ 明朝" w:eastAsia="ＭＳ 明朝" w:hAnsi="ＭＳ 明朝"/>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北海道で暮らす人々が冬の寒さや雪に備えた工夫をしている様子を，複数の資料を関連づけて読み取っている。（発）（ノ）</w:t>
            </w:r>
          </w:p>
        </w:tc>
      </w:tr>
    </w:tbl>
    <w:p w14:paraId="77A811E7" w14:textId="77777777" w:rsidR="00647F59" w:rsidRDefault="00647F59" w:rsidP="00647F59"/>
    <w:p w14:paraId="7979C6F4" w14:textId="77777777" w:rsidR="008254BB" w:rsidRPr="00647F59" w:rsidRDefault="008254BB" w:rsidP="00647F59"/>
    <w:tbl>
      <w:tblPr>
        <w:tblStyle w:val="16"/>
        <w:tblW w:w="10773" w:type="dxa"/>
        <w:tblInd w:w="57" w:type="dxa"/>
        <w:tblLayout w:type="fixed"/>
        <w:tblLook w:val="04A0" w:firstRow="1" w:lastRow="0" w:firstColumn="1" w:lastColumn="0" w:noHBand="0" w:noVBand="1"/>
      </w:tblPr>
      <w:tblGrid>
        <w:gridCol w:w="1276"/>
        <w:gridCol w:w="1843"/>
        <w:gridCol w:w="2693"/>
        <w:gridCol w:w="2552"/>
        <w:gridCol w:w="2409"/>
      </w:tblGrid>
      <w:tr w:rsidR="00647F59" w:rsidRPr="00647F59" w14:paraId="60066D07" w14:textId="77777777" w:rsidTr="00FA3678">
        <w:trPr>
          <w:trHeight w:val="1418"/>
        </w:trPr>
        <w:tc>
          <w:tcPr>
            <w:tcW w:w="1276" w:type="dxa"/>
            <w:shd w:val="clear" w:color="auto" w:fill="auto"/>
            <w:tcMar>
              <w:top w:w="57" w:type="dxa"/>
              <w:left w:w="57" w:type="dxa"/>
              <w:bottom w:w="57" w:type="dxa"/>
              <w:right w:w="57" w:type="dxa"/>
            </w:tcMar>
            <w:vAlign w:val="center"/>
          </w:tcPr>
          <w:p w14:paraId="180FC89A" w14:textId="77777777" w:rsidR="007C5742" w:rsidRPr="00647F59" w:rsidRDefault="007C5742" w:rsidP="007C5742">
            <w:pPr>
              <w:spacing w:line="280" w:lineRule="exact"/>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＜せんたく＞</w:t>
            </w:r>
          </w:p>
          <w:p w14:paraId="40D332C6"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低地の自然条件と，佐原北部の農業</w:t>
            </w:r>
            <w:r w:rsidRPr="00647F59">
              <w:rPr>
                <w:rFonts w:ascii="ＭＳ Ｐゴシック" w:eastAsia="ＭＳ Ｐゴシック" w:hAnsi="ＭＳ Ｐゴシック" w:hint="eastAsia"/>
                <w:sz w:val="18"/>
                <w:szCs w:val="18"/>
              </w:rPr>
              <w:br/>
              <w:t>P50～51</w:t>
            </w:r>
            <w:r w:rsidRPr="00647F59">
              <w:rPr>
                <w:rFonts w:ascii="ＭＳ Ｐゴシック" w:eastAsia="ＭＳ Ｐゴシック" w:hAnsi="ＭＳ Ｐゴシック" w:hint="eastAsia"/>
                <w:sz w:val="18"/>
                <w:szCs w:val="18"/>
              </w:rPr>
              <w:br/>
              <w:t>【配時１】</w:t>
            </w:r>
          </w:p>
        </w:tc>
        <w:tc>
          <w:tcPr>
            <w:tcW w:w="1843" w:type="dxa"/>
            <w:shd w:val="clear" w:color="auto" w:fill="auto"/>
            <w:tcMar>
              <w:top w:w="57" w:type="dxa"/>
              <w:left w:w="57" w:type="dxa"/>
              <w:bottom w:w="57" w:type="dxa"/>
              <w:right w:w="57" w:type="dxa"/>
            </w:tcMar>
            <w:vAlign w:val="center"/>
          </w:tcPr>
          <w:p w14:paraId="014FAD9A"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佐原北部の地形に着目して，低地の自然条件を生かした農業が佐原北部で営まれていることを捉える。</w:t>
            </w:r>
          </w:p>
        </w:tc>
        <w:tc>
          <w:tcPr>
            <w:tcW w:w="2693" w:type="dxa"/>
            <w:shd w:val="clear" w:color="auto" w:fill="auto"/>
            <w:tcMar>
              <w:top w:w="57" w:type="dxa"/>
              <w:left w:w="57" w:type="dxa"/>
              <w:bottom w:w="57" w:type="dxa"/>
              <w:right w:w="57" w:type="dxa"/>
            </w:tcMar>
            <w:vAlign w:val="center"/>
          </w:tcPr>
          <w:p w14:paraId="68C38DFD"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○佐原北部の自然条件と農業との関係について，資料を見つけて調べ，わかったことを話し合う。</w:t>
            </w:r>
            <w:r w:rsidRPr="00647F59">
              <w:rPr>
                <w:rFonts w:ascii="ＭＳ 明朝" w:eastAsia="ＭＳ 明朝" w:hAnsi="ＭＳ 明朝" w:hint="eastAsia"/>
                <w:sz w:val="18"/>
                <w:szCs w:val="18"/>
              </w:rPr>
              <w:br/>
              <w:t>◆佐原北部は標高</w:t>
            </w:r>
            <w:r w:rsidRPr="00647F59">
              <w:rPr>
                <w:rFonts w:ascii="ＭＳ 明朝" w:eastAsia="ＭＳ 明朝" w:hAnsi="ＭＳ 明朝"/>
                <w:sz w:val="18"/>
                <w:szCs w:val="18"/>
              </w:rPr>
              <w:t>0</w:t>
            </w:r>
            <w:r w:rsidRPr="00647F59">
              <w:rPr>
                <w:rFonts w:ascii="ＭＳ 明朝" w:eastAsia="ＭＳ 明朝" w:hAnsi="ＭＳ 明朝" w:hint="eastAsia"/>
                <w:sz w:val="18"/>
                <w:szCs w:val="18"/>
              </w:rPr>
              <w:t>ｍほどの平らな土地が広がる低地で，</w:t>
            </w:r>
            <w:r w:rsidRPr="00647F59">
              <w:rPr>
                <w:rFonts w:hint="eastAsia"/>
                <w:sz w:val="18"/>
                <w:szCs w:val="18"/>
              </w:rPr>
              <w:t>その土地や豊富な水を生かした米の生産がさかんであること。</w:t>
            </w:r>
          </w:p>
        </w:tc>
        <w:tc>
          <w:tcPr>
            <w:tcW w:w="2552" w:type="dxa"/>
            <w:shd w:val="clear" w:color="auto" w:fill="auto"/>
            <w:tcMar>
              <w:top w:w="57" w:type="dxa"/>
              <w:left w:w="57" w:type="dxa"/>
              <w:bottom w:w="57" w:type="dxa"/>
              <w:right w:w="57" w:type="dxa"/>
            </w:tcMar>
            <w:vAlign w:val="center"/>
          </w:tcPr>
          <w:p w14:paraId="312B00B9" w14:textId="77777777" w:rsidR="00647F59" w:rsidRPr="00647F59" w:rsidRDefault="00647F59" w:rsidP="00647F59">
            <w:pPr>
              <w:spacing w:line="280" w:lineRule="exact"/>
              <w:rPr>
                <w:sz w:val="18"/>
                <w:szCs w:val="18"/>
              </w:rPr>
            </w:pPr>
            <w:r w:rsidRPr="00647F59">
              <w:rPr>
                <w:rFonts w:hint="eastAsia"/>
                <w:sz w:val="18"/>
                <w:szCs w:val="18"/>
              </w:rPr>
              <w:t>①佐原北部の農業について，低地の自然条件との関係がわかる資料を教科書や資料集から見つける。</w:t>
            </w:r>
          </w:p>
          <w:p w14:paraId="59C78808" w14:textId="77777777" w:rsidR="00647F59" w:rsidRPr="00647F59" w:rsidRDefault="00647F59" w:rsidP="00647F59">
            <w:pPr>
              <w:spacing w:line="280" w:lineRule="exact"/>
              <w:rPr>
                <w:sz w:val="18"/>
                <w:szCs w:val="18"/>
              </w:rPr>
            </w:pPr>
            <w:r w:rsidRPr="00647F59">
              <w:rPr>
                <w:rFonts w:hint="eastAsia"/>
                <w:sz w:val="18"/>
                <w:szCs w:val="18"/>
              </w:rPr>
              <w:t>②低地の自然条件を生かした佐原北部の農業の工夫について，見つけた資料から読み取る。</w:t>
            </w:r>
          </w:p>
          <w:p w14:paraId="56BA780B"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hint="eastAsia"/>
                <w:sz w:val="18"/>
                <w:szCs w:val="18"/>
              </w:rPr>
              <w:t>③わかったことを発表し，ノートなどに整理する。</w:t>
            </w:r>
          </w:p>
        </w:tc>
        <w:tc>
          <w:tcPr>
            <w:tcW w:w="2409" w:type="dxa"/>
            <w:shd w:val="clear" w:color="auto" w:fill="auto"/>
            <w:tcMar>
              <w:top w:w="57" w:type="dxa"/>
              <w:left w:w="57" w:type="dxa"/>
              <w:bottom w:w="57" w:type="dxa"/>
              <w:right w:w="57" w:type="dxa"/>
            </w:tcMar>
            <w:vAlign w:val="center"/>
          </w:tcPr>
          <w:p w14:paraId="4A9C0F5E" w14:textId="508F38AA"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佐原北部で暮らす人々が，豊富な水と平たい土地が広がる</w:t>
            </w:r>
            <w:r w:rsidR="0040530B">
              <w:rPr>
                <w:rFonts w:hint="eastAsia"/>
                <w:sz w:val="18"/>
                <w:szCs w:val="18"/>
              </w:rPr>
              <w:t>低地</w:t>
            </w:r>
            <w:r w:rsidRPr="00647F59">
              <w:rPr>
                <w:rFonts w:hint="eastAsia"/>
                <w:sz w:val="18"/>
                <w:szCs w:val="18"/>
              </w:rPr>
              <w:t>の自然条件を農業に生かしている様子を，複数の資料を関連づけて読み取っている。（発）（ノ）</w:t>
            </w:r>
          </w:p>
        </w:tc>
      </w:tr>
      <w:tr w:rsidR="00647F59" w:rsidRPr="00647F59" w14:paraId="3829ECFA" w14:textId="77777777" w:rsidTr="00FA3678">
        <w:trPr>
          <w:trHeight w:val="506"/>
        </w:trPr>
        <w:tc>
          <w:tcPr>
            <w:tcW w:w="1276" w:type="dxa"/>
            <w:shd w:val="clear" w:color="auto" w:fill="auto"/>
            <w:tcMar>
              <w:top w:w="57" w:type="dxa"/>
              <w:left w:w="57" w:type="dxa"/>
              <w:bottom w:w="57" w:type="dxa"/>
              <w:right w:w="57" w:type="dxa"/>
            </w:tcMar>
            <w:vAlign w:val="center"/>
          </w:tcPr>
          <w:p w14:paraId="308F7DCF" w14:textId="77777777" w:rsidR="007C5742" w:rsidRPr="00647F59" w:rsidRDefault="007C5742" w:rsidP="007C5742">
            <w:pPr>
              <w:spacing w:line="280" w:lineRule="exact"/>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＜せんたく＞</w:t>
            </w:r>
          </w:p>
          <w:p w14:paraId="768B7BDD"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低地の自然条件と，佐原北部の観光</w:t>
            </w:r>
            <w:r w:rsidRPr="00647F59">
              <w:rPr>
                <w:rFonts w:ascii="ＭＳ Ｐゴシック" w:eastAsia="ＭＳ Ｐゴシック" w:hAnsi="ＭＳ Ｐゴシック" w:hint="eastAsia"/>
                <w:sz w:val="18"/>
                <w:szCs w:val="18"/>
              </w:rPr>
              <w:br/>
              <w:t>P52～53</w:t>
            </w:r>
            <w:r w:rsidRPr="00647F59">
              <w:rPr>
                <w:rFonts w:ascii="ＭＳ Ｐゴシック" w:eastAsia="ＭＳ Ｐゴシック" w:hAnsi="ＭＳ Ｐゴシック" w:hint="eastAsia"/>
                <w:sz w:val="18"/>
                <w:szCs w:val="18"/>
              </w:rPr>
              <w:br/>
              <w:t>【配時１】</w:t>
            </w:r>
          </w:p>
        </w:tc>
        <w:tc>
          <w:tcPr>
            <w:tcW w:w="1843" w:type="dxa"/>
            <w:shd w:val="clear" w:color="auto" w:fill="auto"/>
            <w:tcMar>
              <w:top w:w="57" w:type="dxa"/>
              <w:left w:w="57" w:type="dxa"/>
              <w:bottom w:w="57" w:type="dxa"/>
              <w:right w:w="57" w:type="dxa"/>
            </w:tcMar>
            <w:vAlign w:val="center"/>
          </w:tcPr>
          <w:p w14:paraId="601BCDC9"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佐原北部の地形に着目して，低地の自然条件を生かした佐原北部の観光の工夫を捉える。</w:t>
            </w:r>
          </w:p>
        </w:tc>
        <w:tc>
          <w:tcPr>
            <w:tcW w:w="2693" w:type="dxa"/>
            <w:shd w:val="clear" w:color="auto" w:fill="auto"/>
            <w:tcMar>
              <w:top w:w="57" w:type="dxa"/>
              <w:left w:w="57" w:type="dxa"/>
              <w:bottom w:w="57" w:type="dxa"/>
              <w:right w:w="57" w:type="dxa"/>
            </w:tcMar>
            <w:vAlign w:val="center"/>
          </w:tcPr>
          <w:p w14:paraId="25B285A4" w14:textId="77777777" w:rsidR="00647F59" w:rsidRPr="00647F59" w:rsidRDefault="00647F59" w:rsidP="00647F59">
            <w:pPr>
              <w:spacing w:line="280" w:lineRule="exact"/>
              <w:rPr>
                <w:sz w:val="18"/>
                <w:szCs w:val="18"/>
              </w:rPr>
            </w:pPr>
            <w:r w:rsidRPr="00647F59">
              <w:rPr>
                <w:rFonts w:ascii="ＭＳ 明朝" w:eastAsia="ＭＳ 明朝" w:hAnsi="ＭＳ 明朝" w:hint="eastAsia"/>
                <w:sz w:val="18"/>
                <w:szCs w:val="18"/>
              </w:rPr>
              <w:t>○佐原北部の自然条件と観光との関係について，資料を見つけて調べ，わかったことを話し合う。</w:t>
            </w:r>
            <w:r w:rsidRPr="00647F59">
              <w:rPr>
                <w:rFonts w:ascii="ＭＳ 明朝" w:eastAsia="ＭＳ 明朝" w:hAnsi="ＭＳ 明朝" w:hint="eastAsia"/>
                <w:sz w:val="18"/>
                <w:szCs w:val="18"/>
              </w:rPr>
              <w:br/>
              <w:t>◆</w:t>
            </w:r>
            <w:r w:rsidRPr="00647F59">
              <w:rPr>
                <w:rFonts w:hint="eastAsia"/>
                <w:sz w:val="18"/>
                <w:szCs w:val="18"/>
              </w:rPr>
              <w:t>佐原北部では低地の自然条件を生かして，様々な体験や行事を楽しめるようにしていること</w:t>
            </w:r>
            <w:r w:rsidRPr="00647F59">
              <w:rPr>
                <w:rFonts w:ascii="ＭＳ 明朝" w:eastAsia="ＭＳ 明朝" w:hAnsi="ＭＳ 明朝" w:hint="eastAsia"/>
                <w:sz w:val="18"/>
                <w:szCs w:val="18"/>
              </w:rPr>
              <w:t>。</w:t>
            </w:r>
          </w:p>
        </w:tc>
        <w:tc>
          <w:tcPr>
            <w:tcW w:w="2552" w:type="dxa"/>
            <w:shd w:val="clear" w:color="auto" w:fill="auto"/>
            <w:tcMar>
              <w:top w:w="57" w:type="dxa"/>
              <w:left w:w="57" w:type="dxa"/>
              <w:bottom w:w="57" w:type="dxa"/>
              <w:right w:w="57" w:type="dxa"/>
            </w:tcMar>
            <w:vAlign w:val="center"/>
          </w:tcPr>
          <w:p w14:paraId="4CBDB474" w14:textId="77777777" w:rsidR="00647F59" w:rsidRPr="00647F59" w:rsidRDefault="00647F59" w:rsidP="00647F59">
            <w:pPr>
              <w:spacing w:line="280" w:lineRule="exact"/>
              <w:rPr>
                <w:sz w:val="18"/>
                <w:szCs w:val="18"/>
              </w:rPr>
            </w:pPr>
            <w:r w:rsidRPr="00647F59">
              <w:rPr>
                <w:rFonts w:hint="eastAsia"/>
                <w:sz w:val="18"/>
                <w:szCs w:val="18"/>
              </w:rPr>
              <w:t>①佐原北部の観光について，その特色や低地の自然条件との関係がわかる資料を教科書や資料集から見つける。</w:t>
            </w:r>
          </w:p>
          <w:p w14:paraId="24C091BF" w14:textId="77777777" w:rsidR="00647F59" w:rsidRPr="00647F59" w:rsidRDefault="00647F59" w:rsidP="00647F59">
            <w:pPr>
              <w:spacing w:line="280" w:lineRule="exact"/>
              <w:rPr>
                <w:sz w:val="18"/>
                <w:szCs w:val="18"/>
              </w:rPr>
            </w:pPr>
            <w:r w:rsidRPr="00647F59">
              <w:rPr>
                <w:rFonts w:hint="eastAsia"/>
                <w:sz w:val="18"/>
                <w:szCs w:val="18"/>
              </w:rPr>
              <w:t>②低地の自然条件を生かした佐原北部の観光の工夫について，見つけた資料から読み取る。</w:t>
            </w:r>
          </w:p>
          <w:p w14:paraId="0AA40A6E"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hint="eastAsia"/>
                <w:sz w:val="18"/>
                <w:szCs w:val="18"/>
              </w:rPr>
              <w:t>③わかったことを発表し，ノートなどに整理する。</w:t>
            </w:r>
          </w:p>
        </w:tc>
        <w:tc>
          <w:tcPr>
            <w:tcW w:w="2409" w:type="dxa"/>
            <w:shd w:val="clear" w:color="auto" w:fill="auto"/>
            <w:tcMar>
              <w:top w:w="57" w:type="dxa"/>
              <w:left w:w="57" w:type="dxa"/>
              <w:bottom w:w="57" w:type="dxa"/>
              <w:right w:w="57" w:type="dxa"/>
            </w:tcMar>
            <w:vAlign w:val="center"/>
          </w:tcPr>
          <w:p w14:paraId="5230E0B9"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佐原北部で暮らす人々が，低地の自然条件を観光に生かしている様子を，複数の資料を関連づけて読み取っている。（発）（ノ）</w:t>
            </w:r>
          </w:p>
        </w:tc>
      </w:tr>
      <w:tr w:rsidR="00647F59" w:rsidRPr="00647F59" w14:paraId="129AAB2E" w14:textId="77777777" w:rsidTr="00FA3678">
        <w:trPr>
          <w:trHeight w:val="1418"/>
        </w:trPr>
        <w:tc>
          <w:tcPr>
            <w:tcW w:w="1276" w:type="dxa"/>
            <w:shd w:val="clear" w:color="auto" w:fill="auto"/>
            <w:tcMar>
              <w:top w:w="57" w:type="dxa"/>
              <w:left w:w="57" w:type="dxa"/>
              <w:bottom w:w="57" w:type="dxa"/>
              <w:right w:w="57" w:type="dxa"/>
            </w:tcMar>
            <w:vAlign w:val="center"/>
          </w:tcPr>
          <w:p w14:paraId="0BDA3B14" w14:textId="77777777" w:rsidR="007C5742" w:rsidRPr="00647F59" w:rsidRDefault="007C5742" w:rsidP="007C5742">
            <w:pPr>
              <w:spacing w:line="280" w:lineRule="exact"/>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＜せんたく＞</w:t>
            </w:r>
          </w:p>
          <w:p w14:paraId="14E0BC28" w14:textId="77777777" w:rsidR="00647F59" w:rsidRPr="00647F59" w:rsidRDefault="00647F59" w:rsidP="00647F59">
            <w:pPr>
              <w:spacing w:line="280" w:lineRule="exact"/>
              <w:rPr>
                <w:rFonts w:ascii="ＭＳ Ｐゴシック" w:eastAsia="ＭＳ Ｐゴシック" w:hAnsi="ＭＳ Ｐゴシック" w:cs="ＭＳ Ｐゴシック"/>
                <w:sz w:val="18"/>
                <w:szCs w:val="18"/>
              </w:rPr>
            </w:pPr>
            <w:r w:rsidRPr="00647F59">
              <w:rPr>
                <w:rFonts w:ascii="ＭＳ Ｐゴシック" w:eastAsia="ＭＳ Ｐゴシック" w:hAnsi="ＭＳ Ｐゴシック" w:hint="eastAsia"/>
                <w:sz w:val="18"/>
                <w:szCs w:val="18"/>
              </w:rPr>
              <w:t>水害と，佐原北部の人々のくらし</w:t>
            </w:r>
            <w:r w:rsidRPr="00647F59">
              <w:rPr>
                <w:rFonts w:ascii="ＭＳ Ｐゴシック" w:eastAsia="ＭＳ Ｐゴシック" w:hAnsi="ＭＳ Ｐゴシック" w:hint="eastAsia"/>
                <w:sz w:val="18"/>
                <w:szCs w:val="18"/>
              </w:rPr>
              <w:br/>
              <w:t>P54～55</w:t>
            </w:r>
            <w:r w:rsidRPr="00647F59">
              <w:rPr>
                <w:rFonts w:ascii="ＭＳ Ｐゴシック" w:eastAsia="ＭＳ Ｐゴシック" w:hAnsi="ＭＳ Ｐゴシック" w:hint="eastAsia"/>
                <w:sz w:val="18"/>
                <w:szCs w:val="18"/>
              </w:rPr>
              <w:br/>
              <w:t>【配時１】</w:t>
            </w:r>
          </w:p>
        </w:tc>
        <w:tc>
          <w:tcPr>
            <w:tcW w:w="1843" w:type="dxa"/>
            <w:shd w:val="clear" w:color="auto" w:fill="auto"/>
            <w:tcMar>
              <w:top w:w="57" w:type="dxa"/>
              <w:left w:w="57" w:type="dxa"/>
              <w:bottom w:w="57" w:type="dxa"/>
              <w:right w:w="57" w:type="dxa"/>
            </w:tcMar>
            <w:vAlign w:val="center"/>
          </w:tcPr>
          <w:p w14:paraId="0C9EFA6A"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佐原北部の地形に着目して，低地の自然条件を克服する努力を佐原北部の人々が重ねてきたことを捉える。</w:t>
            </w:r>
          </w:p>
        </w:tc>
        <w:tc>
          <w:tcPr>
            <w:tcW w:w="2693" w:type="dxa"/>
            <w:shd w:val="clear" w:color="auto" w:fill="auto"/>
            <w:tcMar>
              <w:top w:w="57" w:type="dxa"/>
              <w:left w:w="57" w:type="dxa"/>
              <w:bottom w:w="57" w:type="dxa"/>
              <w:right w:w="57" w:type="dxa"/>
            </w:tcMar>
            <w:vAlign w:val="center"/>
          </w:tcPr>
          <w:p w14:paraId="49F96A9B" w14:textId="77777777" w:rsidR="00647F59" w:rsidRPr="00647F59" w:rsidRDefault="00647F59" w:rsidP="00647F59">
            <w:pPr>
              <w:spacing w:line="280" w:lineRule="exact"/>
              <w:rPr>
                <w:rFonts w:ascii="ＭＳ 明朝" w:eastAsia="ＭＳ 明朝" w:hAnsi="ＭＳ 明朝" w:cs="ＭＳ Ｐゴシック"/>
                <w:sz w:val="18"/>
                <w:szCs w:val="18"/>
              </w:rPr>
            </w:pPr>
            <w:r w:rsidRPr="00647F59">
              <w:rPr>
                <w:rFonts w:ascii="ＭＳ 明朝" w:eastAsia="ＭＳ 明朝" w:hAnsi="ＭＳ 明朝" w:hint="eastAsia"/>
                <w:sz w:val="18"/>
                <w:szCs w:val="18"/>
              </w:rPr>
              <w:t>○佐原北部の自然条件と，暮らしの様子や治水の歴史との関係について，資料を見つけて調べ，わかったことを話し合う。</w:t>
            </w:r>
            <w:r w:rsidRPr="00647F59">
              <w:rPr>
                <w:rFonts w:ascii="ＭＳ 明朝" w:eastAsia="ＭＳ 明朝" w:hAnsi="ＭＳ 明朝" w:hint="eastAsia"/>
                <w:sz w:val="18"/>
                <w:szCs w:val="18"/>
              </w:rPr>
              <w:br/>
              <w:t>◆佐原北部が現在のような米の産地になるためには，人々が長い時間をかけ，低地で頻繁に発生する水害を克服する努力を重ねてきたこと。</w:t>
            </w:r>
          </w:p>
        </w:tc>
        <w:tc>
          <w:tcPr>
            <w:tcW w:w="2552" w:type="dxa"/>
            <w:shd w:val="clear" w:color="auto" w:fill="auto"/>
            <w:tcMar>
              <w:top w:w="57" w:type="dxa"/>
              <w:left w:w="57" w:type="dxa"/>
              <w:bottom w:w="57" w:type="dxa"/>
              <w:right w:w="57" w:type="dxa"/>
            </w:tcMar>
            <w:vAlign w:val="center"/>
          </w:tcPr>
          <w:p w14:paraId="007B9BB2" w14:textId="77777777" w:rsidR="00647F59" w:rsidRPr="00647F59" w:rsidRDefault="00647F59" w:rsidP="00647F59">
            <w:pPr>
              <w:spacing w:line="280" w:lineRule="exact"/>
              <w:rPr>
                <w:sz w:val="18"/>
                <w:szCs w:val="18"/>
              </w:rPr>
            </w:pPr>
            <w:r w:rsidRPr="00647F59">
              <w:rPr>
                <w:rFonts w:hint="eastAsia"/>
                <w:sz w:val="18"/>
                <w:szCs w:val="18"/>
              </w:rPr>
              <w:t>①佐原北部の人々の暮らしについて，低地の自然条件との関係がわかる資料を教科書や資料集から見つける。</w:t>
            </w:r>
          </w:p>
          <w:p w14:paraId="2110B7E9" w14:textId="77777777" w:rsidR="00647F59" w:rsidRPr="00647F59" w:rsidRDefault="00647F59" w:rsidP="00647F59">
            <w:pPr>
              <w:spacing w:line="280" w:lineRule="exact"/>
              <w:rPr>
                <w:sz w:val="18"/>
                <w:szCs w:val="18"/>
              </w:rPr>
            </w:pPr>
            <w:r w:rsidRPr="00647F59">
              <w:rPr>
                <w:rFonts w:hint="eastAsia"/>
                <w:sz w:val="18"/>
                <w:szCs w:val="18"/>
              </w:rPr>
              <w:t>②水害を克服するために，佐原北部の人々が取り組んできた暮らしの工夫や治水の努力について，見つけた資料から読み取る。</w:t>
            </w:r>
          </w:p>
          <w:p w14:paraId="196C1A9F" w14:textId="77777777" w:rsidR="00647F59" w:rsidRPr="00647F59" w:rsidRDefault="00647F59" w:rsidP="00647F59">
            <w:pPr>
              <w:spacing w:line="260" w:lineRule="exact"/>
              <w:rPr>
                <w:rFonts w:ascii="ＭＳ 明朝" w:eastAsia="ＭＳ 明朝" w:hAnsi="ＭＳ 明朝" w:cs="ＭＳ Ｐゴシック"/>
                <w:sz w:val="18"/>
                <w:szCs w:val="18"/>
              </w:rPr>
            </w:pPr>
            <w:r w:rsidRPr="00647F59">
              <w:rPr>
                <w:rFonts w:hint="eastAsia"/>
                <w:sz w:val="18"/>
                <w:szCs w:val="18"/>
              </w:rPr>
              <w:t>③わかったことや考えたことを発表し，ノートなどに整理する。</w:t>
            </w:r>
          </w:p>
        </w:tc>
        <w:tc>
          <w:tcPr>
            <w:tcW w:w="2409" w:type="dxa"/>
            <w:shd w:val="clear" w:color="auto" w:fill="auto"/>
            <w:tcMar>
              <w:top w:w="57" w:type="dxa"/>
              <w:left w:w="57" w:type="dxa"/>
              <w:bottom w:w="57" w:type="dxa"/>
              <w:right w:w="57" w:type="dxa"/>
            </w:tcMar>
            <w:vAlign w:val="center"/>
          </w:tcPr>
          <w:p w14:paraId="634614D9" w14:textId="77777777" w:rsidR="00647F59" w:rsidRPr="00647F59" w:rsidRDefault="00647F59" w:rsidP="00647F59">
            <w:pPr>
              <w:spacing w:line="280" w:lineRule="exact"/>
              <w:rPr>
                <w:sz w:val="18"/>
                <w:szCs w:val="18"/>
              </w:rPr>
            </w:pPr>
            <w:r w:rsidRPr="00647F59">
              <w:rPr>
                <w:rFonts w:asciiTheme="majorEastAsia" w:eastAsiaTheme="majorEastAsia" w:hAnsiTheme="majorEastAsia" w:hint="eastAsia"/>
                <w:sz w:val="18"/>
                <w:szCs w:val="18"/>
              </w:rPr>
              <w:t>【知技】</w:t>
            </w:r>
            <w:r w:rsidRPr="00647F59">
              <w:rPr>
                <w:rFonts w:hint="eastAsia"/>
                <w:sz w:val="18"/>
                <w:szCs w:val="18"/>
              </w:rPr>
              <w:t>佐原北部で暮らす人々が，低地での厳しい水害を克服する努力を重ねながら暮らしてきた様子を，複数の資料を関連づけて読み取っている。（発）（ノ）</w:t>
            </w:r>
          </w:p>
        </w:tc>
      </w:tr>
    </w:tbl>
    <w:p w14:paraId="13858CEC" w14:textId="77777777" w:rsidR="00647F59" w:rsidRPr="00647F59" w:rsidRDefault="00647F59" w:rsidP="00647F59">
      <w:pPr>
        <w:widowControl/>
        <w:jc w:val="left"/>
      </w:pPr>
      <w:r w:rsidRPr="00647F59">
        <w:br w:type="page"/>
      </w:r>
    </w:p>
    <w:tbl>
      <w:tblPr>
        <w:tblStyle w:val="a3"/>
        <w:tblW w:w="0" w:type="auto"/>
        <w:tblInd w:w="108" w:type="dxa"/>
        <w:tblLook w:val="04A0" w:firstRow="1" w:lastRow="0" w:firstColumn="1" w:lastColumn="0" w:noHBand="0" w:noVBand="1"/>
      </w:tblPr>
      <w:tblGrid>
        <w:gridCol w:w="1265"/>
        <w:gridCol w:w="4901"/>
        <w:gridCol w:w="1964"/>
        <w:gridCol w:w="2524"/>
      </w:tblGrid>
      <w:tr w:rsidR="00B60A38" w:rsidRPr="00637B7D" w14:paraId="40511B93" w14:textId="77777777" w:rsidTr="00647F59">
        <w:trPr>
          <w:trHeight w:val="692"/>
        </w:trPr>
        <w:tc>
          <w:tcPr>
            <w:tcW w:w="1265" w:type="dxa"/>
            <w:vAlign w:val="center"/>
          </w:tcPr>
          <w:p w14:paraId="6F8C9385" w14:textId="77777777" w:rsidR="00DE2133" w:rsidRPr="00637B7D" w:rsidRDefault="00DE2133"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大単元２</w:t>
            </w:r>
          </w:p>
        </w:tc>
        <w:tc>
          <w:tcPr>
            <w:tcW w:w="4901" w:type="dxa"/>
            <w:vAlign w:val="center"/>
          </w:tcPr>
          <w:p w14:paraId="7F044688" w14:textId="261040D7" w:rsidR="00DE2133" w:rsidRPr="00637B7D" w:rsidRDefault="00C2090E" w:rsidP="00F76DE9">
            <w:pPr>
              <w:rPr>
                <w:rFonts w:asciiTheme="majorEastAsia" w:eastAsiaTheme="majorEastAsia" w:hAnsiTheme="majorEastAsia"/>
                <w:b/>
                <w:sz w:val="24"/>
                <w:szCs w:val="24"/>
              </w:rPr>
            </w:pPr>
            <w:r>
              <w:rPr>
                <w:rFonts w:asciiTheme="majorEastAsia" w:eastAsiaTheme="majorEastAsia" w:hAnsiTheme="majorEastAsia" w:hint="eastAsia"/>
                <w:b/>
                <w:sz w:val="24"/>
                <w:szCs w:val="24"/>
              </w:rPr>
              <w:t>未来を支える食料生産</w:t>
            </w:r>
          </w:p>
        </w:tc>
        <w:tc>
          <w:tcPr>
            <w:tcW w:w="1964" w:type="dxa"/>
            <w:vAlign w:val="center"/>
          </w:tcPr>
          <w:p w14:paraId="6212BAED" w14:textId="63E4A914" w:rsidR="00DE2133" w:rsidRPr="00637B7D" w:rsidRDefault="00DE2133" w:rsidP="00F76DE9">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AB3F0E">
              <w:rPr>
                <w:rFonts w:asciiTheme="majorEastAsia" w:eastAsiaTheme="majorEastAsia" w:hAnsiTheme="majorEastAsia" w:hint="eastAsia"/>
                <w:b/>
                <w:sz w:val="20"/>
                <w:szCs w:val="20"/>
              </w:rPr>
              <w:t>2</w:t>
            </w:r>
            <w:r w:rsidR="00AB3F0E">
              <w:rPr>
                <w:rFonts w:asciiTheme="majorEastAsia" w:eastAsiaTheme="majorEastAsia" w:hAnsiTheme="majorEastAsia"/>
                <w:b/>
                <w:sz w:val="20"/>
                <w:szCs w:val="20"/>
              </w:rPr>
              <w:t>6</w:t>
            </w:r>
            <w:r w:rsidRPr="00637B7D">
              <w:rPr>
                <w:rFonts w:asciiTheme="majorEastAsia" w:eastAsiaTheme="majorEastAsia" w:hAnsiTheme="majorEastAsia" w:hint="eastAsia"/>
                <w:b/>
                <w:sz w:val="20"/>
                <w:szCs w:val="20"/>
              </w:rPr>
              <w:t>時間</w:t>
            </w:r>
          </w:p>
        </w:tc>
        <w:tc>
          <w:tcPr>
            <w:tcW w:w="2524" w:type="dxa"/>
            <w:vAlign w:val="center"/>
          </w:tcPr>
          <w:p w14:paraId="039A091E" w14:textId="58943519" w:rsidR="00E90A8D" w:rsidRDefault="00DE2133" w:rsidP="00E90A8D">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475C7068" w14:textId="2568AD6A" w:rsidR="00DE2133" w:rsidRPr="00637B7D" w:rsidRDefault="00E90A8D" w:rsidP="00E90A8D">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DE2133" w:rsidRPr="00637B7D">
              <w:rPr>
                <w:rFonts w:asciiTheme="majorEastAsia" w:eastAsiaTheme="majorEastAsia" w:hAnsiTheme="majorEastAsia" w:hint="eastAsia"/>
                <w:b/>
                <w:sz w:val="20"/>
                <w:szCs w:val="20"/>
              </w:rPr>
              <w:t>5</w:t>
            </w:r>
            <w:r w:rsidR="00C2090E">
              <w:rPr>
                <w:rFonts w:asciiTheme="majorEastAsia" w:eastAsiaTheme="majorEastAsia" w:hAnsiTheme="majorEastAsia" w:hint="eastAsia"/>
                <w:b/>
                <w:sz w:val="20"/>
                <w:szCs w:val="20"/>
              </w:rPr>
              <w:t>8</w:t>
            </w:r>
            <w:r w:rsidR="00DE2133" w:rsidRPr="00637B7D">
              <w:rPr>
                <w:rFonts w:asciiTheme="majorEastAsia" w:eastAsiaTheme="majorEastAsia" w:hAnsiTheme="majorEastAsia" w:hint="eastAsia"/>
                <w:b/>
                <w:sz w:val="20"/>
                <w:szCs w:val="20"/>
              </w:rPr>
              <w:t>～1</w:t>
            </w:r>
            <w:r w:rsidR="00C2090E">
              <w:rPr>
                <w:rFonts w:asciiTheme="majorEastAsia" w:eastAsiaTheme="majorEastAsia" w:hAnsiTheme="majorEastAsia" w:hint="eastAsia"/>
                <w:b/>
                <w:sz w:val="20"/>
                <w:szCs w:val="20"/>
              </w:rPr>
              <w:t>15</w:t>
            </w:r>
          </w:p>
        </w:tc>
      </w:tr>
    </w:tbl>
    <w:p w14:paraId="029BAF6C" w14:textId="77777777" w:rsidR="00DE2133" w:rsidRPr="00637B7D" w:rsidRDefault="00DE2133" w:rsidP="00DE2133">
      <w:pPr>
        <w:rPr>
          <w:rFonts w:asciiTheme="majorEastAsia" w:eastAsiaTheme="majorEastAsia" w:hAnsiTheme="majorEastAsia"/>
          <w:b/>
          <w:sz w:val="20"/>
          <w:szCs w:val="20"/>
        </w:rPr>
        <w:sectPr w:rsidR="00DE2133" w:rsidRPr="00637B7D" w:rsidSect="0038294C">
          <w:type w:val="continuous"/>
          <w:pgSz w:w="11906" w:h="16838" w:code="9"/>
          <w:pgMar w:top="567" w:right="567" w:bottom="567" w:left="567" w:header="284" w:footer="284" w:gutter="0"/>
          <w:cols w:space="425"/>
          <w:docGrid w:linePitch="360"/>
        </w:sectPr>
      </w:pPr>
    </w:p>
    <w:p w14:paraId="29A56D9F" w14:textId="77777777" w:rsidR="00DE2133" w:rsidRPr="00637B7D" w:rsidRDefault="00DE2133" w:rsidP="00DE2133">
      <w:pPr>
        <w:spacing w:line="280" w:lineRule="exact"/>
        <w:rPr>
          <w:sz w:val="18"/>
          <w:szCs w:val="18"/>
        </w:rPr>
      </w:pPr>
    </w:p>
    <w:p w14:paraId="4A6B26C2" w14:textId="77777777" w:rsidR="00DE2133" w:rsidRPr="00637B7D" w:rsidRDefault="00DE2133" w:rsidP="00DE2133">
      <w:pPr>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70528" behindDoc="0" locked="0" layoutInCell="1" allowOverlap="1" wp14:anchorId="65D76CF2" wp14:editId="147B68F7">
                <wp:simplePos x="0" y="0"/>
                <wp:positionH relativeFrom="column">
                  <wp:posOffset>601980</wp:posOffset>
                </wp:positionH>
                <wp:positionV relativeFrom="paragraph">
                  <wp:posOffset>111760</wp:posOffset>
                </wp:positionV>
                <wp:extent cx="6248400" cy="0"/>
                <wp:effectExtent l="0" t="0" r="19050" b="19050"/>
                <wp:wrapNone/>
                <wp:docPr id="7" name="直線コネクタ 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9C37B1F" id="直線コネクタ 7"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NwRI0DdAQAAcg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0BBAC196" w14:textId="77777777" w:rsidR="00DE2133" w:rsidRPr="00637B7D" w:rsidRDefault="00DE2133" w:rsidP="00DE2133">
      <w:pPr>
        <w:spacing w:line="280" w:lineRule="exact"/>
        <w:rPr>
          <w:sz w:val="18"/>
          <w:szCs w:val="18"/>
        </w:rPr>
        <w:sectPr w:rsidR="00DE2133" w:rsidRPr="00637B7D" w:rsidSect="0038294C">
          <w:type w:val="continuous"/>
          <w:pgSz w:w="11906" w:h="16838" w:code="9"/>
          <w:pgMar w:top="567" w:right="567" w:bottom="567" w:left="567" w:header="284" w:footer="284" w:gutter="0"/>
          <w:cols w:space="425"/>
          <w:docGrid w:linePitch="360"/>
        </w:sectPr>
      </w:pPr>
    </w:p>
    <w:p w14:paraId="26DA3C2B" w14:textId="77777777" w:rsidR="00916D0F" w:rsidRPr="00916D0F" w:rsidRDefault="00916D0F" w:rsidP="00916D0F">
      <w:pPr>
        <w:spacing w:line="280" w:lineRule="exact"/>
        <w:ind w:left="180" w:hangingChars="100" w:hanging="180"/>
        <w:rPr>
          <w:sz w:val="18"/>
          <w:szCs w:val="18"/>
        </w:rPr>
      </w:pPr>
      <w:r w:rsidRPr="00916D0F">
        <w:rPr>
          <w:rFonts w:hint="eastAsia"/>
          <w:sz w:val="18"/>
          <w:szCs w:val="18"/>
        </w:rPr>
        <w:t>●我が国の農業や水産業における食料生産の現状について，国民生活との関連を踏まえて理解するとともに，地図帳や地球儀，統計などの各種の基礎的資料を通して，情報を適切に調べまとめる技能を身に付けるようにする。</w:t>
      </w:r>
    </w:p>
    <w:p w14:paraId="1D4312BE" w14:textId="77777777" w:rsidR="00916D0F" w:rsidRPr="00916D0F" w:rsidRDefault="00916D0F" w:rsidP="00916D0F">
      <w:pPr>
        <w:spacing w:line="280" w:lineRule="exact"/>
        <w:ind w:left="180" w:hangingChars="100" w:hanging="180"/>
        <w:rPr>
          <w:sz w:val="18"/>
          <w:szCs w:val="18"/>
        </w:rPr>
      </w:pPr>
      <w:r w:rsidRPr="00916D0F">
        <w:rPr>
          <w:rFonts w:hint="eastAsia"/>
          <w:sz w:val="18"/>
          <w:szCs w:val="18"/>
        </w:rPr>
        <w:t>●我が国の食料生産が国民生活に果たす役割や食料生産に関わる人々の働きを多角的に考える力，食料生産に見られる課題を把握してその解決に向けて考える力，考えたことを説明したり，それらを基に議論したりする力を養う。</w:t>
      </w:r>
    </w:p>
    <w:p w14:paraId="3132C3B0" w14:textId="77777777" w:rsidR="00916D0F" w:rsidRPr="00916D0F" w:rsidRDefault="00916D0F" w:rsidP="00916D0F">
      <w:pPr>
        <w:spacing w:line="280" w:lineRule="exact"/>
        <w:ind w:left="180" w:hangingChars="100" w:hanging="180"/>
        <w:rPr>
          <w:sz w:val="18"/>
          <w:szCs w:val="18"/>
        </w:rPr>
      </w:pPr>
      <w:r w:rsidRPr="00916D0F">
        <w:rPr>
          <w:rFonts w:hint="eastAsia"/>
          <w:sz w:val="18"/>
          <w:szCs w:val="18"/>
        </w:rPr>
        <w:t>●我が国の食料生産について，主体的に学習の問題を解決しようとする態度や，よりよい社会を考え学習したことを社会生活に生かそうとする態度を養うとともに，多角的な思考や理解を通して，我が国の産業の発展を願い我が国の将来を担う国民としての自覚を養う。</w:t>
      </w:r>
    </w:p>
    <w:p w14:paraId="5B4C6736" w14:textId="77777777" w:rsidR="00DE2133" w:rsidRDefault="00DE2133" w:rsidP="002B6D68">
      <w:pPr>
        <w:spacing w:line="280" w:lineRule="exact"/>
        <w:ind w:left="180" w:hangingChars="100" w:hanging="180"/>
        <w:rPr>
          <w:sz w:val="18"/>
          <w:szCs w:val="18"/>
        </w:rPr>
      </w:pPr>
    </w:p>
    <w:p w14:paraId="004526A0" w14:textId="77777777" w:rsidR="00916D0F" w:rsidRDefault="00916D0F" w:rsidP="002B6D68">
      <w:pPr>
        <w:spacing w:line="280" w:lineRule="exact"/>
        <w:ind w:left="180" w:hangingChars="100" w:hanging="180"/>
        <w:rPr>
          <w:sz w:val="18"/>
          <w:szCs w:val="18"/>
        </w:rPr>
      </w:pPr>
    </w:p>
    <w:p w14:paraId="471BC2DE" w14:textId="1D206EBE" w:rsidR="00916D0F" w:rsidRPr="00916D0F" w:rsidRDefault="00916D0F" w:rsidP="002B6D68">
      <w:pPr>
        <w:spacing w:line="280" w:lineRule="exact"/>
        <w:ind w:left="180" w:hangingChars="100" w:hanging="180"/>
        <w:rPr>
          <w:sz w:val="18"/>
          <w:szCs w:val="18"/>
        </w:rPr>
        <w:sectPr w:rsidR="00916D0F" w:rsidRPr="00916D0F" w:rsidSect="0038294C">
          <w:type w:val="continuous"/>
          <w:pgSz w:w="11906" w:h="16838" w:code="9"/>
          <w:pgMar w:top="567" w:right="567" w:bottom="567" w:left="567" w:header="284" w:footer="284" w:gutter="0"/>
          <w:cols w:num="2" w:space="425"/>
          <w:docGrid w:linePitch="360"/>
        </w:sectPr>
      </w:pPr>
    </w:p>
    <w:p w14:paraId="0F0F8ADB" w14:textId="77777777" w:rsidR="002B6D68" w:rsidRPr="00637B7D" w:rsidRDefault="002B6D68" w:rsidP="00DE2133">
      <w:pPr>
        <w:spacing w:line="280" w:lineRule="exact"/>
        <w:rPr>
          <w:rFonts w:asciiTheme="majorEastAsia" w:eastAsiaTheme="majorEastAsia" w:hAnsiTheme="majorEastAsia"/>
          <w:b/>
          <w:sz w:val="20"/>
          <w:szCs w:val="20"/>
        </w:rPr>
        <w:sectPr w:rsidR="002B6D68" w:rsidRPr="00637B7D" w:rsidSect="0038294C">
          <w:type w:val="continuous"/>
          <w:pgSz w:w="11906" w:h="16838" w:code="9"/>
          <w:pgMar w:top="567" w:right="567" w:bottom="567" w:left="567" w:header="284" w:footer="284" w:gutter="0"/>
          <w:cols w:space="425"/>
          <w:docGrid w:linePitch="360"/>
        </w:sectPr>
      </w:pPr>
    </w:p>
    <w:p w14:paraId="624E9C9E" w14:textId="77777777" w:rsidR="00DE2133" w:rsidRPr="00637B7D" w:rsidRDefault="00DE2133" w:rsidP="00DE2133">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71552" behindDoc="0" locked="0" layoutInCell="1" allowOverlap="1" wp14:anchorId="5D769888" wp14:editId="29C67A37">
                <wp:simplePos x="0" y="0"/>
                <wp:positionH relativeFrom="column">
                  <wp:posOffset>601980</wp:posOffset>
                </wp:positionH>
                <wp:positionV relativeFrom="paragraph">
                  <wp:posOffset>95885</wp:posOffset>
                </wp:positionV>
                <wp:extent cx="6248400" cy="0"/>
                <wp:effectExtent l="0" t="0" r="19050" b="19050"/>
                <wp:wrapNone/>
                <wp:docPr id="8" name="直線コネクタ 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066DA1DB" id="直線コネクタ 8"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5d+UBNwBAAByAwAADgAAAAAAAAAAAAAAAAAuAgAAZHJzL2Uyb0RvYy54bWxQSwECLQAUAAYACAAA&#10;ACEAPaHv1N0AAAAJAQAADwAAAAAAAAAAAAAAAAA2BAAAZHJzL2Rvd25yZXYueG1sUEsFBgAAAAAE&#10;AAQA8wAAAEAFAAAAAA==&#10;" strokecolor="windowText" strokeweight="1.25pt"/>
            </w:pict>
          </mc:Fallback>
        </mc:AlternateContent>
      </w:r>
      <w:r w:rsidRPr="00637B7D">
        <w:rPr>
          <w:rFonts w:asciiTheme="majorEastAsia" w:eastAsiaTheme="majorEastAsia" w:hAnsiTheme="majorEastAsia" w:hint="eastAsia"/>
          <w:b/>
          <w:sz w:val="20"/>
          <w:szCs w:val="20"/>
        </w:rPr>
        <w:t>評価規準</w:t>
      </w:r>
    </w:p>
    <w:p w14:paraId="187AB085" w14:textId="77777777" w:rsidR="00DE2133" w:rsidRDefault="00DE2133" w:rsidP="00DE2133">
      <w:pPr>
        <w:spacing w:line="280" w:lineRule="exact"/>
        <w:rPr>
          <w:sz w:val="18"/>
          <w:szCs w:val="18"/>
        </w:rPr>
      </w:pPr>
    </w:p>
    <w:tbl>
      <w:tblPr>
        <w:tblStyle w:val="a3"/>
        <w:tblW w:w="0" w:type="auto"/>
        <w:jc w:val="center"/>
        <w:tblLook w:val="04A0" w:firstRow="1" w:lastRow="0" w:firstColumn="1" w:lastColumn="0" w:noHBand="0" w:noVBand="1"/>
      </w:tblPr>
      <w:tblGrid>
        <w:gridCol w:w="3309"/>
        <w:gridCol w:w="3309"/>
        <w:gridCol w:w="3311"/>
      </w:tblGrid>
      <w:tr w:rsidR="00916D0F" w14:paraId="381FC671" w14:textId="77777777" w:rsidTr="00872926">
        <w:trPr>
          <w:trHeight w:val="502"/>
          <w:jc w:val="center"/>
        </w:trPr>
        <w:tc>
          <w:tcPr>
            <w:tcW w:w="3309" w:type="dxa"/>
            <w:vAlign w:val="center"/>
          </w:tcPr>
          <w:p w14:paraId="48A488CC" w14:textId="77777777" w:rsidR="00916D0F" w:rsidRPr="005B1D56" w:rsidRDefault="00916D0F" w:rsidP="00872926">
            <w:pPr>
              <w:jc w:val="center"/>
              <w:rPr>
                <w:b/>
                <w:bCs/>
                <w:sz w:val="18"/>
                <w:szCs w:val="20"/>
              </w:rPr>
            </w:pPr>
            <w:r w:rsidRPr="005B1D56">
              <w:rPr>
                <w:rFonts w:hint="eastAsia"/>
                <w:b/>
                <w:bCs/>
                <w:sz w:val="18"/>
                <w:szCs w:val="20"/>
              </w:rPr>
              <w:t>知識・技能</w:t>
            </w:r>
          </w:p>
        </w:tc>
        <w:tc>
          <w:tcPr>
            <w:tcW w:w="3309" w:type="dxa"/>
            <w:vAlign w:val="center"/>
          </w:tcPr>
          <w:p w14:paraId="6B20C5B6" w14:textId="77777777" w:rsidR="00916D0F" w:rsidRPr="005B1D56" w:rsidRDefault="00916D0F" w:rsidP="00872926">
            <w:pPr>
              <w:jc w:val="center"/>
              <w:rPr>
                <w:b/>
                <w:bCs/>
                <w:sz w:val="18"/>
                <w:szCs w:val="20"/>
              </w:rPr>
            </w:pPr>
            <w:r w:rsidRPr="005B1D56">
              <w:rPr>
                <w:rFonts w:hint="eastAsia"/>
                <w:b/>
                <w:bCs/>
                <w:sz w:val="18"/>
                <w:szCs w:val="20"/>
              </w:rPr>
              <w:t>思考・判断・表現</w:t>
            </w:r>
          </w:p>
        </w:tc>
        <w:tc>
          <w:tcPr>
            <w:tcW w:w="3311" w:type="dxa"/>
            <w:vAlign w:val="center"/>
          </w:tcPr>
          <w:p w14:paraId="634DBB85" w14:textId="77777777" w:rsidR="00916D0F" w:rsidRPr="005B1D56" w:rsidRDefault="00916D0F" w:rsidP="00872926">
            <w:pPr>
              <w:jc w:val="center"/>
              <w:rPr>
                <w:b/>
                <w:bCs/>
                <w:sz w:val="18"/>
                <w:szCs w:val="20"/>
              </w:rPr>
            </w:pPr>
            <w:r w:rsidRPr="005B1D56">
              <w:rPr>
                <w:rFonts w:hint="eastAsia"/>
                <w:b/>
                <w:bCs/>
                <w:sz w:val="18"/>
                <w:szCs w:val="20"/>
              </w:rPr>
              <w:t>主体的に学習に取り組む態度</w:t>
            </w:r>
          </w:p>
        </w:tc>
      </w:tr>
      <w:tr w:rsidR="00916D0F" w14:paraId="107FDE16" w14:textId="77777777" w:rsidTr="00872926">
        <w:trPr>
          <w:trHeight w:val="4237"/>
          <w:jc w:val="center"/>
        </w:trPr>
        <w:tc>
          <w:tcPr>
            <w:tcW w:w="3309" w:type="dxa"/>
          </w:tcPr>
          <w:p w14:paraId="360CB0D2" w14:textId="77777777" w:rsidR="00916D0F" w:rsidRPr="005B1D56" w:rsidRDefault="00916D0F" w:rsidP="00872926">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・我が国の食料生産は，自然条件を生かして営まれていることや，国民の食料を確保する重要な役割を果たしていることを理解している。</w:t>
            </w:r>
          </w:p>
          <w:p w14:paraId="1FE844FA" w14:textId="77777777" w:rsidR="00916D0F" w:rsidRPr="005B1D56" w:rsidRDefault="00916D0F" w:rsidP="00872926">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・食料生産に関わる人々は，生産性や品質を高めるよう努力したり輸送方法や販売方法を工夫したりして，良質な食料を消費地に届けるなど，食料生産を支えていることを理解している。</w:t>
            </w:r>
          </w:p>
          <w:p w14:paraId="2CAAF8BF" w14:textId="77777777" w:rsidR="00916D0F" w:rsidRPr="005B1D56" w:rsidRDefault="00916D0F" w:rsidP="00872926">
            <w:pPr>
              <w:spacing w:line="340" w:lineRule="exact"/>
              <w:ind w:left="180" w:hangingChars="100" w:hanging="180"/>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・地図帳や地球儀，各種の資料で調べ，まとめている。</w:t>
            </w:r>
          </w:p>
        </w:tc>
        <w:tc>
          <w:tcPr>
            <w:tcW w:w="3309" w:type="dxa"/>
          </w:tcPr>
          <w:p w14:paraId="36158DA1" w14:textId="77777777" w:rsidR="00916D0F" w:rsidRPr="005B1D56" w:rsidRDefault="00916D0F" w:rsidP="00872926">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・生産物の種類や分布，生産量の変化，輸入など外国との関わりなどに着目して，食料生産の概要を捉え，食料生産が国民生活に果たす役割を考え，表現している。</w:t>
            </w:r>
          </w:p>
          <w:p w14:paraId="080D8AAA" w14:textId="40692EBB" w:rsidR="00916D0F" w:rsidRPr="00872926" w:rsidRDefault="00916D0F" w:rsidP="00872926">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・生産の工程，人々の協力関係，技術の向上，輸送，価格や費用などに着目して，食料生産に関わる人々の工夫や努力を捉え，その働きを考え，表現している。</w:t>
            </w:r>
          </w:p>
        </w:tc>
        <w:tc>
          <w:tcPr>
            <w:tcW w:w="3311" w:type="dxa"/>
          </w:tcPr>
          <w:p w14:paraId="6B78B335" w14:textId="59AFD7BA" w:rsidR="00916D0F" w:rsidRPr="00872926" w:rsidRDefault="00916D0F" w:rsidP="00872926">
            <w:pPr>
              <w:spacing w:line="340" w:lineRule="exact"/>
              <w:ind w:left="180" w:hangingChars="100" w:hanging="180"/>
              <w:rPr>
                <w:rFonts w:asciiTheme="minorEastAsia" w:hAnsiTheme="minorEastAsia" w:cs="ZenOldMincho-Regular"/>
                <w:color w:val="C00000"/>
                <w:kern w:val="0"/>
                <w:sz w:val="18"/>
                <w:szCs w:val="20"/>
              </w:rPr>
            </w:pPr>
            <w:r w:rsidRPr="00872926">
              <w:rPr>
                <w:rFonts w:asciiTheme="minorEastAsia" w:hAnsiTheme="minorEastAsia" w:cs="ZenOldMincho-Regular" w:hint="eastAsia"/>
                <w:kern w:val="0"/>
                <w:sz w:val="18"/>
                <w:szCs w:val="20"/>
              </w:rPr>
              <w:t>・我が国の農業や水産業に</w:t>
            </w:r>
            <w:r w:rsidR="00872926" w:rsidRPr="00872926">
              <w:rPr>
                <w:rFonts w:asciiTheme="minorEastAsia" w:hAnsiTheme="minorEastAsia" w:cs="ZenOldMincho-Regular" w:hint="eastAsia"/>
                <w:kern w:val="0"/>
                <w:sz w:val="18"/>
                <w:szCs w:val="20"/>
              </w:rPr>
              <w:t>おける食料生産について，主体的に問題解決しようとしたり，その</w:t>
            </w:r>
            <w:r w:rsidRPr="00872926">
              <w:rPr>
                <w:rFonts w:asciiTheme="minorEastAsia" w:hAnsiTheme="minorEastAsia" w:cs="ZenOldMincho-Regular" w:hint="eastAsia"/>
                <w:kern w:val="0"/>
                <w:sz w:val="18"/>
                <w:szCs w:val="20"/>
              </w:rPr>
              <w:t>発展</w:t>
            </w:r>
            <w:r w:rsidR="00872926" w:rsidRPr="00872926">
              <w:rPr>
                <w:rFonts w:asciiTheme="minorEastAsia" w:hAnsiTheme="minorEastAsia" w:cs="ZenOldMincho-Regular" w:hint="eastAsia"/>
                <w:kern w:val="0"/>
                <w:sz w:val="18"/>
                <w:szCs w:val="20"/>
              </w:rPr>
              <w:t>について多角的に</w:t>
            </w:r>
            <w:r w:rsidRPr="00872926">
              <w:rPr>
                <w:rFonts w:asciiTheme="minorEastAsia" w:hAnsiTheme="minorEastAsia" w:cs="ZenOldMincho-Regular" w:hint="eastAsia"/>
                <w:kern w:val="0"/>
                <w:sz w:val="18"/>
                <w:szCs w:val="20"/>
              </w:rPr>
              <w:t>考えようとしたりしている。</w:t>
            </w:r>
          </w:p>
        </w:tc>
      </w:tr>
    </w:tbl>
    <w:p w14:paraId="7CDB47EA" w14:textId="7C61A43E" w:rsidR="00916D0F" w:rsidRPr="00637B7D" w:rsidRDefault="00916D0F" w:rsidP="00DE2133">
      <w:pPr>
        <w:spacing w:line="280" w:lineRule="exact"/>
        <w:rPr>
          <w:sz w:val="18"/>
          <w:szCs w:val="18"/>
        </w:rPr>
        <w:sectPr w:rsidR="00916D0F" w:rsidRPr="00637B7D" w:rsidSect="0038294C">
          <w:type w:val="continuous"/>
          <w:pgSz w:w="11906" w:h="16838" w:code="9"/>
          <w:pgMar w:top="567" w:right="567" w:bottom="567" w:left="567" w:header="284" w:footer="284" w:gutter="0"/>
          <w:cols w:space="425"/>
          <w:docGrid w:linePitch="360"/>
        </w:sectPr>
      </w:pPr>
    </w:p>
    <w:p w14:paraId="7F6031A3" w14:textId="77777777" w:rsidR="001E723E" w:rsidRPr="00637B7D" w:rsidRDefault="001E723E" w:rsidP="00DE2133">
      <w:pPr>
        <w:spacing w:line="280" w:lineRule="exact"/>
        <w:rPr>
          <w:sz w:val="18"/>
          <w:szCs w:val="18"/>
        </w:rPr>
        <w:sectPr w:rsidR="001E723E" w:rsidRPr="00637B7D" w:rsidSect="00916D0F">
          <w:type w:val="continuous"/>
          <w:pgSz w:w="11906" w:h="16838" w:code="9"/>
          <w:pgMar w:top="567" w:right="567" w:bottom="567" w:left="567" w:header="284" w:footer="284" w:gutter="0"/>
          <w:cols w:space="425"/>
          <w:docGrid w:linePitch="360"/>
        </w:sectPr>
      </w:pPr>
    </w:p>
    <w:p w14:paraId="16A99298" w14:textId="77777777" w:rsidR="00916D0F" w:rsidRDefault="00916D0F" w:rsidP="001E6B23">
      <w:pPr>
        <w:spacing w:line="280" w:lineRule="exact"/>
        <w:rPr>
          <w:rFonts w:asciiTheme="majorEastAsia" w:eastAsiaTheme="majorEastAsia" w:hAnsiTheme="majorEastAsia"/>
          <w:b/>
          <w:sz w:val="20"/>
          <w:szCs w:val="20"/>
        </w:rPr>
      </w:pPr>
      <w:r>
        <w:rPr>
          <w:rFonts w:asciiTheme="majorEastAsia" w:eastAsiaTheme="majorEastAsia" w:hAnsiTheme="majorEastAsia"/>
          <w:b/>
          <w:sz w:val="20"/>
          <w:szCs w:val="20"/>
        </w:rPr>
        <w:br w:type="page"/>
      </w:r>
    </w:p>
    <w:p w14:paraId="4AE3B0E9" w14:textId="302ADDEF" w:rsidR="001E6B23" w:rsidRDefault="001E6B23" w:rsidP="001E6B23">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w:lastRenderedPageBreak/>
        <mc:AlternateContent>
          <mc:Choice Requires="wps">
            <w:drawing>
              <wp:anchor distT="0" distB="0" distL="114300" distR="114300" simplePos="0" relativeHeight="251722752" behindDoc="0" locked="0" layoutInCell="1" allowOverlap="1" wp14:anchorId="3E4B5D88" wp14:editId="6C50042B">
                <wp:simplePos x="0" y="0"/>
                <wp:positionH relativeFrom="column">
                  <wp:posOffset>878205</wp:posOffset>
                </wp:positionH>
                <wp:positionV relativeFrom="paragraph">
                  <wp:posOffset>92710</wp:posOffset>
                </wp:positionV>
                <wp:extent cx="5972175" cy="0"/>
                <wp:effectExtent l="0" t="0" r="9525" b="19050"/>
                <wp:wrapNone/>
                <wp:docPr id="76" name="直線コネクタ 76"/>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24EEDBE5" id="直線コネクタ 76" o:spid="_x0000_s1026" style="position:absolute;left:0;text-align:lef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" strokecolor="windowText" strokeweight="1.25pt"/>
            </w:pict>
          </mc:Fallback>
        </mc:AlternateContent>
      </w:r>
      <w:r w:rsidR="00E90A8D">
        <w:rPr>
          <w:rFonts w:asciiTheme="majorEastAsia" w:eastAsiaTheme="majorEastAsia" w:hAnsiTheme="majorEastAsia" w:hint="eastAsia"/>
          <w:b/>
          <w:sz w:val="20"/>
          <w:szCs w:val="20"/>
        </w:rPr>
        <w:t>大単元の構成</w:t>
      </w:r>
    </w:p>
    <w:p w14:paraId="7790E26D" w14:textId="77777777" w:rsidR="00E87AB0" w:rsidRPr="00637B7D" w:rsidRDefault="00E87AB0" w:rsidP="001E6B23">
      <w:pPr>
        <w:spacing w:line="280" w:lineRule="exact"/>
        <w:rPr>
          <w:rFonts w:asciiTheme="majorEastAsia" w:eastAsiaTheme="majorEastAsia" w:hAnsiTheme="majorEastAsia"/>
          <w:b/>
          <w:sz w:val="20"/>
          <w:szCs w:val="20"/>
        </w:rPr>
      </w:pPr>
    </w:p>
    <w:tbl>
      <w:tblPr>
        <w:tblStyle w:val="29"/>
        <w:tblW w:w="1034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4"/>
        <w:gridCol w:w="251"/>
        <w:gridCol w:w="32"/>
        <w:gridCol w:w="642"/>
        <w:gridCol w:w="277"/>
        <w:gridCol w:w="283"/>
        <w:gridCol w:w="1545"/>
        <w:gridCol w:w="245"/>
        <w:gridCol w:w="1406"/>
        <w:gridCol w:w="236"/>
        <w:gridCol w:w="149"/>
        <w:gridCol w:w="22"/>
        <w:gridCol w:w="65"/>
        <w:gridCol w:w="804"/>
        <w:gridCol w:w="66"/>
        <w:gridCol w:w="642"/>
        <w:gridCol w:w="192"/>
        <w:gridCol w:w="1227"/>
      </w:tblGrid>
      <w:tr w:rsidR="00E87AB0" w:rsidRPr="00E87AB0" w14:paraId="61D7E942" w14:textId="77777777" w:rsidTr="002A1181">
        <w:trPr>
          <w:cantSplit/>
          <w:trHeight w:val="528"/>
          <w:jc w:val="center"/>
        </w:trPr>
        <w:tc>
          <w:tcPr>
            <w:tcW w:w="2264" w:type="dxa"/>
            <w:tcBorders>
              <w:right w:val="single" w:sz="4" w:space="0" w:color="auto"/>
            </w:tcBorders>
          </w:tcPr>
          <w:p w14:paraId="475DECE1" w14:textId="77777777" w:rsidR="00E87AB0" w:rsidRPr="00E87AB0" w:rsidRDefault="00E87AB0" w:rsidP="00E87AB0">
            <w:pPr>
              <w:spacing w:line="280" w:lineRule="exact"/>
              <w:ind w:firstLineChars="300" w:firstLine="540"/>
              <w:jc w:val="left"/>
              <w:rPr>
                <w:rFonts w:asciiTheme="majorEastAsia" w:eastAsiaTheme="majorEastAsia" w:hAnsiTheme="majorEastAsia"/>
                <w:sz w:val="18"/>
                <w:szCs w:val="18"/>
              </w:rPr>
            </w:pPr>
          </w:p>
        </w:tc>
        <w:tc>
          <w:tcPr>
            <w:tcW w:w="5957" w:type="dxa"/>
            <w:gridSpan w:val="13"/>
            <w:tcBorders>
              <w:top w:val="single" w:sz="4" w:space="0" w:color="auto"/>
              <w:bottom w:val="single" w:sz="4" w:space="0" w:color="auto"/>
              <w:right w:val="single" w:sz="4" w:space="0" w:color="auto"/>
            </w:tcBorders>
            <w:vAlign w:val="center"/>
          </w:tcPr>
          <w:p w14:paraId="5ADE1DCC" w14:textId="138E6203" w:rsidR="00E87AB0" w:rsidRPr="00E87AB0" w:rsidRDefault="008254BB" w:rsidP="002A1181">
            <w:pPr>
              <w:spacing w:line="280" w:lineRule="exact"/>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オリエンテーション</w:t>
            </w:r>
            <w:r w:rsidR="002A1181">
              <w:rPr>
                <w:rFonts w:asciiTheme="majorEastAsia" w:eastAsiaTheme="majorEastAsia" w:hAnsiTheme="majorEastAsia" w:hint="eastAsia"/>
                <w:sz w:val="18"/>
                <w:szCs w:val="18"/>
              </w:rPr>
              <w:t xml:space="preserve">　</w:t>
            </w:r>
            <w:r w:rsidR="00E87AB0" w:rsidRPr="00E87AB0">
              <w:rPr>
                <w:rFonts w:asciiTheme="majorEastAsia" w:eastAsiaTheme="majorEastAsia" w:hAnsiTheme="majorEastAsia" w:hint="eastAsia"/>
                <w:sz w:val="18"/>
                <w:szCs w:val="18"/>
              </w:rPr>
              <w:t>①</w:t>
            </w:r>
          </w:p>
        </w:tc>
        <w:tc>
          <w:tcPr>
            <w:tcW w:w="2127" w:type="dxa"/>
            <w:gridSpan w:val="4"/>
            <w:tcBorders>
              <w:left w:val="single" w:sz="4" w:space="0" w:color="auto"/>
            </w:tcBorders>
          </w:tcPr>
          <w:p w14:paraId="1629EF8E" w14:textId="77777777" w:rsidR="00E87AB0" w:rsidRPr="00E87AB0" w:rsidRDefault="00E87AB0" w:rsidP="00E87AB0">
            <w:pPr>
              <w:spacing w:line="280" w:lineRule="exact"/>
              <w:ind w:firstLineChars="300" w:firstLine="540"/>
              <w:jc w:val="left"/>
              <w:rPr>
                <w:rFonts w:asciiTheme="majorEastAsia" w:eastAsiaTheme="majorEastAsia" w:hAnsiTheme="majorEastAsia"/>
                <w:sz w:val="18"/>
                <w:szCs w:val="18"/>
              </w:rPr>
            </w:pPr>
          </w:p>
        </w:tc>
      </w:tr>
      <w:tr w:rsidR="00F64800" w:rsidRPr="00E87AB0" w14:paraId="360F4022" w14:textId="77777777" w:rsidTr="00AF35C1">
        <w:trPr>
          <w:cantSplit/>
          <w:trHeight w:val="209"/>
          <w:jc w:val="center"/>
        </w:trPr>
        <w:tc>
          <w:tcPr>
            <w:tcW w:w="2547" w:type="dxa"/>
            <w:gridSpan w:val="3"/>
            <w:vMerge w:val="restart"/>
            <w:tcBorders>
              <w:bottom w:val="single" w:sz="4" w:space="0" w:color="auto"/>
              <w:right w:val="single" w:sz="4" w:space="0" w:color="auto"/>
            </w:tcBorders>
            <w:vAlign w:val="center"/>
          </w:tcPr>
          <w:p w14:paraId="331C7E8A" w14:textId="77777777" w:rsidR="00E87AB0" w:rsidRPr="00E87AB0" w:rsidRDefault="00E87AB0" w:rsidP="00E87AB0">
            <w:pPr>
              <w:spacing w:line="280" w:lineRule="exact"/>
              <w:rPr>
                <w:rFonts w:asciiTheme="majorEastAsia" w:eastAsiaTheme="majorEastAsia" w:hAnsiTheme="majorEastAsia"/>
                <w:sz w:val="18"/>
                <w:szCs w:val="18"/>
              </w:rPr>
            </w:pPr>
          </w:p>
        </w:tc>
        <w:tc>
          <w:tcPr>
            <w:tcW w:w="642" w:type="dxa"/>
            <w:vMerge w:val="restart"/>
            <w:tcBorders>
              <w:top w:val="single" w:sz="4" w:space="0" w:color="auto"/>
              <w:left w:val="single" w:sz="4" w:space="0" w:color="auto"/>
            </w:tcBorders>
            <w:vAlign w:val="center"/>
          </w:tcPr>
          <w:p w14:paraId="672F4DBF" w14:textId="77777777" w:rsidR="00E87AB0" w:rsidRPr="00E87AB0" w:rsidRDefault="00E87AB0" w:rsidP="00E87AB0">
            <w:pPr>
              <w:spacing w:line="280" w:lineRule="exact"/>
              <w:rPr>
                <w:rFonts w:asciiTheme="majorEastAsia" w:eastAsiaTheme="majorEastAsia" w:hAnsiTheme="majorEastAsia"/>
                <w:sz w:val="18"/>
                <w:szCs w:val="18"/>
              </w:rPr>
            </w:pPr>
          </w:p>
        </w:tc>
        <w:tc>
          <w:tcPr>
            <w:tcW w:w="277" w:type="dxa"/>
            <w:tcBorders>
              <w:top w:val="single" w:sz="4" w:space="0" w:color="auto"/>
            </w:tcBorders>
            <w:tcMar>
              <w:left w:w="57" w:type="dxa"/>
              <w:right w:w="57" w:type="dxa"/>
            </w:tcMar>
            <w:vAlign w:val="center"/>
          </w:tcPr>
          <w:p w14:paraId="1CC67B85" w14:textId="77777777" w:rsidR="00E87AB0" w:rsidRPr="00E87AB0" w:rsidRDefault="00E87AB0" w:rsidP="00E87AB0">
            <w:pPr>
              <w:spacing w:line="280" w:lineRule="exact"/>
              <w:rPr>
                <w:rFonts w:asciiTheme="majorEastAsia" w:eastAsiaTheme="majorEastAsia" w:hAnsiTheme="majorEastAsia"/>
                <w:sz w:val="18"/>
                <w:szCs w:val="18"/>
              </w:rPr>
            </w:pPr>
          </w:p>
        </w:tc>
        <w:tc>
          <w:tcPr>
            <w:tcW w:w="283" w:type="dxa"/>
            <w:tcBorders>
              <w:top w:val="single" w:sz="4" w:space="0" w:color="auto"/>
              <w:bottom w:val="single" w:sz="4" w:space="0" w:color="auto"/>
            </w:tcBorders>
            <w:vAlign w:val="center"/>
          </w:tcPr>
          <w:p w14:paraId="057D5CB6" w14:textId="77777777" w:rsidR="00E87AB0" w:rsidRPr="00E87AB0" w:rsidRDefault="00E87AB0" w:rsidP="00E87AB0">
            <w:pPr>
              <w:spacing w:line="280" w:lineRule="exact"/>
              <w:rPr>
                <w:rFonts w:asciiTheme="majorEastAsia" w:eastAsiaTheme="majorEastAsia" w:hAnsiTheme="majorEastAsia"/>
                <w:sz w:val="18"/>
                <w:szCs w:val="18"/>
              </w:rPr>
            </w:pPr>
          </w:p>
        </w:tc>
        <w:tc>
          <w:tcPr>
            <w:tcW w:w="1545" w:type="dxa"/>
            <w:tcBorders>
              <w:top w:val="single" w:sz="4" w:space="0" w:color="auto"/>
              <w:bottom w:val="single" w:sz="4" w:space="0" w:color="auto"/>
            </w:tcBorders>
            <w:vAlign w:val="center"/>
          </w:tcPr>
          <w:p w14:paraId="355A58DB" w14:textId="77777777" w:rsidR="00E87AB0" w:rsidRPr="00E87AB0" w:rsidRDefault="00E87AB0" w:rsidP="00E87AB0">
            <w:pPr>
              <w:spacing w:line="280" w:lineRule="exact"/>
              <w:rPr>
                <w:rFonts w:asciiTheme="majorEastAsia" w:eastAsiaTheme="majorEastAsia" w:hAnsiTheme="majorEastAsia"/>
                <w:sz w:val="18"/>
                <w:szCs w:val="18"/>
              </w:rPr>
            </w:pPr>
          </w:p>
        </w:tc>
        <w:tc>
          <w:tcPr>
            <w:tcW w:w="1651" w:type="dxa"/>
            <w:gridSpan w:val="2"/>
          </w:tcPr>
          <w:p w14:paraId="660F9FE0" w14:textId="77777777" w:rsidR="00E87AB0" w:rsidRPr="00E87AB0" w:rsidRDefault="00E87AB0" w:rsidP="00E87AB0">
            <w:pPr>
              <w:spacing w:line="280" w:lineRule="exact"/>
              <w:rPr>
                <w:rFonts w:asciiTheme="majorEastAsia" w:eastAsiaTheme="majorEastAsia" w:hAnsiTheme="majorEastAsia"/>
                <w:sz w:val="18"/>
                <w:szCs w:val="18"/>
              </w:rPr>
            </w:pPr>
          </w:p>
        </w:tc>
        <w:tc>
          <w:tcPr>
            <w:tcW w:w="407" w:type="dxa"/>
            <w:gridSpan w:val="3"/>
          </w:tcPr>
          <w:p w14:paraId="007537CF" w14:textId="77777777" w:rsidR="00E87AB0" w:rsidRPr="00E87AB0" w:rsidRDefault="00E87AB0" w:rsidP="00E87AB0">
            <w:pPr>
              <w:spacing w:line="280" w:lineRule="exact"/>
              <w:rPr>
                <w:rFonts w:asciiTheme="majorEastAsia" w:eastAsiaTheme="majorEastAsia" w:hAnsiTheme="majorEastAsia"/>
                <w:sz w:val="18"/>
                <w:szCs w:val="18"/>
              </w:rPr>
            </w:pPr>
          </w:p>
        </w:tc>
        <w:tc>
          <w:tcPr>
            <w:tcW w:w="869" w:type="dxa"/>
            <w:gridSpan w:val="2"/>
          </w:tcPr>
          <w:p w14:paraId="2BEAB51A" w14:textId="77777777" w:rsidR="00E87AB0" w:rsidRPr="00E87AB0" w:rsidRDefault="00E87AB0" w:rsidP="00E87AB0">
            <w:pPr>
              <w:spacing w:line="280" w:lineRule="exact"/>
              <w:rPr>
                <w:rFonts w:asciiTheme="majorEastAsia" w:eastAsiaTheme="majorEastAsia" w:hAnsiTheme="majorEastAsia"/>
                <w:sz w:val="18"/>
                <w:szCs w:val="18"/>
              </w:rPr>
            </w:pPr>
          </w:p>
        </w:tc>
        <w:tc>
          <w:tcPr>
            <w:tcW w:w="2127" w:type="dxa"/>
            <w:gridSpan w:val="4"/>
            <w:vAlign w:val="center"/>
          </w:tcPr>
          <w:p w14:paraId="66326310" w14:textId="7CA29375" w:rsidR="00E87AB0" w:rsidRPr="00E87AB0" w:rsidRDefault="00E87AB0" w:rsidP="00E87AB0">
            <w:pPr>
              <w:spacing w:line="280" w:lineRule="exact"/>
              <w:rPr>
                <w:rFonts w:asciiTheme="majorEastAsia" w:eastAsiaTheme="majorEastAsia" w:hAnsiTheme="majorEastAsia"/>
                <w:sz w:val="18"/>
                <w:szCs w:val="18"/>
              </w:rPr>
            </w:pPr>
          </w:p>
        </w:tc>
      </w:tr>
      <w:tr w:rsidR="005815AA" w:rsidRPr="00E87AB0" w14:paraId="2A344DAF" w14:textId="77777777" w:rsidTr="00AF35C1">
        <w:trPr>
          <w:cantSplit/>
          <w:trHeight w:hRule="exact" w:val="178"/>
          <w:jc w:val="center"/>
        </w:trPr>
        <w:tc>
          <w:tcPr>
            <w:tcW w:w="2547" w:type="dxa"/>
            <w:gridSpan w:val="3"/>
            <w:vMerge/>
            <w:tcBorders>
              <w:bottom w:val="single" w:sz="4" w:space="0" w:color="auto"/>
              <w:right w:val="single" w:sz="4" w:space="0" w:color="auto"/>
            </w:tcBorders>
            <w:vAlign w:val="center"/>
          </w:tcPr>
          <w:p w14:paraId="021C15F2" w14:textId="77777777" w:rsidR="005815AA" w:rsidRPr="00E87AB0" w:rsidRDefault="005815AA" w:rsidP="00E87AB0">
            <w:pPr>
              <w:spacing w:line="280" w:lineRule="exact"/>
              <w:rPr>
                <w:rFonts w:asciiTheme="majorEastAsia" w:eastAsiaTheme="majorEastAsia" w:hAnsiTheme="majorEastAsia"/>
                <w:sz w:val="18"/>
                <w:szCs w:val="18"/>
              </w:rPr>
            </w:pPr>
          </w:p>
        </w:tc>
        <w:tc>
          <w:tcPr>
            <w:tcW w:w="642" w:type="dxa"/>
            <w:vMerge/>
            <w:tcBorders>
              <w:left w:val="single" w:sz="4" w:space="0" w:color="auto"/>
              <w:bottom w:val="single" w:sz="4" w:space="0" w:color="auto"/>
            </w:tcBorders>
            <w:vAlign w:val="center"/>
          </w:tcPr>
          <w:p w14:paraId="0A82A43B" w14:textId="77777777" w:rsidR="005815AA" w:rsidRPr="00E87AB0" w:rsidRDefault="005815AA" w:rsidP="00E87AB0">
            <w:pPr>
              <w:spacing w:line="280" w:lineRule="exact"/>
              <w:rPr>
                <w:rFonts w:asciiTheme="majorEastAsia" w:eastAsiaTheme="majorEastAsia" w:hAnsiTheme="majorEastAsia"/>
                <w:sz w:val="18"/>
                <w:szCs w:val="18"/>
              </w:rPr>
            </w:pPr>
          </w:p>
        </w:tc>
        <w:tc>
          <w:tcPr>
            <w:tcW w:w="277" w:type="dxa"/>
            <w:tcBorders>
              <w:right w:val="single" w:sz="4" w:space="0" w:color="auto"/>
            </w:tcBorders>
            <w:tcMar>
              <w:left w:w="57" w:type="dxa"/>
              <w:right w:w="57" w:type="dxa"/>
            </w:tcMar>
            <w:vAlign w:val="center"/>
          </w:tcPr>
          <w:p w14:paraId="50E33191" w14:textId="77777777" w:rsidR="005815AA" w:rsidRPr="00E87AB0" w:rsidRDefault="005815AA"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36F1791C" w14:textId="77777777" w:rsidR="005815AA" w:rsidRPr="00E87AB0" w:rsidRDefault="005815AA" w:rsidP="00E87AB0">
            <w:pPr>
              <w:spacing w:line="280" w:lineRule="exact"/>
              <w:rPr>
                <w:rFonts w:asciiTheme="majorEastAsia" w:eastAsiaTheme="majorEastAsia" w:hAnsiTheme="majorEastAsia"/>
                <w:sz w:val="18"/>
                <w:szCs w:val="18"/>
              </w:rPr>
            </w:pPr>
          </w:p>
        </w:tc>
        <w:tc>
          <w:tcPr>
            <w:tcW w:w="1545" w:type="dxa"/>
            <w:tcBorders>
              <w:bottom w:val="single" w:sz="4" w:space="0" w:color="auto"/>
              <w:right w:val="single" w:sz="4" w:space="0" w:color="auto"/>
            </w:tcBorders>
            <w:vAlign w:val="center"/>
          </w:tcPr>
          <w:p w14:paraId="68BFF1E0" w14:textId="77777777" w:rsidR="005815AA" w:rsidRPr="00E87AB0" w:rsidRDefault="005815AA" w:rsidP="00E87AB0">
            <w:pPr>
              <w:spacing w:line="280" w:lineRule="exact"/>
              <w:rPr>
                <w:rFonts w:asciiTheme="majorEastAsia" w:eastAsiaTheme="majorEastAsia" w:hAnsiTheme="majorEastAsia"/>
                <w:sz w:val="18"/>
                <w:szCs w:val="18"/>
              </w:rPr>
            </w:pPr>
          </w:p>
        </w:tc>
        <w:tc>
          <w:tcPr>
            <w:tcW w:w="1651" w:type="dxa"/>
            <w:gridSpan w:val="2"/>
            <w:tcBorders>
              <w:left w:val="single" w:sz="4" w:space="0" w:color="auto"/>
              <w:bottom w:val="single" w:sz="4" w:space="0" w:color="auto"/>
            </w:tcBorders>
          </w:tcPr>
          <w:p w14:paraId="26AEFBE3" w14:textId="77777777" w:rsidR="005815AA" w:rsidRPr="00E87AB0" w:rsidRDefault="005815AA" w:rsidP="00E87AB0">
            <w:pPr>
              <w:spacing w:line="280" w:lineRule="exact"/>
              <w:rPr>
                <w:rFonts w:asciiTheme="majorEastAsia" w:eastAsiaTheme="majorEastAsia" w:hAnsiTheme="majorEastAsia"/>
                <w:sz w:val="18"/>
                <w:szCs w:val="18"/>
              </w:rPr>
            </w:pPr>
          </w:p>
        </w:tc>
        <w:tc>
          <w:tcPr>
            <w:tcW w:w="236" w:type="dxa"/>
            <w:tcBorders>
              <w:right w:val="single" w:sz="4" w:space="0" w:color="auto"/>
            </w:tcBorders>
          </w:tcPr>
          <w:p w14:paraId="429329C2" w14:textId="77777777" w:rsidR="005815AA" w:rsidRPr="00E87AB0" w:rsidRDefault="005815AA" w:rsidP="00E87AB0">
            <w:pPr>
              <w:spacing w:line="280" w:lineRule="exact"/>
              <w:rPr>
                <w:rFonts w:asciiTheme="majorEastAsia" w:eastAsiaTheme="majorEastAsia" w:hAnsiTheme="majorEastAsia"/>
                <w:sz w:val="18"/>
                <w:szCs w:val="18"/>
              </w:rPr>
            </w:pPr>
          </w:p>
        </w:tc>
        <w:tc>
          <w:tcPr>
            <w:tcW w:w="236" w:type="dxa"/>
            <w:gridSpan w:val="3"/>
            <w:tcBorders>
              <w:top w:val="single" w:sz="4" w:space="0" w:color="auto"/>
              <w:left w:val="single" w:sz="4" w:space="0" w:color="auto"/>
            </w:tcBorders>
          </w:tcPr>
          <w:p w14:paraId="22020151" w14:textId="03B7F087" w:rsidR="005815AA" w:rsidRPr="00E87AB0" w:rsidRDefault="005815AA" w:rsidP="00E87AB0">
            <w:pPr>
              <w:spacing w:line="280" w:lineRule="exact"/>
              <w:rPr>
                <w:rFonts w:asciiTheme="majorEastAsia" w:eastAsiaTheme="majorEastAsia" w:hAnsiTheme="majorEastAsia"/>
                <w:sz w:val="18"/>
                <w:szCs w:val="18"/>
              </w:rPr>
            </w:pPr>
          </w:p>
        </w:tc>
        <w:tc>
          <w:tcPr>
            <w:tcW w:w="870" w:type="dxa"/>
            <w:gridSpan w:val="2"/>
            <w:tcBorders>
              <w:top w:val="single" w:sz="4" w:space="0" w:color="auto"/>
              <w:bottom w:val="single" w:sz="4" w:space="0" w:color="auto"/>
              <w:right w:val="single" w:sz="4" w:space="0" w:color="auto"/>
            </w:tcBorders>
          </w:tcPr>
          <w:p w14:paraId="41F94FB3" w14:textId="77777777" w:rsidR="005815AA" w:rsidRPr="00E87AB0" w:rsidRDefault="005815AA" w:rsidP="00E87AB0">
            <w:pPr>
              <w:spacing w:line="280" w:lineRule="exact"/>
              <w:rPr>
                <w:rFonts w:asciiTheme="majorEastAsia" w:eastAsiaTheme="majorEastAsia" w:hAnsiTheme="majorEastAsia"/>
                <w:sz w:val="18"/>
                <w:szCs w:val="18"/>
              </w:rPr>
            </w:pPr>
          </w:p>
        </w:tc>
        <w:tc>
          <w:tcPr>
            <w:tcW w:w="2061" w:type="dxa"/>
            <w:gridSpan w:val="3"/>
            <w:tcBorders>
              <w:left w:val="single" w:sz="4" w:space="0" w:color="auto"/>
            </w:tcBorders>
            <w:vAlign w:val="center"/>
          </w:tcPr>
          <w:p w14:paraId="1473669D" w14:textId="77777777" w:rsidR="005815AA" w:rsidRPr="00E87AB0" w:rsidRDefault="005815AA" w:rsidP="00E87AB0">
            <w:pPr>
              <w:spacing w:line="280" w:lineRule="exact"/>
              <w:rPr>
                <w:rFonts w:asciiTheme="majorEastAsia" w:eastAsiaTheme="majorEastAsia" w:hAnsiTheme="majorEastAsia"/>
                <w:sz w:val="18"/>
                <w:szCs w:val="18"/>
              </w:rPr>
            </w:pPr>
          </w:p>
        </w:tc>
      </w:tr>
      <w:tr w:rsidR="006B1255" w:rsidRPr="00E87AB0" w14:paraId="6DA08483" w14:textId="02A9AD3C" w:rsidTr="00AF35C1">
        <w:trPr>
          <w:cantSplit/>
          <w:trHeight w:hRule="exact" w:val="177"/>
          <w:jc w:val="center"/>
        </w:trPr>
        <w:tc>
          <w:tcPr>
            <w:tcW w:w="3189" w:type="dxa"/>
            <w:gridSpan w:val="4"/>
            <w:vMerge w:val="restart"/>
            <w:tcBorders>
              <w:top w:val="single" w:sz="4" w:space="0" w:color="auto"/>
              <w:left w:val="single" w:sz="4" w:space="0" w:color="auto"/>
              <w:bottom w:val="single" w:sz="4" w:space="0" w:color="auto"/>
              <w:right w:val="single" w:sz="4" w:space="0" w:color="auto"/>
            </w:tcBorders>
            <w:vAlign w:val="center"/>
          </w:tcPr>
          <w:p w14:paraId="3394F257" w14:textId="67F4993C" w:rsidR="006B1255" w:rsidRPr="002A1181" w:rsidRDefault="006B1255" w:rsidP="00E87AB0">
            <w:pPr>
              <w:spacing w:line="240" w:lineRule="exact"/>
              <w:jc w:val="center"/>
              <w:rPr>
                <w:rFonts w:asciiTheme="majorEastAsia" w:eastAsiaTheme="majorEastAsia" w:hAnsiTheme="majorEastAsia"/>
                <w:b/>
                <w:sz w:val="18"/>
                <w:szCs w:val="18"/>
              </w:rPr>
            </w:pPr>
            <w:r w:rsidRPr="002A1181">
              <w:rPr>
                <w:rFonts w:asciiTheme="majorEastAsia" w:eastAsiaTheme="majorEastAsia" w:hAnsiTheme="majorEastAsia" w:hint="eastAsia"/>
                <w:b/>
                <w:sz w:val="18"/>
                <w:szCs w:val="18"/>
              </w:rPr>
              <w:t>１　米づくりのさかんな地域</w:t>
            </w:r>
            <w:r w:rsidR="002A1181">
              <w:rPr>
                <w:rFonts w:asciiTheme="majorEastAsia" w:eastAsiaTheme="majorEastAsia" w:hAnsiTheme="majorEastAsia" w:hint="eastAsia"/>
                <w:b/>
                <w:sz w:val="18"/>
                <w:szCs w:val="18"/>
              </w:rPr>
              <w:t xml:space="preserve">　</w:t>
            </w:r>
            <w:r w:rsidRPr="002A1181">
              <w:rPr>
                <w:rFonts w:asciiTheme="majorEastAsia" w:eastAsiaTheme="majorEastAsia" w:hAnsiTheme="majorEastAsia" w:hint="eastAsia"/>
                <w:b/>
                <w:sz w:val="18"/>
                <w:szCs w:val="18"/>
              </w:rPr>
              <w:t>⑪</w:t>
            </w:r>
          </w:p>
        </w:tc>
        <w:tc>
          <w:tcPr>
            <w:tcW w:w="277" w:type="dxa"/>
            <w:tcBorders>
              <w:left w:val="single" w:sz="4" w:space="0" w:color="auto"/>
              <w:right w:val="single" w:sz="4" w:space="0" w:color="auto"/>
            </w:tcBorders>
            <w:tcMar>
              <w:left w:w="57" w:type="dxa"/>
              <w:right w:w="57" w:type="dxa"/>
            </w:tcMar>
            <w:vAlign w:val="center"/>
          </w:tcPr>
          <w:p w14:paraId="7421BD2F"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4D639C26"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vMerge w:val="restart"/>
            <w:tcBorders>
              <w:top w:val="single" w:sz="4" w:space="0" w:color="auto"/>
              <w:left w:val="single" w:sz="4" w:space="0" w:color="auto"/>
              <w:bottom w:val="single" w:sz="4" w:space="0" w:color="auto"/>
              <w:right w:val="single" w:sz="4" w:space="0" w:color="auto"/>
            </w:tcBorders>
            <w:vAlign w:val="center"/>
          </w:tcPr>
          <w:p w14:paraId="08F790C7" w14:textId="2DA78B82" w:rsidR="006B1255" w:rsidRPr="002A1181" w:rsidRDefault="006B1255" w:rsidP="00E87AB0">
            <w:pPr>
              <w:spacing w:line="240" w:lineRule="exact"/>
              <w:jc w:val="center"/>
              <w:rPr>
                <w:rFonts w:asciiTheme="majorEastAsia" w:eastAsiaTheme="majorEastAsia" w:hAnsiTheme="majorEastAsia"/>
                <w:b/>
                <w:sz w:val="18"/>
                <w:szCs w:val="18"/>
              </w:rPr>
            </w:pPr>
            <w:r w:rsidRPr="002A1181">
              <w:rPr>
                <w:rFonts w:asciiTheme="majorEastAsia" w:eastAsiaTheme="majorEastAsia" w:hAnsiTheme="majorEastAsia" w:hint="eastAsia"/>
                <w:b/>
                <w:sz w:val="18"/>
                <w:szCs w:val="18"/>
              </w:rPr>
              <w:t>２　水産業のさかんな地域</w:t>
            </w:r>
            <w:r w:rsidR="002A1181">
              <w:rPr>
                <w:rFonts w:asciiTheme="majorEastAsia" w:eastAsiaTheme="majorEastAsia" w:hAnsiTheme="majorEastAsia" w:hint="eastAsia"/>
                <w:b/>
                <w:sz w:val="18"/>
                <w:szCs w:val="18"/>
              </w:rPr>
              <w:t xml:space="preserve">　</w:t>
            </w:r>
            <w:r w:rsidRPr="002A1181">
              <w:rPr>
                <w:rFonts w:asciiTheme="majorEastAsia" w:eastAsiaTheme="majorEastAsia" w:hAnsiTheme="majorEastAsia" w:hint="eastAsia"/>
                <w:b/>
                <w:sz w:val="18"/>
                <w:szCs w:val="18"/>
              </w:rPr>
              <w:t>⑨</w:t>
            </w:r>
          </w:p>
          <w:p w14:paraId="016A4330" w14:textId="7326395D" w:rsidR="00D60AF2" w:rsidRPr="00416E87" w:rsidRDefault="00D60AF2" w:rsidP="00416E87">
            <w:pPr>
              <w:spacing w:line="240" w:lineRule="exact"/>
              <w:rPr>
                <w:rFonts w:asciiTheme="majorEastAsia" w:eastAsiaTheme="majorEastAsia" w:hAnsiTheme="majorEastAsia"/>
                <w:b/>
                <w:sz w:val="16"/>
                <w:szCs w:val="16"/>
              </w:rPr>
            </w:pPr>
            <w:r w:rsidRPr="00416E87">
              <w:rPr>
                <w:rFonts w:asciiTheme="majorEastAsia" w:eastAsiaTheme="majorEastAsia" w:hAnsiTheme="majorEastAsia" w:hint="eastAsia"/>
                <w:b/>
                <w:sz w:val="16"/>
                <w:szCs w:val="16"/>
              </w:rPr>
              <w:t>〈せんたく〉</w:t>
            </w:r>
            <w:r w:rsidR="00AF35C1" w:rsidRPr="00416E87">
              <w:rPr>
                <w:rFonts w:asciiTheme="majorEastAsia" w:eastAsiaTheme="majorEastAsia" w:hAnsiTheme="majorEastAsia" w:hint="eastAsia"/>
                <w:b/>
                <w:sz w:val="16"/>
                <w:szCs w:val="16"/>
              </w:rPr>
              <w:t>野菜づくりのさかんな地域</w:t>
            </w:r>
            <w:r w:rsidR="00416E87" w:rsidRPr="00416E87">
              <w:rPr>
                <w:rFonts w:asciiTheme="majorEastAsia" w:eastAsiaTheme="majorEastAsia" w:hAnsiTheme="majorEastAsia" w:hint="eastAsia"/>
                <w:b/>
                <w:sz w:val="16"/>
                <w:szCs w:val="16"/>
              </w:rPr>
              <w:t>／岩手町のキャベツづくり／果物づくりのさかんな地域／肉牛飼育のさかんな地域</w:t>
            </w:r>
          </w:p>
        </w:tc>
        <w:tc>
          <w:tcPr>
            <w:tcW w:w="236" w:type="dxa"/>
            <w:tcBorders>
              <w:left w:val="single" w:sz="4" w:space="0" w:color="auto"/>
              <w:right w:val="single" w:sz="4" w:space="0" w:color="auto"/>
            </w:tcBorders>
          </w:tcPr>
          <w:p w14:paraId="5D6639F4" w14:textId="77777777" w:rsidR="006B1255" w:rsidRPr="00E87AB0" w:rsidRDefault="006B1255" w:rsidP="00E87AB0">
            <w:pPr>
              <w:spacing w:line="280" w:lineRule="exact"/>
              <w:jc w:val="center"/>
              <w:rPr>
                <w:rFonts w:asciiTheme="majorEastAsia" w:eastAsiaTheme="majorEastAsia" w:hAnsiTheme="majorEastAsia"/>
                <w:sz w:val="18"/>
                <w:szCs w:val="18"/>
              </w:rPr>
            </w:pPr>
          </w:p>
        </w:tc>
        <w:tc>
          <w:tcPr>
            <w:tcW w:w="236" w:type="dxa"/>
            <w:gridSpan w:val="3"/>
            <w:tcBorders>
              <w:left w:val="single" w:sz="4" w:space="0" w:color="auto"/>
              <w:right w:val="single" w:sz="4" w:space="0" w:color="auto"/>
            </w:tcBorders>
          </w:tcPr>
          <w:p w14:paraId="64A032B2" w14:textId="758DD661" w:rsidR="006B1255" w:rsidRPr="00E87AB0" w:rsidRDefault="006B1255" w:rsidP="00E87AB0">
            <w:pPr>
              <w:spacing w:line="280" w:lineRule="exact"/>
              <w:jc w:val="center"/>
              <w:rPr>
                <w:rFonts w:asciiTheme="majorEastAsia" w:eastAsiaTheme="majorEastAsia" w:hAnsiTheme="majorEastAsia"/>
                <w:sz w:val="18"/>
                <w:szCs w:val="18"/>
              </w:rPr>
            </w:pPr>
          </w:p>
        </w:tc>
        <w:tc>
          <w:tcPr>
            <w:tcW w:w="2931" w:type="dxa"/>
            <w:gridSpan w:val="5"/>
            <w:vMerge w:val="restart"/>
            <w:tcBorders>
              <w:top w:val="single" w:sz="4" w:space="0" w:color="auto"/>
              <w:left w:val="single" w:sz="4" w:space="0" w:color="auto"/>
              <w:right w:val="single" w:sz="4" w:space="0" w:color="auto"/>
            </w:tcBorders>
            <w:vAlign w:val="center"/>
          </w:tcPr>
          <w:p w14:paraId="426778BD" w14:textId="0B485F1B" w:rsidR="006B1255" w:rsidRPr="002A1181" w:rsidRDefault="00C14082" w:rsidP="00C14082">
            <w:pPr>
              <w:spacing w:line="320" w:lineRule="exact"/>
              <w:jc w:val="center"/>
              <w:rPr>
                <w:rFonts w:asciiTheme="majorEastAsia" w:eastAsiaTheme="majorEastAsia" w:hAnsiTheme="majorEastAsia"/>
                <w:b/>
                <w:sz w:val="18"/>
                <w:szCs w:val="18"/>
              </w:rPr>
            </w:pPr>
            <w:r w:rsidRPr="002A1181">
              <w:rPr>
                <w:rFonts w:asciiTheme="majorEastAsia" w:eastAsiaTheme="majorEastAsia" w:hAnsiTheme="majorEastAsia" w:hint="eastAsia"/>
                <w:b/>
                <w:sz w:val="18"/>
                <w:szCs w:val="18"/>
              </w:rPr>
              <w:t>３　これからの食料生産</w:t>
            </w:r>
            <w:r w:rsidR="002A1181">
              <w:rPr>
                <w:rFonts w:asciiTheme="majorEastAsia" w:eastAsiaTheme="majorEastAsia" w:hAnsiTheme="majorEastAsia" w:hint="eastAsia"/>
                <w:b/>
                <w:sz w:val="18"/>
                <w:szCs w:val="18"/>
              </w:rPr>
              <w:t xml:space="preserve">　</w:t>
            </w:r>
            <w:r w:rsidR="00416E87">
              <w:rPr>
                <w:rFonts w:asciiTheme="majorEastAsia" w:eastAsiaTheme="majorEastAsia" w:hAnsiTheme="majorEastAsia" w:hint="eastAsia"/>
                <w:b/>
                <w:sz w:val="18"/>
                <w:szCs w:val="18"/>
              </w:rPr>
              <w:t>⑤</w:t>
            </w:r>
          </w:p>
        </w:tc>
      </w:tr>
      <w:tr w:rsidR="006B1255" w:rsidRPr="00E87AB0" w14:paraId="64010DA5" w14:textId="6E880920" w:rsidTr="00416E87">
        <w:trPr>
          <w:cantSplit/>
          <w:trHeight w:hRule="exact" w:val="1072"/>
          <w:jc w:val="center"/>
        </w:trPr>
        <w:tc>
          <w:tcPr>
            <w:tcW w:w="3189" w:type="dxa"/>
            <w:gridSpan w:val="4"/>
            <w:vMerge/>
            <w:tcBorders>
              <w:left w:val="single" w:sz="4" w:space="0" w:color="auto"/>
              <w:bottom w:val="single" w:sz="4" w:space="0" w:color="auto"/>
              <w:right w:val="single" w:sz="4" w:space="0" w:color="auto"/>
            </w:tcBorders>
            <w:vAlign w:val="center"/>
          </w:tcPr>
          <w:p w14:paraId="42087A85" w14:textId="77777777" w:rsidR="006B1255" w:rsidRPr="00E87AB0" w:rsidRDefault="006B1255" w:rsidP="00E87AB0">
            <w:pPr>
              <w:spacing w:line="280" w:lineRule="exact"/>
              <w:rPr>
                <w:rFonts w:asciiTheme="majorEastAsia" w:eastAsiaTheme="majorEastAsia" w:hAnsiTheme="majorEastAsia"/>
                <w:sz w:val="18"/>
                <w:szCs w:val="18"/>
              </w:rPr>
            </w:pPr>
          </w:p>
        </w:tc>
        <w:tc>
          <w:tcPr>
            <w:tcW w:w="277" w:type="dxa"/>
            <w:tcBorders>
              <w:left w:val="single" w:sz="4" w:space="0" w:color="auto"/>
              <w:right w:val="single" w:sz="4" w:space="0" w:color="auto"/>
            </w:tcBorders>
            <w:tcMar>
              <w:left w:w="57" w:type="dxa"/>
              <w:right w:w="57" w:type="dxa"/>
            </w:tcMar>
            <w:vAlign w:val="center"/>
          </w:tcPr>
          <w:p w14:paraId="5A510D91"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728257ED"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vMerge/>
            <w:tcBorders>
              <w:left w:val="single" w:sz="4" w:space="0" w:color="auto"/>
              <w:bottom w:val="single" w:sz="4" w:space="0" w:color="auto"/>
              <w:right w:val="single" w:sz="4" w:space="0" w:color="auto"/>
            </w:tcBorders>
            <w:vAlign w:val="center"/>
          </w:tcPr>
          <w:p w14:paraId="0D7420A7" w14:textId="77777777" w:rsidR="006B1255" w:rsidRPr="00E87AB0" w:rsidRDefault="006B1255" w:rsidP="00E87AB0">
            <w:pPr>
              <w:spacing w:line="280" w:lineRule="exact"/>
              <w:ind w:firstLineChars="300" w:firstLine="540"/>
              <w:jc w:val="left"/>
              <w:rPr>
                <w:rFonts w:asciiTheme="majorEastAsia" w:eastAsiaTheme="majorEastAsia" w:hAnsiTheme="majorEastAsia"/>
                <w:sz w:val="18"/>
                <w:szCs w:val="18"/>
              </w:rPr>
            </w:pPr>
          </w:p>
        </w:tc>
        <w:tc>
          <w:tcPr>
            <w:tcW w:w="236" w:type="dxa"/>
            <w:tcBorders>
              <w:left w:val="single" w:sz="4" w:space="0" w:color="auto"/>
              <w:right w:val="single" w:sz="4" w:space="0" w:color="auto"/>
            </w:tcBorders>
          </w:tcPr>
          <w:p w14:paraId="77AAFBE1" w14:textId="77777777" w:rsidR="006B1255" w:rsidRPr="00E87AB0" w:rsidRDefault="006B1255" w:rsidP="00E87AB0">
            <w:pPr>
              <w:spacing w:line="280" w:lineRule="exact"/>
              <w:ind w:firstLineChars="300" w:firstLine="540"/>
              <w:jc w:val="left"/>
              <w:rPr>
                <w:rFonts w:asciiTheme="majorEastAsia" w:eastAsiaTheme="majorEastAsia" w:hAnsiTheme="majorEastAsia"/>
                <w:sz w:val="18"/>
                <w:szCs w:val="18"/>
              </w:rPr>
            </w:pPr>
          </w:p>
        </w:tc>
        <w:tc>
          <w:tcPr>
            <w:tcW w:w="236" w:type="dxa"/>
            <w:gridSpan w:val="3"/>
            <w:tcBorders>
              <w:left w:val="single" w:sz="4" w:space="0" w:color="auto"/>
              <w:right w:val="single" w:sz="4" w:space="0" w:color="auto"/>
            </w:tcBorders>
          </w:tcPr>
          <w:p w14:paraId="3B155C64" w14:textId="410BAAF9" w:rsidR="006B1255" w:rsidRPr="00E87AB0" w:rsidRDefault="006B1255" w:rsidP="00E87AB0">
            <w:pPr>
              <w:spacing w:line="280" w:lineRule="exact"/>
              <w:ind w:firstLineChars="300" w:firstLine="540"/>
              <w:jc w:val="left"/>
              <w:rPr>
                <w:rFonts w:asciiTheme="majorEastAsia" w:eastAsiaTheme="majorEastAsia" w:hAnsiTheme="majorEastAsia"/>
                <w:sz w:val="18"/>
                <w:szCs w:val="18"/>
              </w:rPr>
            </w:pPr>
          </w:p>
        </w:tc>
        <w:tc>
          <w:tcPr>
            <w:tcW w:w="2931" w:type="dxa"/>
            <w:gridSpan w:val="5"/>
            <w:vMerge/>
            <w:tcBorders>
              <w:left w:val="single" w:sz="4" w:space="0" w:color="auto"/>
              <w:bottom w:val="single" w:sz="4" w:space="0" w:color="auto"/>
              <w:right w:val="single" w:sz="4" w:space="0" w:color="auto"/>
            </w:tcBorders>
          </w:tcPr>
          <w:p w14:paraId="73D30D14" w14:textId="77777777" w:rsidR="006B1255" w:rsidRPr="00E87AB0" w:rsidRDefault="006B1255" w:rsidP="00E87AB0">
            <w:pPr>
              <w:spacing w:line="280" w:lineRule="exact"/>
              <w:ind w:firstLineChars="300" w:firstLine="540"/>
              <w:jc w:val="left"/>
              <w:rPr>
                <w:rFonts w:asciiTheme="majorEastAsia" w:eastAsiaTheme="majorEastAsia" w:hAnsiTheme="majorEastAsia"/>
                <w:sz w:val="18"/>
                <w:szCs w:val="18"/>
              </w:rPr>
            </w:pPr>
          </w:p>
        </w:tc>
      </w:tr>
      <w:tr w:rsidR="00951A08" w:rsidRPr="00E87AB0" w14:paraId="7F48941A" w14:textId="77777777" w:rsidTr="00AF35C1">
        <w:trPr>
          <w:cantSplit/>
          <w:trHeight w:hRule="exact" w:val="209"/>
          <w:jc w:val="center"/>
        </w:trPr>
        <w:tc>
          <w:tcPr>
            <w:tcW w:w="2547" w:type="dxa"/>
            <w:gridSpan w:val="3"/>
            <w:tcBorders>
              <w:top w:val="single" w:sz="4" w:space="0" w:color="auto"/>
              <w:bottom w:val="single" w:sz="4" w:space="0" w:color="auto"/>
              <w:right w:val="single" w:sz="4" w:space="0" w:color="auto"/>
            </w:tcBorders>
            <w:vAlign w:val="center"/>
          </w:tcPr>
          <w:p w14:paraId="17754C69" w14:textId="77777777" w:rsidR="00951A08" w:rsidRPr="00E87AB0" w:rsidRDefault="00951A08" w:rsidP="00E87AB0">
            <w:pPr>
              <w:spacing w:line="280" w:lineRule="exact"/>
              <w:rPr>
                <w:rFonts w:asciiTheme="majorEastAsia" w:eastAsiaTheme="majorEastAsia" w:hAnsiTheme="majorEastAsia"/>
                <w:sz w:val="18"/>
                <w:szCs w:val="18"/>
              </w:rPr>
            </w:pPr>
          </w:p>
        </w:tc>
        <w:tc>
          <w:tcPr>
            <w:tcW w:w="642" w:type="dxa"/>
            <w:tcBorders>
              <w:top w:val="single" w:sz="4" w:space="0" w:color="auto"/>
              <w:left w:val="single" w:sz="4" w:space="0" w:color="auto"/>
              <w:bottom w:val="single" w:sz="4" w:space="0" w:color="auto"/>
            </w:tcBorders>
            <w:vAlign w:val="center"/>
          </w:tcPr>
          <w:p w14:paraId="0A0106FA" w14:textId="77777777" w:rsidR="00951A08" w:rsidRPr="00E87AB0" w:rsidRDefault="00951A08" w:rsidP="00E87AB0">
            <w:pPr>
              <w:spacing w:line="280" w:lineRule="exact"/>
              <w:rPr>
                <w:rFonts w:asciiTheme="majorEastAsia" w:eastAsiaTheme="majorEastAsia" w:hAnsiTheme="majorEastAsia"/>
                <w:sz w:val="18"/>
                <w:szCs w:val="18"/>
              </w:rPr>
            </w:pPr>
          </w:p>
        </w:tc>
        <w:tc>
          <w:tcPr>
            <w:tcW w:w="277" w:type="dxa"/>
            <w:tcBorders>
              <w:right w:val="single" w:sz="4" w:space="0" w:color="auto"/>
            </w:tcBorders>
            <w:tcMar>
              <w:left w:w="57" w:type="dxa"/>
              <w:right w:w="57" w:type="dxa"/>
            </w:tcMar>
            <w:vAlign w:val="center"/>
          </w:tcPr>
          <w:p w14:paraId="64756C73" w14:textId="77777777" w:rsidR="00951A08" w:rsidRPr="00E87AB0" w:rsidRDefault="00951A08"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07CE6A7F" w14:textId="77777777" w:rsidR="00951A08" w:rsidRPr="00E87AB0" w:rsidRDefault="00951A08" w:rsidP="00E87AB0">
            <w:pPr>
              <w:spacing w:line="280" w:lineRule="exact"/>
              <w:rPr>
                <w:rFonts w:asciiTheme="majorEastAsia" w:eastAsiaTheme="majorEastAsia" w:hAnsiTheme="majorEastAsia"/>
                <w:sz w:val="18"/>
                <w:szCs w:val="18"/>
              </w:rPr>
            </w:pPr>
          </w:p>
        </w:tc>
        <w:tc>
          <w:tcPr>
            <w:tcW w:w="1545" w:type="dxa"/>
            <w:tcBorders>
              <w:top w:val="single" w:sz="4" w:space="0" w:color="auto"/>
              <w:bottom w:val="single" w:sz="4" w:space="0" w:color="auto"/>
              <w:right w:val="single" w:sz="4" w:space="0" w:color="auto"/>
            </w:tcBorders>
            <w:vAlign w:val="center"/>
          </w:tcPr>
          <w:p w14:paraId="14D84123" w14:textId="77777777" w:rsidR="00951A08" w:rsidRPr="00E87AB0" w:rsidRDefault="00951A08" w:rsidP="00E87AB0">
            <w:pPr>
              <w:spacing w:line="280" w:lineRule="exact"/>
              <w:rPr>
                <w:rFonts w:asciiTheme="majorEastAsia" w:eastAsiaTheme="majorEastAsia" w:hAnsiTheme="majorEastAsia"/>
                <w:sz w:val="18"/>
                <w:szCs w:val="18"/>
              </w:rPr>
            </w:pPr>
          </w:p>
        </w:tc>
        <w:tc>
          <w:tcPr>
            <w:tcW w:w="1651" w:type="dxa"/>
            <w:gridSpan w:val="2"/>
            <w:tcBorders>
              <w:left w:val="single" w:sz="4" w:space="0" w:color="auto"/>
              <w:bottom w:val="single" w:sz="4" w:space="0" w:color="auto"/>
            </w:tcBorders>
          </w:tcPr>
          <w:p w14:paraId="47479BA1" w14:textId="77777777" w:rsidR="00951A08" w:rsidRPr="00E87AB0" w:rsidRDefault="00951A08" w:rsidP="00E87AB0">
            <w:pPr>
              <w:spacing w:line="280" w:lineRule="exact"/>
              <w:rPr>
                <w:rFonts w:asciiTheme="majorEastAsia" w:eastAsiaTheme="majorEastAsia" w:hAnsiTheme="majorEastAsia"/>
                <w:sz w:val="18"/>
                <w:szCs w:val="18"/>
              </w:rPr>
            </w:pPr>
          </w:p>
        </w:tc>
        <w:tc>
          <w:tcPr>
            <w:tcW w:w="236" w:type="dxa"/>
            <w:tcBorders>
              <w:left w:val="nil"/>
              <w:right w:val="single" w:sz="4" w:space="0" w:color="auto"/>
            </w:tcBorders>
          </w:tcPr>
          <w:p w14:paraId="3739D776" w14:textId="77777777" w:rsidR="00951A08" w:rsidRPr="00E87AB0" w:rsidRDefault="00951A08" w:rsidP="00E87AB0">
            <w:pPr>
              <w:spacing w:line="280" w:lineRule="exact"/>
              <w:rPr>
                <w:rFonts w:asciiTheme="majorEastAsia" w:eastAsiaTheme="majorEastAsia" w:hAnsiTheme="majorEastAsia"/>
                <w:sz w:val="18"/>
                <w:szCs w:val="18"/>
              </w:rPr>
            </w:pPr>
          </w:p>
        </w:tc>
        <w:tc>
          <w:tcPr>
            <w:tcW w:w="236" w:type="dxa"/>
            <w:gridSpan w:val="3"/>
            <w:tcBorders>
              <w:left w:val="single" w:sz="4" w:space="0" w:color="auto"/>
            </w:tcBorders>
          </w:tcPr>
          <w:p w14:paraId="212A4702" w14:textId="0F7FDC79" w:rsidR="00951A08" w:rsidRPr="00E87AB0" w:rsidRDefault="00951A08" w:rsidP="00E87AB0">
            <w:pPr>
              <w:spacing w:line="280" w:lineRule="exact"/>
              <w:rPr>
                <w:rFonts w:asciiTheme="majorEastAsia" w:eastAsiaTheme="majorEastAsia" w:hAnsiTheme="majorEastAsia"/>
                <w:sz w:val="18"/>
                <w:szCs w:val="18"/>
              </w:rPr>
            </w:pPr>
          </w:p>
        </w:tc>
        <w:tc>
          <w:tcPr>
            <w:tcW w:w="870" w:type="dxa"/>
            <w:gridSpan w:val="2"/>
            <w:tcBorders>
              <w:right w:val="single" w:sz="4" w:space="0" w:color="auto"/>
            </w:tcBorders>
          </w:tcPr>
          <w:p w14:paraId="6DF2D132" w14:textId="77777777" w:rsidR="00951A08" w:rsidRPr="00E87AB0" w:rsidRDefault="00951A08" w:rsidP="00E87AB0">
            <w:pPr>
              <w:spacing w:line="280" w:lineRule="exact"/>
              <w:rPr>
                <w:rFonts w:asciiTheme="majorEastAsia" w:eastAsiaTheme="majorEastAsia" w:hAnsiTheme="majorEastAsia"/>
                <w:sz w:val="18"/>
                <w:szCs w:val="18"/>
              </w:rPr>
            </w:pPr>
          </w:p>
        </w:tc>
        <w:tc>
          <w:tcPr>
            <w:tcW w:w="2061" w:type="dxa"/>
            <w:gridSpan w:val="3"/>
            <w:tcBorders>
              <w:top w:val="single" w:sz="4" w:space="0" w:color="auto"/>
              <w:left w:val="single" w:sz="4" w:space="0" w:color="auto"/>
              <w:bottom w:val="single" w:sz="4" w:space="0" w:color="auto"/>
            </w:tcBorders>
            <w:vAlign w:val="center"/>
          </w:tcPr>
          <w:p w14:paraId="17505138" w14:textId="77777777" w:rsidR="00951A08" w:rsidRPr="00E87AB0" w:rsidRDefault="00951A08" w:rsidP="00E87AB0">
            <w:pPr>
              <w:spacing w:line="280" w:lineRule="exact"/>
              <w:rPr>
                <w:rFonts w:asciiTheme="majorEastAsia" w:eastAsiaTheme="majorEastAsia" w:hAnsiTheme="majorEastAsia"/>
                <w:sz w:val="18"/>
                <w:szCs w:val="18"/>
              </w:rPr>
            </w:pPr>
          </w:p>
        </w:tc>
      </w:tr>
      <w:tr w:rsidR="006B1255" w:rsidRPr="00E87AB0" w14:paraId="06709CA7" w14:textId="75CEE30C" w:rsidTr="00416E87">
        <w:trPr>
          <w:cantSplit/>
          <w:trHeight w:hRule="exact" w:val="156"/>
          <w:jc w:val="center"/>
        </w:trPr>
        <w:tc>
          <w:tcPr>
            <w:tcW w:w="3189" w:type="dxa"/>
            <w:gridSpan w:val="4"/>
            <w:vMerge w:val="restart"/>
            <w:tcBorders>
              <w:left w:val="single" w:sz="4" w:space="0" w:color="auto"/>
              <w:bottom w:val="single" w:sz="4" w:space="0" w:color="auto"/>
              <w:right w:val="single" w:sz="4" w:space="0" w:color="auto"/>
            </w:tcBorders>
            <w:vAlign w:val="center"/>
          </w:tcPr>
          <w:p w14:paraId="1E66A395" w14:textId="7F6C9ACE" w:rsidR="006B1255" w:rsidRPr="008254BB" w:rsidRDefault="006B1255" w:rsidP="00E87AB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米はどこから？</w:t>
            </w:r>
            <w:r w:rsidR="002A1181"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629E419A"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6C478CCE"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vMerge w:val="restart"/>
            <w:tcBorders>
              <w:left w:val="single" w:sz="4" w:space="0" w:color="auto"/>
              <w:bottom w:val="single" w:sz="4" w:space="0" w:color="auto"/>
              <w:right w:val="single" w:sz="4" w:space="0" w:color="auto"/>
            </w:tcBorders>
            <w:vAlign w:val="center"/>
          </w:tcPr>
          <w:p w14:paraId="0FF1AF34" w14:textId="7757F016" w:rsidR="006B1255" w:rsidRPr="008254BB" w:rsidRDefault="006B1255" w:rsidP="00E87AB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さまざまな水産物を求めて</w:t>
            </w:r>
            <w:r w:rsidR="00416E87"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36" w:type="dxa"/>
            <w:tcBorders>
              <w:left w:val="single" w:sz="4" w:space="0" w:color="auto"/>
              <w:right w:val="single" w:sz="4" w:space="0" w:color="auto"/>
            </w:tcBorders>
          </w:tcPr>
          <w:p w14:paraId="75B3D85A" w14:textId="77777777" w:rsidR="006B1255" w:rsidRPr="00E87AB0" w:rsidRDefault="006B1255" w:rsidP="00E87AB0">
            <w:pPr>
              <w:spacing w:line="280" w:lineRule="exact"/>
              <w:jc w:val="center"/>
              <w:rPr>
                <w:rFonts w:asciiTheme="minorEastAsia" w:hAnsiTheme="minorEastAsia"/>
                <w:sz w:val="18"/>
                <w:szCs w:val="18"/>
              </w:rPr>
            </w:pPr>
          </w:p>
        </w:tc>
        <w:tc>
          <w:tcPr>
            <w:tcW w:w="236" w:type="dxa"/>
            <w:gridSpan w:val="3"/>
            <w:tcBorders>
              <w:left w:val="single" w:sz="4" w:space="0" w:color="auto"/>
              <w:right w:val="single" w:sz="4" w:space="0" w:color="auto"/>
            </w:tcBorders>
          </w:tcPr>
          <w:p w14:paraId="45DB14D0" w14:textId="1B004DC2" w:rsidR="006B1255" w:rsidRPr="00E87AB0" w:rsidRDefault="006B1255" w:rsidP="00E87AB0">
            <w:pPr>
              <w:spacing w:line="280" w:lineRule="exact"/>
              <w:jc w:val="center"/>
              <w:rPr>
                <w:rFonts w:asciiTheme="minorEastAsia" w:hAnsiTheme="minorEastAsia"/>
                <w:sz w:val="18"/>
                <w:szCs w:val="18"/>
              </w:rPr>
            </w:pPr>
          </w:p>
        </w:tc>
        <w:tc>
          <w:tcPr>
            <w:tcW w:w="2931" w:type="dxa"/>
            <w:gridSpan w:val="5"/>
            <w:vMerge w:val="restart"/>
            <w:tcBorders>
              <w:top w:val="single" w:sz="4" w:space="0" w:color="auto"/>
              <w:left w:val="single" w:sz="4" w:space="0" w:color="auto"/>
              <w:right w:val="single" w:sz="4" w:space="0" w:color="auto"/>
            </w:tcBorders>
            <w:vAlign w:val="center"/>
          </w:tcPr>
          <w:p w14:paraId="1CE92FA2" w14:textId="165D4920" w:rsidR="006B1255" w:rsidRPr="008254BB" w:rsidRDefault="00C14082" w:rsidP="00416E87">
            <w:pPr>
              <w:spacing w:line="320" w:lineRule="exact"/>
              <w:jc w:val="center"/>
              <w:rPr>
                <w:rFonts w:asciiTheme="minorEastAsia" w:hAnsiTheme="minorEastAsia"/>
                <w:sz w:val="18"/>
                <w:szCs w:val="18"/>
              </w:rPr>
            </w:pPr>
            <w:r w:rsidRPr="008254BB">
              <w:rPr>
                <w:rFonts w:asciiTheme="minorEastAsia" w:hAnsiTheme="minorEastAsia" w:hint="eastAsia"/>
                <w:sz w:val="18"/>
                <w:szCs w:val="18"/>
              </w:rPr>
              <w:t>外国からもとどく食料</w:t>
            </w:r>
            <w:r w:rsidR="00416E87"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r>
      <w:tr w:rsidR="006B1255" w:rsidRPr="00E87AB0" w14:paraId="04FAEF06" w14:textId="0D2BE101" w:rsidTr="00AF35C1">
        <w:trPr>
          <w:cantSplit/>
          <w:trHeight w:hRule="exact" w:val="345"/>
          <w:jc w:val="center"/>
        </w:trPr>
        <w:tc>
          <w:tcPr>
            <w:tcW w:w="3189" w:type="dxa"/>
            <w:gridSpan w:val="4"/>
            <w:vMerge/>
            <w:tcBorders>
              <w:left w:val="single" w:sz="4" w:space="0" w:color="auto"/>
              <w:bottom w:val="single" w:sz="4" w:space="0" w:color="auto"/>
              <w:right w:val="single" w:sz="4" w:space="0" w:color="auto"/>
            </w:tcBorders>
            <w:vAlign w:val="center"/>
          </w:tcPr>
          <w:p w14:paraId="29366BC4" w14:textId="77777777" w:rsidR="006B1255" w:rsidRPr="008254BB" w:rsidRDefault="006B1255" w:rsidP="00E87AB0">
            <w:pPr>
              <w:spacing w:line="280" w:lineRule="exact"/>
              <w:rPr>
                <w:rFonts w:asciiTheme="minorEastAsia" w:hAnsiTheme="minorEastAsia"/>
                <w:sz w:val="18"/>
                <w:szCs w:val="18"/>
              </w:rPr>
            </w:pPr>
          </w:p>
        </w:tc>
        <w:tc>
          <w:tcPr>
            <w:tcW w:w="277" w:type="dxa"/>
            <w:tcBorders>
              <w:left w:val="single" w:sz="4" w:space="0" w:color="auto"/>
              <w:right w:val="single" w:sz="4" w:space="0" w:color="auto"/>
            </w:tcBorders>
            <w:tcMar>
              <w:left w:w="57" w:type="dxa"/>
              <w:right w:w="57" w:type="dxa"/>
            </w:tcMar>
            <w:vAlign w:val="center"/>
          </w:tcPr>
          <w:p w14:paraId="27D10CEA"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19E924DF"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vMerge/>
            <w:tcBorders>
              <w:left w:val="single" w:sz="4" w:space="0" w:color="auto"/>
              <w:bottom w:val="single" w:sz="4" w:space="0" w:color="auto"/>
              <w:right w:val="single" w:sz="4" w:space="0" w:color="auto"/>
            </w:tcBorders>
            <w:vAlign w:val="center"/>
          </w:tcPr>
          <w:p w14:paraId="20382F28" w14:textId="77777777" w:rsidR="006B1255" w:rsidRPr="008254BB" w:rsidRDefault="006B1255" w:rsidP="00E87AB0">
            <w:pPr>
              <w:spacing w:line="280" w:lineRule="exact"/>
              <w:rPr>
                <w:rFonts w:asciiTheme="minorEastAsia" w:hAnsiTheme="minorEastAsia"/>
                <w:sz w:val="18"/>
                <w:szCs w:val="18"/>
              </w:rPr>
            </w:pPr>
          </w:p>
        </w:tc>
        <w:tc>
          <w:tcPr>
            <w:tcW w:w="236" w:type="dxa"/>
            <w:tcBorders>
              <w:left w:val="single" w:sz="4" w:space="0" w:color="auto"/>
              <w:right w:val="single" w:sz="4" w:space="0" w:color="auto"/>
            </w:tcBorders>
          </w:tcPr>
          <w:p w14:paraId="671E9328" w14:textId="77777777" w:rsidR="006B1255" w:rsidRPr="00E87AB0" w:rsidRDefault="006B1255" w:rsidP="00E87AB0">
            <w:pPr>
              <w:spacing w:line="280" w:lineRule="exact"/>
              <w:rPr>
                <w:rFonts w:asciiTheme="minorEastAsia" w:hAnsiTheme="minorEastAsia"/>
                <w:sz w:val="18"/>
                <w:szCs w:val="18"/>
              </w:rPr>
            </w:pPr>
          </w:p>
        </w:tc>
        <w:tc>
          <w:tcPr>
            <w:tcW w:w="236" w:type="dxa"/>
            <w:gridSpan w:val="3"/>
            <w:tcBorders>
              <w:left w:val="single" w:sz="4" w:space="0" w:color="auto"/>
              <w:right w:val="single" w:sz="4" w:space="0" w:color="auto"/>
            </w:tcBorders>
          </w:tcPr>
          <w:p w14:paraId="2675CCD7" w14:textId="72489F92" w:rsidR="006B1255" w:rsidRPr="00E87AB0" w:rsidRDefault="006B1255" w:rsidP="00E87AB0">
            <w:pPr>
              <w:spacing w:line="280" w:lineRule="exact"/>
              <w:rPr>
                <w:rFonts w:asciiTheme="minorEastAsia" w:hAnsiTheme="minorEastAsia"/>
                <w:sz w:val="18"/>
                <w:szCs w:val="18"/>
              </w:rPr>
            </w:pPr>
          </w:p>
        </w:tc>
        <w:tc>
          <w:tcPr>
            <w:tcW w:w="2931" w:type="dxa"/>
            <w:gridSpan w:val="5"/>
            <w:vMerge/>
            <w:tcBorders>
              <w:left w:val="single" w:sz="4" w:space="0" w:color="auto"/>
              <w:bottom w:val="single" w:sz="4" w:space="0" w:color="auto"/>
              <w:right w:val="single" w:sz="4" w:space="0" w:color="auto"/>
            </w:tcBorders>
          </w:tcPr>
          <w:p w14:paraId="6763AC1E" w14:textId="77777777" w:rsidR="006B1255" w:rsidRPr="008254BB" w:rsidRDefault="006B1255" w:rsidP="00E87AB0">
            <w:pPr>
              <w:spacing w:line="280" w:lineRule="exact"/>
              <w:rPr>
                <w:rFonts w:asciiTheme="minorEastAsia" w:hAnsiTheme="minorEastAsia"/>
                <w:sz w:val="18"/>
                <w:szCs w:val="18"/>
              </w:rPr>
            </w:pPr>
          </w:p>
        </w:tc>
      </w:tr>
      <w:tr w:rsidR="00951A08" w:rsidRPr="00E87AB0" w14:paraId="5E739B26" w14:textId="77777777" w:rsidTr="00AF35C1">
        <w:trPr>
          <w:cantSplit/>
          <w:trHeight w:hRule="exact" w:val="209"/>
          <w:jc w:val="center"/>
        </w:trPr>
        <w:tc>
          <w:tcPr>
            <w:tcW w:w="2547" w:type="dxa"/>
            <w:gridSpan w:val="3"/>
            <w:tcBorders>
              <w:top w:val="single" w:sz="4" w:space="0" w:color="auto"/>
              <w:bottom w:val="single" w:sz="4" w:space="0" w:color="auto"/>
              <w:right w:val="single" w:sz="4" w:space="0" w:color="auto"/>
            </w:tcBorders>
            <w:vAlign w:val="center"/>
          </w:tcPr>
          <w:p w14:paraId="29B061D4" w14:textId="77777777" w:rsidR="00951A08" w:rsidRPr="008254BB" w:rsidRDefault="00951A08" w:rsidP="00E87AB0">
            <w:pPr>
              <w:spacing w:line="280" w:lineRule="exact"/>
              <w:rPr>
                <w:rFonts w:asciiTheme="minorEastAsia" w:hAnsiTheme="minorEastAsia"/>
                <w:sz w:val="18"/>
                <w:szCs w:val="18"/>
              </w:rPr>
            </w:pPr>
          </w:p>
        </w:tc>
        <w:tc>
          <w:tcPr>
            <w:tcW w:w="642" w:type="dxa"/>
            <w:tcBorders>
              <w:top w:val="single" w:sz="4" w:space="0" w:color="auto"/>
              <w:left w:val="single" w:sz="4" w:space="0" w:color="auto"/>
              <w:bottom w:val="single" w:sz="4" w:space="0" w:color="auto"/>
            </w:tcBorders>
            <w:vAlign w:val="center"/>
          </w:tcPr>
          <w:p w14:paraId="6EA5DD63" w14:textId="77777777" w:rsidR="00951A08" w:rsidRPr="008254BB" w:rsidRDefault="00951A08" w:rsidP="00E87AB0">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6C2B1F94" w14:textId="77777777" w:rsidR="00951A08" w:rsidRPr="00E87AB0" w:rsidRDefault="00951A08"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4D6755B2" w14:textId="77777777" w:rsidR="00951A08" w:rsidRPr="00E87AB0" w:rsidRDefault="00951A08" w:rsidP="00E87AB0">
            <w:pPr>
              <w:spacing w:line="280" w:lineRule="exact"/>
              <w:rPr>
                <w:rFonts w:asciiTheme="majorEastAsia" w:eastAsiaTheme="majorEastAsia" w:hAnsiTheme="majorEastAsia"/>
                <w:sz w:val="18"/>
                <w:szCs w:val="18"/>
              </w:rPr>
            </w:pPr>
          </w:p>
        </w:tc>
        <w:tc>
          <w:tcPr>
            <w:tcW w:w="1545" w:type="dxa"/>
            <w:tcBorders>
              <w:top w:val="single" w:sz="4" w:space="0" w:color="auto"/>
              <w:bottom w:val="single" w:sz="4" w:space="0" w:color="auto"/>
              <w:right w:val="single" w:sz="4" w:space="0" w:color="auto"/>
            </w:tcBorders>
            <w:vAlign w:val="center"/>
          </w:tcPr>
          <w:p w14:paraId="104F5AEB" w14:textId="77777777" w:rsidR="00951A08" w:rsidRPr="008254BB" w:rsidRDefault="00951A08" w:rsidP="00E87AB0">
            <w:pPr>
              <w:spacing w:line="280" w:lineRule="exact"/>
              <w:ind w:firstLineChars="100" w:firstLine="180"/>
              <w:rPr>
                <w:rFonts w:asciiTheme="minorEastAsia" w:hAnsiTheme="minorEastAsia"/>
                <w:sz w:val="18"/>
                <w:szCs w:val="18"/>
              </w:rPr>
            </w:pPr>
          </w:p>
        </w:tc>
        <w:tc>
          <w:tcPr>
            <w:tcW w:w="1651" w:type="dxa"/>
            <w:gridSpan w:val="2"/>
            <w:tcBorders>
              <w:left w:val="single" w:sz="4" w:space="0" w:color="auto"/>
              <w:bottom w:val="single" w:sz="4" w:space="0" w:color="auto"/>
            </w:tcBorders>
          </w:tcPr>
          <w:p w14:paraId="4F5FA743" w14:textId="77777777" w:rsidR="00951A08" w:rsidRPr="008254BB" w:rsidRDefault="00951A08" w:rsidP="00E87AB0">
            <w:pPr>
              <w:spacing w:line="280" w:lineRule="exact"/>
              <w:ind w:firstLineChars="100" w:firstLine="180"/>
              <w:rPr>
                <w:rFonts w:asciiTheme="minorEastAsia" w:hAnsiTheme="minorEastAsia"/>
                <w:sz w:val="18"/>
                <w:szCs w:val="18"/>
              </w:rPr>
            </w:pPr>
          </w:p>
        </w:tc>
        <w:tc>
          <w:tcPr>
            <w:tcW w:w="236" w:type="dxa"/>
            <w:tcBorders>
              <w:left w:val="nil"/>
              <w:right w:val="single" w:sz="4" w:space="0" w:color="auto"/>
            </w:tcBorders>
          </w:tcPr>
          <w:p w14:paraId="7BA489D5" w14:textId="77777777" w:rsidR="00951A08" w:rsidRPr="00E87AB0" w:rsidRDefault="00951A08" w:rsidP="00E87AB0">
            <w:pPr>
              <w:spacing w:line="280" w:lineRule="exact"/>
              <w:ind w:firstLineChars="100" w:firstLine="180"/>
              <w:rPr>
                <w:rFonts w:asciiTheme="minorEastAsia" w:hAnsiTheme="minorEastAsia"/>
                <w:sz w:val="18"/>
                <w:szCs w:val="18"/>
              </w:rPr>
            </w:pPr>
          </w:p>
        </w:tc>
        <w:tc>
          <w:tcPr>
            <w:tcW w:w="236" w:type="dxa"/>
            <w:gridSpan w:val="3"/>
            <w:tcBorders>
              <w:left w:val="single" w:sz="4" w:space="0" w:color="auto"/>
            </w:tcBorders>
          </w:tcPr>
          <w:p w14:paraId="23A09088" w14:textId="0AE483E4" w:rsidR="00951A08" w:rsidRPr="00E87AB0" w:rsidRDefault="00951A08" w:rsidP="00E87AB0">
            <w:pPr>
              <w:spacing w:line="280" w:lineRule="exact"/>
              <w:ind w:firstLineChars="100" w:firstLine="180"/>
              <w:rPr>
                <w:rFonts w:asciiTheme="minorEastAsia" w:hAnsiTheme="minorEastAsia"/>
                <w:sz w:val="18"/>
                <w:szCs w:val="18"/>
              </w:rPr>
            </w:pPr>
          </w:p>
        </w:tc>
        <w:tc>
          <w:tcPr>
            <w:tcW w:w="870" w:type="dxa"/>
            <w:gridSpan w:val="2"/>
            <w:tcBorders>
              <w:right w:val="single" w:sz="4" w:space="0" w:color="auto"/>
            </w:tcBorders>
          </w:tcPr>
          <w:p w14:paraId="61D5670E" w14:textId="77777777" w:rsidR="00951A08" w:rsidRPr="008254BB" w:rsidRDefault="00951A08" w:rsidP="00E87AB0">
            <w:pPr>
              <w:spacing w:line="280" w:lineRule="exact"/>
              <w:ind w:firstLineChars="100" w:firstLine="180"/>
              <w:rPr>
                <w:rFonts w:asciiTheme="minorEastAsia" w:hAnsiTheme="minorEastAsia"/>
                <w:sz w:val="18"/>
                <w:szCs w:val="18"/>
              </w:rPr>
            </w:pPr>
          </w:p>
        </w:tc>
        <w:tc>
          <w:tcPr>
            <w:tcW w:w="2061" w:type="dxa"/>
            <w:gridSpan w:val="3"/>
            <w:tcBorders>
              <w:top w:val="single" w:sz="4" w:space="0" w:color="auto"/>
              <w:left w:val="single" w:sz="4" w:space="0" w:color="auto"/>
              <w:bottom w:val="single" w:sz="4" w:space="0" w:color="auto"/>
            </w:tcBorders>
            <w:vAlign w:val="center"/>
          </w:tcPr>
          <w:p w14:paraId="52DF6006" w14:textId="77777777" w:rsidR="00951A08" w:rsidRPr="008254BB" w:rsidRDefault="00951A08" w:rsidP="00E87AB0">
            <w:pPr>
              <w:spacing w:line="280" w:lineRule="exact"/>
              <w:ind w:firstLineChars="100" w:firstLine="180"/>
              <w:rPr>
                <w:rFonts w:asciiTheme="minorEastAsia" w:hAnsiTheme="minorEastAsia"/>
                <w:sz w:val="18"/>
                <w:szCs w:val="18"/>
              </w:rPr>
            </w:pPr>
          </w:p>
        </w:tc>
      </w:tr>
      <w:tr w:rsidR="006B1255" w:rsidRPr="00E87AB0" w14:paraId="0852F0D1" w14:textId="372C9393" w:rsidTr="00AF35C1">
        <w:trPr>
          <w:cantSplit/>
          <w:trHeight w:val="486"/>
          <w:jc w:val="center"/>
        </w:trPr>
        <w:tc>
          <w:tcPr>
            <w:tcW w:w="3189" w:type="dxa"/>
            <w:gridSpan w:val="4"/>
            <w:tcBorders>
              <w:left w:val="single" w:sz="4" w:space="0" w:color="auto"/>
              <w:bottom w:val="single" w:sz="4" w:space="0" w:color="auto"/>
              <w:right w:val="single" w:sz="4" w:space="0" w:color="auto"/>
            </w:tcBorders>
            <w:vAlign w:val="center"/>
          </w:tcPr>
          <w:p w14:paraId="1413D9E6" w14:textId="047BC654" w:rsidR="006B1255" w:rsidRPr="008254BB" w:rsidRDefault="006B1255" w:rsidP="00E87AB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米の産地は，どんなところ？</w:t>
            </w:r>
            <w:r w:rsidR="002A1181"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77" w:type="dxa"/>
            <w:tcBorders>
              <w:left w:val="single" w:sz="4" w:space="0" w:color="auto"/>
              <w:bottom w:val="nil"/>
              <w:right w:val="single" w:sz="4" w:space="0" w:color="auto"/>
            </w:tcBorders>
            <w:tcMar>
              <w:left w:w="57" w:type="dxa"/>
              <w:right w:w="57" w:type="dxa"/>
            </w:tcMar>
            <w:vAlign w:val="center"/>
          </w:tcPr>
          <w:p w14:paraId="589AFEE8"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bottom w:val="nil"/>
              <w:right w:val="single" w:sz="4" w:space="0" w:color="auto"/>
            </w:tcBorders>
            <w:vAlign w:val="center"/>
          </w:tcPr>
          <w:p w14:paraId="4D31E684"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tcBorders>
              <w:left w:val="single" w:sz="4" w:space="0" w:color="auto"/>
              <w:bottom w:val="single" w:sz="4" w:space="0" w:color="auto"/>
              <w:right w:val="single" w:sz="4" w:space="0" w:color="auto"/>
            </w:tcBorders>
            <w:vAlign w:val="center"/>
          </w:tcPr>
          <w:p w14:paraId="0E6546CC" w14:textId="03A28018" w:rsidR="006B1255" w:rsidRPr="008254BB" w:rsidRDefault="006B1255" w:rsidP="00E87AB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北海道・根室のさんま漁</w:t>
            </w:r>
            <w:r w:rsidR="00416E87"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36" w:type="dxa"/>
            <w:tcBorders>
              <w:left w:val="single" w:sz="4" w:space="0" w:color="auto"/>
              <w:right w:val="single" w:sz="4" w:space="0" w:color="auto"/>
            </w:tcBorders>
          </w:tcPr>
          <w:p w14:paraId="2B7D8F05" w14:textId="77777777" w:rsidR="006B1255" w:rsidRPr="00E87AB0" w:rsidRDefault="006B1255" w:rsidP="00E87AB0">
            <w:pPr>
              <w:spacing w:line="280" w:lineRule="exact"/>
              <w:jc w:val="center"/>
              <w:rPr>
                <w:rFonts w:asciiTheme="minorEastAsia" w:hAnsiTheme="minorEastAsia"/>
                <w:sz w:val="18"/>
                <w:szCs w:val="18"/>
              </w:rPr>
            </w:pPr>
          </w:p>
        </w:tc>
        <w:tc>
          <w:tcPr>
            <w:tcW w:w="236" w:type="dxa"/>
            <w:gridSpan w:val="3"/>
            <w:tcBorders>
              <w:left w:val="single" w:sz="4" w:space="0" w:color="auto"/>
              <w:right w:val="single" w:sz="4" w:space="0" w:color="auto"/>
            </w:tcBorders>
          </w:tcPr>
          <w:p w14:paraId="5E59C8B7" w14:textId="1664938F" w:rsidR="006B1255" w:rsidRPr="00E87AB0" w:rsidRDefault="006B1255" w:rsidP="00E87AB0">
            <w:pPr>
              <w:spacing w:line="280" w:lineRule="exact"/>
              <w:jc w:val="center"/>
              <w:rPr>
                <w:rFonts w:asciiTheme="minorEastAsia" w:hAnsiTheme="minorEastAsia"/>
                <w:sz w:val="18"/>
                <w:szCs w:val="18"/>
              </w:rPr>
            </w:pPr>
          </w:p>
        </w:tc>
        <w:tc>
          <w:tcPr>
            <w:tcW w:w="2931" w:type="dxa"/>
            <w:gridSpan w:val="5"/>
            <w:tcBorders>
              <w:top w:val="single" w:sz="4" w:space="0" w:color="auto"/>
              <w:left w:val="single" w:sz="4" w:space="0" w:color="auto"/>
              <w:bottom w:val="single" w:sz="4" w:space="0" w:color="auto"/>
              <w:right w:val="single" w:sz="4" w:space="0" w:color="auto"/>
            </w:tcBorders>
            <w:vAlign w:val="center"/>
          </w:tcPr>
          <w:p w14:paraId="44263B34" w14:textId="13CB2047" w:rsidR="006B1255" w:rsidRPr="008254BB" w:rsidRDefault="000660F6" w:rsidP="000660F6">
            <w:pPr>
              <w:spacing w:line="320" w:lineRule="exact"/>
              <w:jc w:val="center"/>
              <w:rPr>
                <w:rFonts w:asciiTheme="minorEastAsia" w:hAnsiTheme="minorEastAsia"/>
                <w:sz w:val="18"/>
                <w:szCs w:val="18"/>
              </w:rPr>
            </w:pPr>
            <w:r w:rsidRPr="008254BB">
              <w:rPr>
                <w:rFonts w:asciiTheme="minorEastAsia" w:hAnsiTheme="minorEastAsia" w:hint="eastAsia"/>
                <w:sz w:val="18"/>
                <w:szCs w:val="18"/>
              </w:rPr>
              <w:t>食料の輸入がもたらすもの</w:t>
            </w:r>
            <w:r w:rsidR="00416E87" w:rsidRPr="008254BB">
              <w:rPr>
                <w:rFonts w:asciiTheme="minorEastAsia" w:hAnsiTheme="minorEastAsia" w:hint="eastAsia"/>
                <w:sz w:val="18"/>
                <w:szCs w:val="18"/>
              </w:rPr>
              <w:t xml:space="preserve">　</w:t>
            </w:r>
            <w:r w:rsidR="006B1255" w:rsidRPr="008254BB">
              <w:rPr>
                <w:rFonts w:asciiTheme="minorEastAsia" w:hAnsiTheme="minorEastAsia" w:hint="eastAsia"/>
                <w:sz w:val="18"/>
                <w:szCs w:val="18"/>
              </w:rPr>
              <w:t>①</w:t>
            </w:r>
          </w:p>
        </w:tc>
      </w:tr>
      <w:tr w:rsidR="00951A08" w:rsidRPr="00E87AB0" w14:paraId="55B95C4F" w14:textId="77777777" w:rsidTr="00AF35C1">
        <w:trPr>
          <w:cantSplit/>
          <w:trHeight w:hRule="exact" w:val="209"/>
          <w:jc w:val="center"/>
        </w:trPr>
        <w:tc>
          <w:tcPr>
            <w:tcW w:w="2547" w:type="dxa"/>
            <w:gridSpan w:val="3"/>
            <w:tcBorders>
              <w:top w:val="single" w:sz="4" w:space="0" w:color="auto"/>
              <w:bottom w:val="single" w:sz="4" w:space="0" w:color="auto"/>
              <w:right w:val="single" w:sz="4" w:space="0" w:color="auto"/>
            </w:tcBorders>
            <w:vAlign w:val="center"/>
          </w:tcPr>
          <w:p w14:paraId="06EBA401" w14:textId="77777777" w:rsidR="00951A08" w:rsidRPr="008254BB" w:rsidRDefault="00951A08" w:rsidP="00E87AB0">
            <w:pPr>
              <w:spacing w:line="280" w:lineRule="exact"/>
              <w:rPr>
                <w:rFonts w:asciiTheme="minorEastAsia" w:hAnsiTheme="minorEastAsia"/>
                <w:sz w:val="18"/>
                <w:szCs w:val="18"/>
              </w:rPr>
            </w:pPr>
          </w:p>
        </w:tc>
        <w:tc>
          <w:tcPr>
            <w:tcW w:w="642" w:type="dxa"/>
            <w:tcBorders>
              <w:top w:val="single" w:sz="4" w:space="0" w:color="auto"/>
              <w:left w:val="single" w:sz="4" w:space="0" w:color="auto"/>
              <w:bottom w:val="single" w:sz="4" w:space="0" w:color="auto"/>
            </w:tcBorders>
            <w:vAlign w:val="center"/>
          </w:tcPr>
          <w:p w14:paraId="18FF5DA8" w14:textId="77777777" w:rsidR="00951A08" w:rsidRPr="008254BB" w:rsidRDefault="00951A08" w:rsidP="00E87AB0">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17B8BEB7" w14:textId="77777777" w:rsidR="00951A08" w:rsidRPr="00E87AB0" w:rsidRDefault="00951A08"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25792D4D" w14:textId="77777777" w:rsidR="00951A08" w:rsidRPr="00E87AB0" w:rsidRDefault="00951A08" w:rsidP="00E87AB0">
            <w:pPr>
              <w:spacing w:line="280" w:lineRule="exact"/>
              <w:rPr>
                <w:rFonts w:asciiTheme="majorEastAsia" w:eastAsiaTheme="majorEastAsia" w:hAnsiTheme="majorEastAsia"/>
                <w:sz w:val="18"/>
                <w:szCs w:val="18"/>
              </w:rPr>
            </w:pPr>
          </w:p>
        </w:tc>
        <w:tc>
          <w:tcPr>
            <w:tcW w:w="1545" w:type="dxa"/>
            <w:tcBorders>
              <w:bottom w:val="single" w:sz="4" w:space="0" w:color="auto"/>
              <w:right w:val="single" w:sz="4" w:space="0" w:color="auto"/>
            </w:tcBorders>
            <w:vAlign w:val="center"/>
          </w:tcPr>
          <w:p w14:paraId="34CBAD01" w14:textId="77777777" w:rsidR="00951A08" w:rsidRPr="008254BB" w:rsidRDefault="00951A08" w:rsidP="00E87AB0">
            <w:pPr>
              <w:spacing w:line="280" w:lineRule="exact"/>
              <w:rPr>
                <w:rFonts w:asciiTheme="minorEastAsia" w:hAnsiTheme="minorEastAsia"/>
                <w:sz w:val="18"/>
                <w:szCs w:val="18"/>
              </w:rPr>
            </w:pPr>
          </w:p>
        </w:tc>
        <w:tc>
          <w:tcPr>
            <w:tcW w:w="1651" w:type="dxa"/>
            <w:gridSpan w:val="2"/>
            <w:tcBorders>
              <w:left w:val="single" w:sz="4" w:space="0" w:color="auto"/>
              <w:bottom w:val="single" w:sz="4" w:space="0" w:color="auto"/>
            </w:tcBorders>
          </w:tcPr>
          <w:p w14:paraId="04B8C487" w14:textId="77777777" w:rsidR="00951A08" w:rsidRPr="008254BB" w:rsidRDefault="00951A08" w:rsidP="00E87AB0">
            <w:pPr>
              <w:spacing w:line="280" w:lineRule="exact"/>
              <w:rPr>
                <w:rFonts w:asciiTheme="minorEastAsia" w:hAnsiTheme="minorEastAsia"/>
                <w:sz w:val="18"/>
                <w:szCs w:val="18"/>
              </w:rPr>
            </w:pPr>
          </w:p>
        </w:tc>
        <w:tc>
          <w:tcPr>
            <w:tcW w:w="236" w:type="dxa"/>
            <w:tcBorders>
              <w:left w:val="nil"/>
              <w:right w:val="single" w:sz="4" w:space="0" w:color="auto"/>
            </w:tcBorders>
          </w:tcPr>
          <w:p w14:paraId="64651F09" w14:textId="77777777" w:rsidR="00951A08" w:rsidRPr="00E87AB0" w:rsidRDefault="00951A08" w:rsidP="00E87AB0">
            <w:pPr>
              <w:spacing w:line="280" w:lineRule="exact"/>
              <w:rPr>
                <w:rFonts w:asciiTheme="minorEastAsia" w:hAnsiTheme="minorEastAsia"/>
                <w:sz w:val="18"/>
                <w:szCs w:val="18"/>
              </w:rPr>
            </w:pPr>
          </w:p>
        </w:tc>
        <w:tc>
          <w:tcPr>
            <w:tcW w:w="236" w:type="dxa"/>
            <w:gridSpan w:val="3"/>
            <w:tcBorders>
              <w:left w:val="single" w:sz="4" w:space="0" w:color="auto"/>
            </w:tcBorders>
          </w:tcPr>
          <w:p w14:paraId="3F581542" w14:textId="6066D779" w:rsidR="00951A08" w:rsidRPr="00E87AB0" w:rsidRDefault="00951A08" w:rsidP="00E87AB0">
            <w:pPr>
              <w:spacing w:line="280" w:lineRule="exact"/>
              <w:rPr>
                <w:rFonts w:asciiTheme="minorEastAsia" w:hAnsiTheme="minorEastAsia"/>
                <w:sz w:val="18"/>
                <w:szCs w:val="18"/>
              </w:rPr>
            </w:pPr>
          </w:p>
        </w:tc>
        <w:tc>
          <w:tcPr>
            <w:tcW w:w="870" w:type="dxa"/>
            <w:gridSpan w:val="2"/>
            <w:tcBorders>
              <w:right w:val="single" w:sz="4" w:space="0" w:color="auto"/>
            </w:tcBorders>
          </w:tcPr>
          <w:p w14:paraId="313450E1" w14:textId="77777777" w:rsidR="00951A08" w:rsidRPr="008254BB" w:rsidRDefault="00951A08" w:rsidP="00E87AB0">
            <w:pPr>
              <w:spacing w:line="280" w:lineRule="exact"/>
              <w:rPr>
                <w:rFonts w:asciiTheme="minorEastAsia" w:hAnsiTheme="minorEastAsia"/>
                <w:sz w:val="18"/>
                <w:szCs w:val="18"/>
              </w:rPr>
            </w:pPr>
          </w:p>
        </w:tc>
        <w:tc>
          <w:tcPr>
            <w:tcW w:w="2061" w:type="dxa"/>
            <w:gridSpan w:val="3"/>
            <w:tcBorders>
              <w:left w:val="single" w:sz="4" w:space="0" w:color="auto"/>
              <w:bottom w:val="single" w:sz="4" w:space="0" w:color="auto"/>
            </w:tcBorders>
            <w:vAlign w:val="center"/>
          </w:tcPr>
          <w:p w14:paraId="3F0FA1A7" w14:textId="77777777" w:rsidR="00951A08" w:rsidRPr="008254BB" w:rsidRDefault="00951A08" w:rsidP="00E87AB0">
            <w:pPr>
              <w:spacing w:line="280" w:lineRule="exact"/>
              <w:rPr>
                <w:rFonts w:asciiTheme="minorEastAsia" w:hAnsiTheme="minorEastAsia"/>
                <w:sz w:val="18"/>
                <w:szCs w:val="18"/>
              </w:rPr>
            </w:pPr>
          </w:p>
        </w:tc>
      </w:tr>
      <w:tr w:rsidR="006B1255" w:rsidRPr="00E87AB0" w14:paraId="7805284C" w14:textId="347CE4AF" w:rsidTr="00AF35C1">
        <w:trPr>
          <w:cantSplit/>
          <w:trHeight w:hRule="exact" w:val="591"/>
          <w:jc w:val="center"/>
        </w:trPr>
        <w:tc>
          <w:tcPr>
            <w:tcW w:w="3189" w:type="dxa"/>
            <w:gridSpan w:val="4"/>
            <w:tcBorders>
              <w:left w:val="single" w:sz="4" w:space="0" w:color="auto"/>
              <w:bottom w:val="single" w:sz="4" w:space="0" w:color="auto"/>
              <w:right w:val="single" w:sz="4" w:space="0" w:color="auto"/>
            </w:tcBorders>
            <w:vAlign w:val="center"/>
          </w:tcPr>
          <w:p w14:paraId="12E4865E" w14:textId="77777777" w:rsidR="002A1181" w:rsidRPr="008254BB" w:rsidRDefault="006B1255" w:rsidP="00E87AB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学習問題について予想して，</w:t>
            </w:r>
          </w:p>
          <w:p w14:paraId="431717F8" w14:textId="6403845C" w:rsidR="006B1255" w:rsidRPr="008254BB" w:rsidRDefault="006B1255" w:rsidP="00E87AB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学習計画を立てよう</w:t>
            </w:r>
            <w:r w:rsidR="002A1181"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67FF53B1"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493A9BE5"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tcBorders>
              <w:left w:val="single" w:sz="4" w:space="0" w:color="auto"/>
              <w:bottom w:val="single" w:sz="4" w:space="0" w:color="auto"/>
              <w:right w:val="single" w:sz="4" w:space="0" w:color="auto"/>
            </w:tcBorders>
            <w:vAlign w:val="center"/>
          </w:tcPr>
          <w:p w14:paraId="687B7DED" w14:textId="0C18D530" w:rsidR="006B1255" w:rsidRPr="008254BB" w:rsidRDefault="006B1255" w:rsidP="00E87AB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漁港で働く人々</w:t>
            </w:r>
            <w:r w:rsidR="00416E87"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36" w:type="dxa"/>
            <w:tcBorders>
              <w:left w:val="single" w:sz="4" w:space="0" w:color="auto"/>
              <w:right w:val="single" w:sz="4" w:space="0" w:color="auto"/>
            </w:tcBorders>
          </w:tcPr>
          <w:p w14:paraId="722DC18B" w14:textId="77777777" w:rsidR="006B1255" w:rsidRPr="00E87AB0" w:rsidRDefault="006B1255" w:rsidP="00E87AB0">
            <w:pPr>
              <w:spacing w:line="280" w:lineRule="exact"/>
              <w:jc w:val="center"/>
              <w:rPr>
                <w:rFonts w:asciiTheme="minorEastAsia" w:hAnsiTheme="minorEastAsia"/>
                <w:sz w:val="18"/>
                <w:szCs w:val="18"/>
              </w:rPr>
            </w:pPr>
          </w:p>
        </w:tc>
        <w:tc>
          <w:tcPr>
            <w:tcW w:w="236" w:type="dxa"/>
            <w:gridSpan w:val="3"/>
            <w:tcBorders>
              <w:left w:val="single" w:sz="4" w:space="0" w:color="auto"/>
              <w:right w:val="single" w:sz="4" w:space="0" w:color="auto"/>
            </w:tcBorders>
          </w:tcPr>
          <w:p w14:paraId="649ACFDA" w14:textId="051E3040" w:rsidR="006B1255" w:rsidRPr="00E87AB0" w:rsidRDefault="006B1255" w:rsidP="00E87AB0">
            <w:pPr>
              <w:spacing w:line="280" w:lineRule="exact"/>
              <w:jc w:val="center"/>
              <w:rPr>
                <w:rFonts w:asciiTheme="minorEastAsia" w:hAnsiTheme="minorEastAsia"/>
                <w:sz w:val="18"/>
                <w:szCs w:val="18"/>
              </w:rPr>
            </w:pPr>
          </w:p>
        </w:tc>
        <w:tc>
          <w:tcPr>
            <w:tcW w:w="2931" w:type="dxa"/>
            <w:gridSpan w:val="5"/>
            <w:tcBorders>
              <w:top w:val="single" w:sz="4" w:space="0" w:color="auto"/>
              <w:left w:val="single" w:sz="4" w:space="0" w:color="auto"/>
              <w:bottom w:val="single" w:sz="4" w:space="0" w:color="auto"/>
              <w:right w:val="single" w:sz="4" w:space="0" w:color="auto"/>
            </w:tcBorders>
            <w:vAlign w:val="center"/>
          </w:tcPr>
          <w:p w14:paraId="365DDB6D" w14:textId="72A1FA7D" w:rsidR="006B1255" w:rsidRPr="008254BB" w:rsidRDefault="000660F6" w:rsidP="000660F6">
            <w:pPr>
              <w:spacing w:line="320" w:lineRule="exact"/>
              <w:jc w:val="center"/>
              <w:rPr>
                <w:rFonts w:asciiTheme="minorEastAsia" w:hAnsiTheme="minorEastAsia"/>
                <w:sz w:val="18"/>
                <w:szCs w:val="18"/>
              </w:rPr>
            </w:pPr>
            <w:r w:rsidRPr="008254BB">
              <w:rPr>
                <w:rFonts w:asciiTheme="minorEastAsia" w:hAnsiTheme="minorEastAsia" w:hint="eastAsia"/>
                <w:sz w:val="18"/>
                <w:szCs w:val="18"/>
              </w:rPr>
              <w:t>未来へのさまざまな取り組み</w:t>
            </w:r>
            <w:r w:rsidR="00416E87"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r>
      <w:tr w:rsidR="00951A08" w:rsidRPr="00E87AB0" w14:paraId="43A233B9" w14:textId="77777777" w:rsidTr="00AF35C1">
        <w:trPr>
          <w:cantSplit/>
          <w:trHeight w:hRule="exact" w:val="209"/>
          <w:jc w:val="center"/>
        </w:trPr>
        <w:tc>
          <w:tcPr>
            <w:tcW w:w="2547" w:type="dxa"/>
            <w:gridSpan w:val="3"/>
            <w:tcBorders>
              <w:top w:val="single" w:sz="4" w:space="0" w:color="auto"/>
              <w:bottom w:val="single" w:sz="4" w:space="0" w:color="auto"/>
              <w:right w:val="single" w:sz="4" w:space="0" w:color="auto"/>
            </w:tcBorders>
            <w:vAlign w:val="center"/>
          </w:tcPr>
          <w:p w14:paraId="78E7E66A" w14:textId="77777777" w:rsidR="00951A08" w:rsidRPr="008254BB" w:rsidRDefault="00951A08" w:rsidP="00E87AB0">
            <w:pPr>
              <w:spacing w:line="280" w:lineRule="exact"/>
              <w:rPr>
                <w:rFonts w:asciiTheme="minorEastAsia" w:hAnsiTheme="minorEastAsia"/>
                <w:sz w:val="18"/>
                <w:szCs w:val="18"/>
              </w:rPr>
            </w:pPr>
          </w:p>
        </w:tc>
        <w:tc>
          <w:tcPr>
            <w:tcW w:w="642" w:type="dxa"/>
            <w:tcBorders>
              <w:top w:val="single" w:sz="4" w:space="0" w:color="auto"/>
              <w:left w:val="single" w:sz="4" w:space="0" w:color="auto"/>
              <w:bottom w:val="single" w:sz="4" w:space="0" w:color="auto"/>
            </w:tcBorders>
            <w:vAlign w:val="center"/>
          </w:tcPr>
          <w:p w14:paraId="737F659E" w14:textId="77777777" w:rsidR="00951A08" w:rsidRPr="008254BB" w:rsidRDefault="00951A08" w:rsidP="00E87AB0">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796A5B00" w14:textId="77777777" w:rsidR="00951A08" w:rsidRPr="00E87AB0" w:rsidRDefault="00951A08"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003211E7" w14:textId="77777777" w:rsidR="00951A08" w:rsidRPr="00E87AB0" w:rsidRDefault="00951A08" w:rsidP="00E87AB0">
            <w:pPr>
              <w:spacing w:line="280" w:lineRule="exact"/>
              <w:rPr>
                <w:rFonts w:asciiTheme="majorEastAsia" w:eastAsiaTheme="majorEastAsia" w:hAnsiTheme="majorEastAsia"/>
                <w:sz w:val="18"/>
                <w:szCs w:val="18"/>
              </w:rPr>
            </w:pPr>
          </w:p>
        </w:tc>
        <w:tc>
          <w:tcPr>
            <w:tcW w:w="1545" w:type="dxa"/>
            <w:tcBorders>
              <w:bottom w:val="single" w:sz="4" w:space="0" w:color="auto"/>
              <w:right w:val="single" w:sz="4" w:space="0" w:color="auto"/>
            </w:tcBorders>
            <w:vAlign w:val="center"/>
          </w:tcPr>
          <w:p w14:paraId="1BE58AFC" w14:textId="77777777" w:rsidR="00951A08" w:rsidRPr="008254BB" w:rsidRDefault="00951A08" w:rsidP="00E87AB0">
            <w:pPr>
              <w:spacing w:line="280" w:lineRule="exact"/>
              <w:ind w:firstLineChars="100" w:firstLine="180"/>
              <w:rPr>
                <w:rFonts w:asciiTheme="minorEastAsia" w:hAnsiTheme="minorEastAsia"/>
                <w:sz w:val="18"/>
                <w:szCs w:val="18"/>
              </w:rPr>
            </w:pPr>
          </w:p>
        </w:tc>
        <w:tc>
          <w:tcPr>
            <w:tcW w:w="1651" w:type="dxa"/>
            <w:gridSpan w:val="2"/>
            <w:tcBorders>
              <w:left w:val="single" w:sz="4" w:space="0" w:color="auto"/>
              <w:bottom w:val="single" w:sz="4" w:space="0" w:color="auto"/>
            </w:tcBorders>
          </w:tcPr>
          <w:p w14:paraId="5011A4A3" w14:textId="77777777" w:rsidR="00951A08" w:rsidRPr="008254BB" w:rsidRDefault="00951A08" w:rsidP="00E87AB0">
            <w:pPr>
              <w:spacing w:line="280" w:lineRule="exact"/>
              <w:ind w:firstLineChars="100" w:firstLine="180"/>
              <w:rPr>
                <w:rFonts w:asciiTheme="minorEastAsia" w:hAnsiTheme="minorEastAsia"/>
                <w:sz w:val="18"/>
                <w:szCs w:val="18"/>
              </w:rPr>
            </w:pPr>
          </w:p>
        </w:tc>
        <w:tc>
          <w:tcPr>
            <w:tcW w:w="236" w:type="dxa"/>
            <w:tcBorders>
              <w:left w:val="nil"/>
              <w:right w:val="single" w:sz="4" w:space="0" w:color="auto"/>
            </w:tcBorders>
          </w:tcPr>
          <w:p w14:paraId="1C5BB43C" w14:textId="77777777" w:rsidR="00951A08" w:rsidRPr="00E87AB0" w:rsidRDefault="00951A08" w:rsidP="00E87AB0">
            <w:pPr>
              <w:spacing w:line="280" w:lineRule="exact"/>
              <w:ind w:firstLineChars="100" w:firstLine="180"/>
              <w:rPr>
                <w:rFonts w:asciiTheme="minorEastAsia" w:hAnsiTheme="minorEastAsia"/>
                <w:sz w:val="18"/>
                <w:szCs w:val="18"/>
              </w:rPr>
            </w:pPr>
          </w:p>
        </w:tc>
        <w:tc>
          <w:tcPr>
            <w:tcW w:w="236" w:type="dxa"/>
            <w:gridSpan w:val="3"/>
            <w:tcBorders>
              <w:left w:val="single" w:sz="4" w:space="0" w:color="auto"/>
            </w:tcBorders>
          </w:tcPr>
          <w:p w14:paraId="4FE5E731" w14:textId="798FCA95" w:rsidR="00951A08" w:rsidRPr="00E87AB0" w:rsidRDefault="00951A08" w:rsidP="00E87AB0">
            <w:pPr>
              <w:spacing w:line="280" w:lineRule="exact"/>
              <w:ind w:firstLineChars="100" w:firstLine="180"/>
              <w:rPr>
                <w:rFonts w:asciiTheme="minorEastAsia" w:hAnsiTheme="minorEastAsia"/>
                <w:sz w:val="18"/>
                <w:szCs w:val="18"/>
              </w:rPr>
            </w:pPr>
          </w:p>
        </w:tc>
        <w:tc>
          <w:tcPr>
            <w:tcW w:w="870" w:type="dxa"/>
            <w:gridSpan w:val="2"/>
            <w:tcBorders>
              <w:right w:val="single" w:sz="4" w:space="0" w:color="auto"/>
            </w:tcBorders>
          </w:tcPr>
          <w:p w14:paraId="41E324CF" w14:textId="77777777" w:rsidR="00951A08" w:rsidRPr="008254BB" w:rsidRDefault="00951A08" w:rsidP="00E87AB0">
            <w:pPr>
              <w:spacing w:line="280" w:lineRule="exact"/>
              <w:ind w:firstLineChars="100" w:firstLine="180"/>
              <w:rPr>
                <w:rFonts w:asciiTheme="minorEastAsia" w:hAnsiTheme="minorEastAsia"/>
                <w:sz w:val="18"/>
                <w:szCs w:val="18"/>
              </w:rPr>
            </w:pPr>
          </w:p>
        </w:tc>
        <w:tc>
          <w:tcPr>
            <w:tcW w:w="2061" w:type="dxa"/>
            <w:gridSpan w:val="3"/>
            <w:tcBorders>
              <w:left w:val="single" w:sz="4" w:space="0" w:color="auto"/>
              <w:bottom w:val="single" w:sz="4" w:space="0" w:color="auto"/>
            </w:tcBorders>
            <w:vAlign w:val="center"/>
          </w:tcPr>
          <w:p w14:paraId="4207E327" w14:textId="77777777" w:rsidR="00951A08" w:rsidRPr="008254BB" w:rsidRDefault="00951A08" w:rsidP="00E87AB0">
            <w:pPr>
              <w:spacing w:line="280" w:lineRule="exact"/>
              <w:ind w:firstLineChars="100" w:firstLine="180"/>
              <w:rPr>
                <w:rFonts w:asciiTheme="minorEastAsia" w:hAnsiTheme="minorEastAsia"/>
                <w:sz w:val="18"/>
                <w:szCs w:val="18"/>
              </w:rPr>
            </w:pPr>
          </w:p>
        </w:tc>
      </w:tr>
      <w:tr w:rsidR="006B1255" w:rsidRPr="00E87AB0" w14:paraId="31A6C093" w14:textId="1C5F391C" w:rsidTr="00416E87">
        <w:trPr>
          <w:cantSplit/>
          <w:trHeight w:hRule="exact" w:val="555"/>
          <w:jc w:val="center"/>
        </w:trPr>
        <w:tc>
          <w:tcPr>
            <w:tcW w:w="3189" w:type="dxa"/>
            <w:gridSpan w:val="4"/>
            <w:tcBorders>
              <w:left w:val="single" w:sz="4" w:space="0" w:color="auto"/>
              <w:bottom w:val="single" w:sz="4" w:space="0" w:color="auto"/>
              <w:right w:val="single" w:sz="4" w:space="0" w:color="auto"/>
            </w:tcBorders>
            <w:vAlign w:val="center"/>
          </w:tcPr>
          <w:p w14:paraId="40A710E8" w14:textId="5380E95C" w:rsidR="006B1255" w:rsidRPr="008254BB" w:rsidRDefault="006B1255" w:rsidP="00E87AB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一年間の米づくり</w:t>
            </w:r>
            <w:r w:rsidR="002A1181"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64405FCF"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14A865A3"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tcBorders>
              <w:left w:val="single" w:sz="4" w:space="0" w:color="auto"/>
              <w:bottom w:val="single" w:sz="4" w:space="0" w:color="auto"/>
              <w:right w:val="single" w:sz="4" w:space="0" w:color="auto"/>
            </w:tcBorders>
            <w:vAlign w:val="center"/>
          </w:tcPr>
          <w:p w14:paraId="337A794C" w14:textId="2FB75C51" w:rsidR="006B1255" w:rsidRPr="008254BB" w:rsidRDefault="006B1255" w:rsidP="005E0E7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さんまを消費者のもとへ</w:t>
            </w:r>
            <w:r w:rsidR="00416E87"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36" w:type="dxa"/>
            <w:tcBorders>
              <w:left w:val="single" w:sz="4" w:space="0" w:color="auto"/>
              <w:right w:val="single" w:sz="4" w:space="0" w:color="auto"/>
            </w:tcBorders>
          </w:tcPr>
          <w:p w14:paraId="22498569" w14:textId="3FD041D6" w:rsidR="006B1255" w:rsidRPr="00E87AB0" w:rsidRDefault="006B1255" w:rsidP="00E87AB0">
            <w:pPr>
              <w:spacing w:line="280" w:lineRule="exact"/>
              <w:jc w:val="center"/>
              <w:rPr>
                <w:rFonts w:asciiTheme="minorEastAsia" w:hAnsiTheme="minorEastAsia"/>
                <w:sz w:val="18"/>
                <w:szCs w:val="18"/>
              </w:rPr>
            </w:pPr>
          </w:p>
        </w:tc>
        <w:tc>
          <w:tcPr>
            <w:tcW w:w="236" w:type="dxa"/>
            <w:gridSpan w:val="3"/>
            <w:tcBorders>
              <w:left w:val="single" w:sz="4" w:space="0" w:color="auto"/>
              <w:right w:val="single" w:sz="4" w:space="0" w:color="auto"/>
            </w:tcBorders>
          </w:tcPr>
          <w:p w14:paraId="6314C37A" w14:textId="584320AE" w:rsidR="006B1255" w:rsidRPr="00E87AB0" w:rsidRDefault="006B1255" w:rsidP="00E87AB0">
            <w:pPr>
              <w:spacing w:line="280" w:lineRule="exact"/>
              <w:jc w:val="center"/>
              <w:rPr>
                <w:rFonts w:asciiTheme="minorEastAsia" w:hAnsiTheme="minorEastAsia"/>
                <w:sz w:val="18"/>
                <w:szCs w:val="18"/>
              </w:rPr>
            </w:pPr>
          </w:p>
        </w:tc>
        <w:tc>
          <w:tcPr>
            <w:tcW w:w="2931" w:type="dxa"/>
            <w:gridSpan w:val="5"/>
            <w:tcBorders>
              <w:top w:val="single" w:sz="4" w:space="0" w:color="auto"/>
              <w:left w:val="single" w:sz="4" w:space="0" w:color="auto"/>
              <w:bottom w:val="single" w:sz="4" w:space="0" w:color="auto"/>
              <w:right w:val="single" w:sz="4" w:space="0" w:color="auto"/>
            </w:tcBorders>
            <w:vAlign w:val="center"/>
          </w:tcPr>
          <w:p w14:paraId="0C1EA8E3" w14:textId="72753ACA" w:rsidR="006B1255" w:rsidRPr="008254BB" w:rsidRDefault="000660F6" w:rsidP="000660F6">
            <w:pPr>
              <w:spacing w:line="320" w:lineRule="exact"/>
              <w:jc w:val="center"/>
              <w:rPr>
                <w:rFonts w:asciiTheme="minorEastAsia" w:hAnsiTheme="minorEastAsia"/>
                <w:b/>
                <w:sz w:val="18"/>
                <w:szCs w:val="18"/>
              </w:rPr>
            </w:pPr>
            <w:r w:rsidRPr="008254BB">
              <w:rPr>
                <w:rFonts w:asciiTheme="minorEastAsia" w:hAnsiTheme="minorEastAsia" w:hint="eastAsia"/>
                <w:b/>
                <w:sz w:val="18"/>
                <w:szCs w:val="18"/>
              </w:rPr>
              <w:t>まとめる</w:t>
            </w:r>
            <w:r w:rsidR="00416E87" w:rsidRPr="008254BB">
              <w:rPr>
                <w:rFonts w:asciiTheme="minorEastAsia" w:hAnsiTheme="minorEastAsia" w:hint="eastAsia"/>
                <w:b/>
                <w:sz w:val="18"/>
                <w:szCs w:val="18"/>
              </w:rPr>
              <w:t xml:space="preserve">　</w:t>
            </w:r>
            <w:r w:rsidRPr="008254BB">
              <w:rPr>
                <w:rFonts w:asciiTheme="minorEastAsia" w:hAnsiTheme="minorEastAsia" w:hint="eastAsia"/>
                <w:b/>
                <w:sz w:val="18"/>
                <w:szCs w:val="18"/>
              </w:rPr>
              <w:t>②</w:t>
            </w:r>
          </w:p>
        </w:tc>
      </w:tr>
      <w:tr w:rsidR="00951A08" w:rsidRPr="00E87AB0" w14:paraId="7D50E172" w14:textId="77777777" w:rsidTr="00AF35C1">
        <w:trPr>
          <w:cantSplit/>
          <w:trHeight w:hRule="exact" w:val="209"/>
          <w:jc w:val="center"/>
        </w:trPr>
        <w:tc>
          <w:tcPr>
            <w:tcW w:w="2547" w:type="dxa"/>
            <w:gridSpan w:val="3"/>
            <w:tcBorders>
              <w:top w:val="single" w:sz="4" w:space="0" w:color="auto"/>
              <w:bottom w:val="single" w:sz="4" w:space="0" w:color="auto"/>
              <w:right w:val="single" w:sz="4" w:space="0" w:color="auto"/>
            </w:tcBorders>
            <w:vAlign w:val="center"/>
          </w:tcPr>
          <w:p w14:paraId="65369BC5" w14:textId="77777777" w:rsidR="00951A08" w:rsidRPr="008254BB" w:rsidRDefault="00951A08" w:rsidP="00E87AB0">
            <w:pPr>
              <w:spacing w:line="280" w:lineRule="exact"/>
              <w:rPr>
                <w:rFonts w:asciiTheme="minorEastAsia" w:hAnsiTheme="minorEastAsia"/>
                <w:sz w:val="18"/>
                <w:szCs w:val="18"/>
              </w:rPr>
            </w:pPr>
          </w:p>
        </w:tc>
        <w:tc>
          <w:tcPr>
            <w:tcW w:w="642" w:type="dxa"/>
            <w:tcBorders>
              <w:top w:val="single" w:sz="4" w:space="0" w:color="auto"/>
              <w:left w:val="single" w:sz="4" w:space="0" w:color="auto"/>
              <w:bottom w:val="single" w:sz="4" w:space="0" w:color="auto"/>
            </w:tcBorders>
            <w:vAlign w:val="center"/>
          </w:tcPr>
          <w:p w14:paraId="7B02C2A2" w14:textId="77777777" w:rsidR="00951A08" w:rsidRPr="008254BB" w:rsidRDefault="00951A08" w:rsidP="00E87AB0">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33F1BA89" w14:textId="77777777" w:rsidR="00951A08" w:rsidRPr="00E87AB0" w:rsidRDefault="00951A08"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5B8DF302" w14:textId="77777777" w:rsidR="00951A08" w:rsidRPr="00E87AB0" w:rsidRDefault="00951A08" w:rsidP="00E87AB0">
            <w:pPr>
              <w:spacing w:line="280" w:lineRule="exact"/>
              <w:rPr>
                <w:rFonts w:asciiTheme="majorEastAsia" w:eastAsiaTheme="majorEastAsia" w:hAnsiTheme="majorEastAsia"/>
                <w:sz w:val="18"/>
                <w:szCs w:val="18"/>
              </w:rPr>
            </w:pPr>
          </w:p>
        </w:tc>
        <w:tc>
          <w:tcPr>
            <w:tcW w:w="1545" w:type="dxa"/>
            <w:tcBorders>
              <w:bottom w:val="single" w:sz="4" w:space="0" w:color="auto"/>
              <w:right w:val="single" w:sz="4" w:space="0" w:color="auto"/>
            </w:tcBorders>
            <w:vAlign w:val="center"/>
          </w:tcPr>
          <w:p w14:paraId="6FB07A60" w14:textId="77777777" w:rsidR="00951A08" w:rsidRPr="008254BB" w:rsidRDefault="00951A08" w:rsidP="00E87AB0">
            <w:pPr>
              <w:spacing w:line="280" w:lineRule="exact"/>
              <w:ind w:firstLineChars="100" w:firstLine="180"/>
              <w:rPr>
                <w:rFonts w:asciiTheme="minorEastAsia" w:hAnsiTheme="minorEastAsia"/>
                <w:sz w:val="18"/>
                <w:szCs w:val="18"/>
              </w:rPr>
            </w:pPr>
          </w:p>
        </w:tc>
        <w:tc>
          <w:tcPr>
            <w:tcW w:w="1651" w:type="dxa"/>
            <w:gridSpan w:val="2"/>
            <w:tcBorders>
              <w:left w:val="single" w:sz="4" w:space="0" w:color="auto"/>
              <w:bottom w:val="single" w:sz="4" w:space="0" w:color="auto"/>
            </w:tcBorders>
          </w:tcPr>
          <w:p w14:paraId="6053AF3B" w14:textId="77777777" w:rsidR="00951A08" w:rsidRPr="008254BB" w:rsidRDefault="00951A08" w:rsidP="00E87AB0">
            <w:pPr>
              <w:spacing w:line="280" w:lineRule="exact"/>
              <w:ind w:firstLineChars="100" w:firstLine="180"/>
              <w:rPr>
                <w:rFonts w:asciiTheme="minorEastAsia" w:hAnsiTheme="minorEastAsia"/>
                <w:sz w:val="18"/>
                <w:szCs w:val="18"/>
              </w:rPr>
            </w:pPr>
          </w:p>
        </w:tc>
        <w:tc>
          <w:tcPr>
            <w:tcW w:w="236" w:type="dxa"/>
            <w:tcBorders>
              <w:left w:val="nil"/>
              <w:right w:val="single" w:sz="4" w:space="0" w:color="auto"/>
            </w:tcBorders>
          </w:tcPr>
          <w:p w14:paraId="5E35FD4B" w14:textId="77777777" w:rsidR="00951A08" w:rsidRPr="00E87AB0" w:rsidRDefault="00951A08" w:rsidP="00E87AB0">
            <w:pPr>
              <w:spacing w:line="280" w:lineRule="exact"/>
              <w:ind w:firstLineChars="100" w:firstLine="180"/>
              <w:rPr>
                <w:rFonts w:asciiTheme="minorEastAsia" w:hAnsiTheme="minorEastAsia"/>
                <w:sz w:val="18"/>
                <w:szCs w:val="18"/>
              </w:rPr>
            </w:pPr>
          </w:p>
        </w:tc>
        <w:tc>
          <w:tcPr>
            <w:tcW w:w="236" w:type="dxa"/>
            <w:gridSpan w:val="3"/>
            <w:tcBorders>
              <w:left w:val="single" w:sz="4" w:space="0" w:color="auto"/>
            </w:tcBorders>
          </w:tcPr>
          <w:p w14:paraId="05765C1B" w14:textId="480E0DD8" w:rsidR="00951A08" w:rsidRPr="00E87AB0" w:rsidRDefault="00951A08" w:rsidP="00E87AB0">
            <w:pPr>
              <w:spacing w:line="280" w:lineRule="exact"/>
              <w:ind w:firstLineChars="100" w:firstLine="180"/>
              <w:rPr>
                <w:rFonts w:asciiTheme="minorEastAsia" w:hAnsiTheme="minorEastAsia"/>
                <w:sz w:val="18"/>
                <w:szCs w:val="18"/>
              </w:rPr>
            </w:pPr>
          </w:p>
        </w:tc>
        <w:tc>
          <w:tcPr>
            <w:tcW w:w="870" w:type="dxa"/>
            <w:gridSpan w:val="2"/>
          </w:tcPr>
          <w:p w14:paraId="28B819FA" w14:textId="77777777" w:rsidR="00951A08" w:rsidRPr="00E87AB0" w:rsidRDefault="00951A08" w:rsidP="00E87AB0">
            <w:pPr>
              <w:spacing w:line="280" w:lineRule="exact"/>
              <w:ind w:firstLineChars="100" w:firstLine="180"/>
              <w:rPr>
                <w:rFonts w:asciiTheme="minorEastAsia" w:hAnsiTheme="minorEastAsia"/>
                <w:sz w:val="18"/>
                <w:szCs w:val="18"/>
              </w:rPr>
            </w:pPr>
          </w:p>
        </w:tc>
        <w:tc>
          <w:tcPr>
            <w:tcW w:w="2061" w:type="dxa"/>
            <w:gridSpan w:val="3"/>
            <w:vAlign w:val="center"/>
          </w:tcPr>
          <w:p w14:paraId="39C95F11" w14:textId="77777777" w:rsidR="00951A08" w:rsidRPr="00E87AB0" w:rsidRDefault="00951A08" w:rsidP="00E87AB0">
            <w:pPr>
              <w:spacing w:line="280" w:lineRule="exact"/>
              <w:ind w:firstLineChars="100" w:firstLine="180"/>
              <w:rPr>
                <w:rFonts w:asciiTheme="minorEastAsia" w:hAnsiTheme="minorEastAsia"/>
                <w:sz w:val="18"/>
                <w:szCs w:val="18"/>
              </w:rPr>
            </w:pPr>
          </w:p>
        </w:tc>
      </w:tr>
      <w:tr w:rsidR="006B1255" w:rsidRPr="00E87AB0" w14:paraId="3F1F53E8" w14:textId="0DFCB0E9" w:rsidTr="002A1181">
        <w:trPr>
          <w:cantSplit/>
          <w:trHeight w:hRule="exact" w:val="671"/>
          <w:jc w:val="center"/>
        </w:trPr>
        <w:tc>
          <w:tcPr>
            <w:tcW w:w="3189" w:type="dxa"/>
            <w:gridSpan w:val="4"/>
            <w:tcBorders>
              <w:left w:val="single" w:sz="4" w:space="0" w:color="auto"/>
              <w:bottom w:val="single" w:sz="4" w:space="0" w:color="auto"/>
              <w:right w:val="single" w:sz="4" w:space="0" w:color="auto"/>
            </w:tcBorders>
            <w:vAlign w:val="center"/>
          </w:tcPr>
          <w:p w14:paraId="70002411" w14:textId="138553CE" w:rsidR="006B1255" w:rsidRPr="008254BB" w:rsidRDefault="006B1255" w:rsidP="00E87AB0">
            <w:pPr>
              <w:spacing w:line="280" w:lineRule="exact"/>
              <w:jc w:val="center"/>
              <w:rPr>
                <w:rFonts w:asciiTheme="minorEastAsia" w:hAnsiTheme="minorEastAsia"/>
                <w:sz w:val="18"/>
                <w:szCs w:val="18"/>
              </w:rPr>
            </w:pPr>
            <w:r w:rsidRPr="008254BB">
              <w:rPr>
                <w:rFonts w:asciiTheme="minorEastAsia" w:hAnsiTheme="minorEastAsia" w:hint="eastAsia"/>
                <w:sz w:val="18"/>
                <w:szCs w:val="18"/>
              </w:rPr>
              <w:t>安全でおいしい米をつくるために</w:t>
            </w:r>
            <w:r w:rsidR="002A1181"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50749896"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240E8870"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tcBorders>
              <w:left w:val="single" w:sz="4" w:space="0" w:color="auto"/>
              <w:bottom w:val="single" w:sz="4" w:space="0" w:color="auto"/>
              <w:right w:val="single" w:sz="4" w:space="0" w:color="auto"/>
            </w:tcBorders>
            <w:vAlign w:val="center"/>
          </w:tcPr>
          <w:p w14:paraId="61EFADDD" w14:textId="285D6D03" w:rsidR="006B1255" w:rsidRPr="008254BB" w:rsidRDefault="006B1255" w:rsidP="005E0E7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鹿児島県・長島のぶり養殖</w:t>
            </w:r>
            <w:r w:rsidR="00416E87"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36" w:type="dxa"/>
            <w:tcBorders>
              <w:left w:val="single" w:sz="4" w:space="0" w:color="auto"/>
              <w:right w:val="single" w:sz="4" w:space="0" w:color="auto"/>
            </w:tcBorders>
          </w:tcPr>
          <w:p w14:paraId="7DDAA58D" w14:textId="6928EBEC" w:rsidR="006B1255" w:rsidRPr="00E87AB0" w:rsidRDefault="006B1255" w:rsidP="00E87AB0">
            <w:pPr>
              <w:spacing w:line="280" w:lineRule="exact"/>
              <w:jc w:val="center"/>
              <w:rPr>
                <w:rFonts w:asciiTheme="minorEastAsia" w:hAnsiTheme="minorEastAsia"/>
                <w:sz w:val="18"/>
                <w:szCs w:val="18"/>
              </w:rPr>
            </w:pPr>
          </w:p>
        </w:tc>
        <w:tc>
          <w:tcPr>
            <w:tcW w:w="236" w:type="dxa"/>
            <w:gridSpan w:val="3"/>
            <w:tcBorders>
              <w:left w:val="single" w:sz="4" w:space="0" w:color="auto"/>
            </w:tcBorders>
          </w:tcPr>
          <w:p w14:paraId="58F8FA4C" w14:textId="05392F5D" w:rsidR="006B1255" w:rsidRPr="00E87AB0" w:rsidRDefault="006B1255" w:rsidP="00E87AB0">
            <w:pPr>
              <w:spacing w:line="280" w:lineRule="exact"/>
              <w:jc w:val="center"/>
              <w:rPr>
                <w:rFonts w:asciiTheme="minorEastAsia" w:hAnsiTheme="minorEastAsia"/>
                <w:sz w:val="18"/>
                <w:szCs w:val="18"/>
              </w:rPr>
            </w:pPr>
          </w:p>
        </w:tc>
        <w:tc>
          <w:tcPr>
            <w:tcW w:w="2931" w:type="dxa"/>
            <w:gridSpan w:val="5"/>
            <w:vAlign w:val="center"/>
          </w:tcPr>
          <w:p w14:paraId="321B9FCE" w14:textId="47934F81" w:rsidR="006B1255" w:rsidRPr="0085758A" w:rsidRDefault="006B1255" w:rsidP="0085758A">
            <w:pPr>
              <w:spacing w:line="320" w:lineRule="exact"/>
              <w:rPr>
                <w:rFonts w:asciiTheme="minorEastAsia" w:hAnsiTheme="minorEastAsia"/>
                <w:sz w:val="18"/>
                <w:szCs w:val="18"/>
              </w:rPr>
            </w:pPr>
          </w:p>
        </w:tc>
      </w:tr>
      <w:tr w:rsidR="00951A08" w:rsidRPr="00E87AB0" w14:paraId="6B4265CF" w14:textId="77777777" w:rsidTr="00AF35C1">
        <w:trPr>
          <w:cantSplit/>
          <w:trHeight w:hRule="exact" w:val="209"/>
          <w:jc w:val="center"/>
        </w:trPr>
        <w:tc>
          <w:tcPr>
            <w:tcW w:w="2515" w:type="dxa"/>
            <w:gridSpan w:val="2"/>
            <w:tcBorders>
              <w:bottom w:val="single" w:sz="4" w:space="0" w:color="auto"/>
              <w:right w:val="single" w:sz="4" w:space="0" w:color="auto"/>
            </w:tcBorders>
            <w:vAlign w:val="center"/>
          </w:tcPr>
          <w:p w14:paraId="2FE2B490" w14:textId="77777777" w:rsidR="00951A08" w:rsidRPr="008254BB" w:rsidRDefault="00951A08" w:rsidP="00E87AB0">
            <w:pPr>
              <w:spacing w:line="280" w:lineRule="exact"/>
              <w:rPr>
                <w:rFonts w:asciiTheme="minorEastAsia" w:hAnsiTheme="minorEastAsia"/>
                <w:sz w:val="18"/>
                <w:szCs w:val="18"/>
              </w:rPr>
            </w:pPr>
          </w:p>
        </w:tc>
        <w:tc>
          <w:tcPr>
            <w:tcW w:w="674" w:type="dxa"/>
            <w:gridSpan w:val="2"/>
            <w:tcBorders>
              <w:left w:val="single" w:sz="4" w:space="0" w:color="auto"/>
              <w:bottom w:val="single" w:sz="4" w:space="0" w:color="auto"/>
            </w:tcBorders>
            <w:vAlign w:val="center"/>
          </w:tcPr>
          <w:p w14:paraId="2735C484" w14:textId="77777777" w:rsidR="00951A08" w:rsidRPr="008254BB" w:rsidRDefault="00951A08" w:rsidP="00E87AB0">
            <w:pPr>
              <w:spacing w:line="280" w:lineRule="exact"/>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54C0CB60" w14:textId="77777777" w:rsidR="00951A08" w:rsidRPr="00E87AB0" w:rsidRDefault="00951A08"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03471066" w14:textId="77777777" w:rsidR="00951A08" w:rsidRPr="00E87AB0" w:rsidRDefault="00951A08" w:rsidP="00E87AB0">
            <w:pPr>
              <w:spacing w:line="280" w:lineRule="exact"/>
              <w:rPr>
                <w:rFonts w:asciiTheme="majorEastAsia" w:eastAsiaTheme="majorEastAsia" w:hAnsiTheme="majorEastAsia"/>
                <w:sz w:val="18"/>
                <w:szCs w:val="18"/>
              </w:rPr>
            </w:pPr>
          </w:p>
        </w:tc>
        <w:tc>
          <w:tcPr>
            <w:tcW w:w="1545" w:type="dxa"/>
            <w:tcBorders>
              <w:bottom w:val="single" w:sz="4" w:space="0" w:color="auto"/>
              <w:right w:val="single" w:sz="4" w:space="0" w:color="auto"/>
            </w:tcBorders>
            <w:vAlign w:val="center"/>
          </w:tcPr>
          <w:p w14:paraId="584CC975" w14:textId="77777777" w:rsidR="00951A08" w:rsidRPr="008254BB" w:rsidRDefault="00951A08" w:rsidP="00E87AB0">
            <w:pPr>
              <w:spacing w:line="280" w:lineRule="exact"/>
              <w:rPr>
                <w:rFonts w:asciiTheme="minorEastAsia" w:hAnsiTheme="minorEastAsia"/>
                <w:sz w:val="18"/>
                <w:szCs w:val="18"/>
              </w:rPr>
            </w:pPr>
          </w:p>
        </w:tc>
        <w:tc>
          <w:tcPr>
            <w:tcW w:w="1651" w:type="dxa"/>
            <w:gridSpan w:val="2"/>
            <w:tcBorders>
              <w:left w:val="single" w:sz="4" w:space="0" w:color="auto"/>
              <w:bottom w:val="single" w:sz="4" w:space="0" w:color="auto"/>
            </w:tcBorders>
          </w:tcPr>
          <w:p w14:paraId="14D97463" w14:textId="77777777" w:rsidR="00951A08" w:rsidRPr="008254BB" w:rsidRDefault="00951A08" w:rsidP="00E87AB0">
            <w:pPr>
              <w:spacing w:line="280" w:lineRule="exact"/>
              <w:rPr>
                <w:rFonts w:asciiTheme="minorEastAsia" w:hAnsiTheme="minorEastAsia"/>
                <w:sz w:val="18"/>
                <w:szCs w:val="18"/>
              </w:rPr>
            </w:pPr>
          </w:p>
        </w:tc>
        <w:tc>
          <w:tcPr>
            <w:tcW w:w="236" w:type="dxa"/>
            <w:tcBorders>
              <w:left w:val="nil"/>
              <w:right w:val="single" w:sz="4" w:space="0" w:color="auto"/>
            </w:tcBorders>
          </w:tcPr>
          <w:p w14:paraId="02795EDE" w14:textId="77777777" w:rsidR="00951A08" w:rsidRPr="00E87AB0" w:rsidRDefault="00951A08" w:rsidP="00E87AB0">
            <w:pPr>
              <w:spacing w:line="280" w:lineRule="exact"/>
              <w:rPr>
                <w:rFonts w:asciiTheme="minorEastAsia" w:hAnsiTheme="minorEastAsia"/>
                <w:sz w:val="18"/>
                <w:szCs w:val="18"/>
              </w:rPr>
            </w:pPr>
          </w:p>
        </w:tc>
        <w:tc>
          <w:tcPr>
            <w:tcW w:w="236" w:type="dxa"/>
            <w:gridSpan w:val="3"/>
            <w:tcBorders>
              <w:left w:val="single" w:sz="4" w:space="0" w:color="auto"/>
            </w:tcBorders>
          </w:tcPr>
          <w:p w14:paraId="7552AD23" w14:textId="16818934" w:rsidR="00951A08" w:rsidRPr="00E87AB0" w:rsidRDefault="00951A08" w:rsidP="00E87AB0">
            <w:pPr>
              <w:spacing w:line="280" w:lineRule="exact"/>
              <w:rPr>
                <w:rFonts w:asciiTheme="minorEastAsia" w:hAnsiTheme="minorEastAsia"/>
                <w:sz w:val="18"/>
                <w:szCs w:val="18"/>
              </w:rPr>
            </w:pPr>
          </w:p>
        </w:tc>
        <w:tc>
          <w:tcPr>
            <w:tcW w:w="870" w:type="dxa"/>
            <w:gridSpan w:val="2"/>
          </w:tcPr>
          <w:p w14:paraId="7FC91A3D" w14:textId="77777777" w:rsidR="00951A08" w:rsidRPr="00E87AB0" w:rsidRDefault="00951A08" w:rsidP="00E87AB0">
            <w:pPr>
              <w:spacing w:line="280" w:lineRule="exact"/>
              <w:rPr>
                <w:rFonts w:asciiTheme="minorEastAsia" w:hAnsiTheme="minorEastAsia"/>
                <w:sz w:val="18"/>
                <w:szCs w:val="18"/>
              </w:rPr>
            </w:pPr>
          </w:p>
        </w:tc>
        <w:tc>
          <w:tcPr>
            <w:tcW w:w="2061" w:type="dxa"/>
            <w:gridSpan w:val="3"/>
            <w:vAlign w:val="center"/>
          </w:tcPr>
          <w:p w14:paraId="6100802F" w14:textId="77777777" w:rsidR="00951A08" w:rsidRPr="00E87AB0" w:rsidRDefault="00951A08" w:rsidP="00E87AB0">
            <w:pPr>
              <w:spacing w:line="280" w:lineRule="exact"/>
              <w:rPr>
                <w:rFonts w:asciiTheme="minorEastAsia" w:hAnsiTheme="minorEastAsia"/>
                <w:sz w:val="18"/>
                <w:szCs w:val="18"/>
              </w:rPr>
            </w:pPr>
          </w:p>
        </w:tc>
      </w:tr>
      <w:tr w:rsidR="006B1255" w:rsidRPr="00E87AB0" w14:paraId="36363461" w14:textId="77777777" w:rsidTr="00AF35C1">
        <w:trPr>
          <w:cantSplit/>
          <w:trHeight w:val="421"/>
          <w:jc w:val="center"/>
        </w:trPr>
        <w:tc>
          <w:tcPr>
            <w:tcW w:w="3189" w:type="dxa"/>
            <w:gridSpan w:val="4"/>
            <w:tcBorders>
              <w:left w:val="single" w:sz="4" w:space="0" w:color="auto"/>
              <w:bottom w:val="single" w:sz="4" w:space="0" w:color="auto"/>
              <w:right w:val="single" w:sz="4" w:space="0" w:color="auto"/>
            </w:tcBorders>
            <w:vAlign w:val="center"/>
          </w:tcPr>
          <w:p w14:paraId="6D48B520" w14:textId="6D25B883" w:rsidR="006B1255" w:rsidRPr="008254BB" w:rsidRDefault="006B1255" w:rsidP="00E87AB0">
            <w:pPr>
              <w:spacing w:line="280" w:lineRule="exact"/>
              <w:jc w:val="center"/>
              <w:rPr>
                <w:rFonts w:asciiTheme="minorEastAsia" w:hAnsiTheme="minorEastAsia"/>
                <w:sz w:val="18"/>
                <w:szCs w:val="18"/>
              </w:rPr>
            </w:pPr>
            <w:r w:rsidRPr="008254BB">
              <w:rPr>
                <w:rFonts w:asciiTheme="minorEastAsia" w:hAnsiTheme="minorEastAsia" w:hint="eastAsia"/>
                <w:sz w:val="18"/>
                <w:szCs w:val="18"/>
              </w:rPr>
              <w:t>よりよい米づくりをめざして</w:t>
            </w:r>
            <w:r w:rsidR="002A1181"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19598171"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19C7866C"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tcBorders>
              <w:left w:val="single" w:sz="4" w:space="0" w:color="auto"/>
              <w:bottom w:val="single" w:sz="4" w:space="0" w:color="auto"/>
              <w:right w:val="single" w:sz="4" w:space="0" w:color="auto"/>
            </w:tcBorders>
            <w:vAlign w:val="center"/>
          </w:tcPr>
          <w:p w14:paraId="68DB7290" w14:textId="232BE0E9" w:rsidR="006B1255" w:rsidRPr="008254BB" w:rsidRDefault="006B1255" w:rsidP="005E0E7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水産業の変化と課題</w:t>
            </w:r>
            <w:r w:rsidR="00416E87"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36" w:type="dxa"/>
            <w:tcBorders>
              <w:left w:val="single" w:sz="4" w:space="0" w:color="auto"/>
              <w:right w:val="single" w:sz="4" w:space="0" w:color="auto"/>
            </w:tcBorders>
          </w:tcPr>
          <w:p w14:paraId="37E63B66" w14:textId="65578022" w:rsidR="006B1255" w:rsidRPr="00E87AB0" w:rsidRDefault="006B1255" w:rsidP="00E87AB0">
            <w:pPr>
              <w:spacing w:line="280" w:lineRule="exact"/>
              <w:jc w:val="center"/>
              <w:rPr>
                <w:rFonts w:asciiTheme="minorEastAsia" w:hAnsiTheme="minorEastAsia"/>
                <w:sz w:val="18"/>
                <w:szCs w:val="18"/>
              </w:rPr>
            </w:pPr>
          </w:p>
        </w:tc>
        <w:tc>
          <w:tcPr>
            <w:tcW w:w="236" w:type="dxa"/>
            <w:gridSpan w:val="3"/>
            <w:tcBorders>
              <w:left w:val="single" w:sz="4" w:space="0" w:color="auto"/>
            </w:tcBorders>
          </w:tcPr>
          <w:p w14:paraId="46A566D0" w14:textId="3F804BBC" w:rsidR="006B1255" w:rsidRPr="00E87AB0" w:rsidRDefault="006B1255" w:rsidP="00E87AB0">
            <w:pPr>
              <w:spacing w:line="280" w:lineRule="exact"/>
              <w:jc w:val="center"/>
              <w:rPr>
                <w:rFonts w:asciiTheme="minorEastAsia" w:hAnsiTheme="minorEastAsia"/>
                <w:sz w:val="18"/>
                <w:szCs w:val="18"/>
              </w:rPr>
            </w:pPr>
          </w:p>
        </w:tc>
        <w:tc>
          <w:tcPr>
            <w:tcW w:w="2931" w:type="dxa"/>
            <w:gridSpan w:val="5"/>
            <w:vAlign w:val="center"/>
          </w:tcPr>
          <w:p w14:paraId="2EB022DD" w14:textId="722BF149" w:rsidR="006B1255" w:rsidRPr="00E87AB0" w:rsidRDefault="006B1255" w:rsidP="00C14082">
            <w:pPr>
              <w:spacing w:line="280" w:lineRule="exact"/>
              <w:rPr>
                <w:rFonts w:asciiTheme="minorEastAsia" w:hAnsiTheme="minorEastAsia"/>
                <w:sz w:val="18"/>
                <w:szCs w:val="18"/>
              </w:rPr>
            </w:pPr>
          </w:p>
        </w:tc>
      </w:tr>
      <w:tr w:rsidR="00951A08" w:rsidRPr="00E87AB0" w14:paraId="0AEB5591" w14:textId="77777777" w:rsidTr="00AF35C1">
        <w:trPr>
          <w:cantSplit/>
          <w:trHeight w:hRule="exact" w:val="209"/>
          <w:jc w:val="center"/>
        </w:trPr>
        <w:tc>
          <w:tcPr>
            <w:tcW w:w="2515" w:type="dxa"/>
            <w:gridSpan w:val="2"/>
            <w:tcBorders>
              <w:top w:val="single" w:sz="4" w:space="0" w:color="auto"/>
              <w:bottom w:val="single" w:sz="4" w:space="0" w:color="auto"/>
              <w:right w:val="single" w:sz="4" w:space="0" w:color="auto"/>
            </w:tcBorders>
            <w:vAlign w:val="center"/>
          </w:tcPr>
          <w:p w14:paraId="58843AA3" w14:textId="77777777" w:rsidR="00951A08" w:rsidRPr="008254BB" w:rsidRDefault="00951A08" w:rsidP="00E87AB0">
            <w:pPr>
              <w:spacing w:line="280" w:lineRule="exact"/>
              <w:rPr>
                <w:rFonts w:asciiTheme="minorEastAsia" w:hAnsiTheme="minorEastAsia"/>
                <w:sz w:val="18"/>
                <w:szCs w:val="18"/>
              </w:rPr>
            </w:pPr>
          </w:p>
        </w:tc>
        <w:tc>
          <w:tcPr>
            <w:tcW w:w="674" w:type="dxa"/>
            <w:gridSpan w:val="2"/>
            <w:tcBorders>
              <w:top w:val="single" w:sz="4" w:space="0" w:color="auto"/>
              <w:left w:val="single" w:sz="4" w:space="0" w:color="auto"/>
              <w:bottom w:val="single" w:sz="4" w:space="0" w:color="auto"/>
            </w:tcBorders>
            <w:vAlign w:val="center"/>
          </w:tcPr>
          <w:p w14:paraId="63CA7167" w14:textId="77777777" w:rsidR="00951A08" w:rsidRPr="008254BB" w:rsidRDefault="00951A08" w:rsidP="00E87AB0">
            <w:pPr>
              <w:spacing w:line="280" w:lineRule="exact"/>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686D75BA" w14:textId="77777777" w:rsidR="00951A08" w:rsidRPr="00E87AB0" w:rsidRDefault="00951A08"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4A4A3D55" w14:textId="77777777" w:rsidR="00951A08" w:rsidRPr="00E87AB0" w:rsidRDefault="00951A08" w:rsidP="00E87AB0">
            <w:pPr>
              <w:spacing w:line="280" w:lineRule="exact"/>
              <w:rPr>
                <w:rFonts w:asciiTheme="majorEastAsia" w:eastAsiaTheme="majorEastAsia" w:hAnsiTheme="majorEastAsia"/>
                <w:sz w:val="18"/>
                <w:szCs w:val="18"/>
              </w:rPr>
            </w:pPr>
          </w:p>
        </w:tc>
        <w:tc>
          <w:tcPr>
            <w:tcW w:w="1545" w:type="dxa"/>
            <w:tcBorders>
              <w:top w:val="single" w:sz="4" w:space="0" w:color="auto"/>
              <w:bottom w:val="single" w:sz="4" w:space="0" w:color="auto"/>
              <w:right w:val="single" w:sz="4" w:space="0" w:color="auto"/>
            </w:tcBorders>
            <w:vAlign w:val="center"/>
          </w:tcPr>
          <w:p w14:paraId="1D1FBAC6" w14:textId="77777777" w:rsidR="00951A08" w:rsidRPr="008254BB" w:rsidRDefault="00951A08" w:rsidP="00E87AB0">
            <w:pPr>
              <w:spacing w:line="280" w:lineRule="exact"/>
              <w:rPr>
                <w:rFonts w:asciiTheme="minorEastAsia" w:hAnsiTheme="minorEastAsia"/>
                <w:sz w:val="18"/>
                <w:szCs w:val="18"/>
              </w:rPr>
            </w:pPr>
          </w:p>
        </w:tc>
        <w:tc>
          <w:tcPr>
            <w:tcW w:w="1651" w:type="dxa"/>
            <w:gridSpan w:val="2"/>
            <w:tcBorders>
              <w:left w:val="single" w:sz="4" w:space="0" w:color="auto"/>
              <w:bottom w:val="single" w:sz="4" w:space="0" w:color="auto"/>
            </w:tcBorders>
          </w:tcPr>
          <w:p w14:paraId="654D100D" w14:textId="77777777" w:rsidR="00951A08" w:rsidRPr="008254BB" w:rsidRDefault="00951A08" w:rsidP="00E87AB0">
            <w:pPr>
              <w:spacing w:line="280" w:lineRule="exact"/>
              <w:rPr>
                <w:rFonts w:asciiTheme="minorEastAsia" w:hAnsiTheme="minorEastAsia"/>
                <w:sz w:val="18"/>
                <w:szCs w:val="18"/>
              </w:rPr>
            </w:pPr>
          </w:p>
        </w:tc>
        <w:tc>
          <w:tcPr>
            <w:tcW w:w="236" w:type="dxa"/>
            <w:tcBorders>
              <w:left w:val="nil"/>
              <w:right w:val="single" w:sz="4" w:space="0" w:color="auto"/>
            </w:tcBorders>
          </w:tcPr>
          <w:p w14:paraId="02A2ED8F" w14:textId="77777777" w:rsidR="00951A08" w:rsidRPr="00E87AB0" w:rsidRDefault="00951A08" w:rsidP="00E87AB0">
            <w:pPr>
              <w:spacing w:line="280" w:lineRule="exact"/>
              <w:rPr>
                <w:rFonts w:asciiTheme="minorEastAsia" w:hAnsiTheme="minorEastAsia"/>
                <w:sz w:val="18"/>
                <w:szCs w:val="18"/>
              </w:rPr>
            </w:pPr>
          </w:p>
        </w:tc>
        <w:tc>
          <w:tcPr>
            <w:tcW w:w="236" w:type="dxa"/>
            <w:gridSpan w:val="3"/>
            <w:tcBorders>
              <w:left w:val="single" w:sz="4" w:space="0" w:color="auto"/>
            </w:tcBorders>
          </w:tcPr>
          <w:p w14:paraId="586D9F8F" w14:textId="0E30D689" w:rsidR="00951A08" w:rsidRPr="00E87AB0" w:rsidRDefault="00951A08" w:rsidP="00E87AB0">
            <w:pPr>
              <w:spacing w:line="280" w:lineRule="exact"/>
              <w:rPr>
                <w:rFonts w:asciiTheme="minorEastAsia" w:hAnsiTheme="minorEastAsia"/>
                <w:sz w:val="18"/>
                <w:szCs w:val="18"/>
              </w:rPr>
            </w:pPr>
          </w:p>
        </w:tc>
        <w:tc>
          <w:tcPr>
            <w:tcW w:w="2931" w:type="dxa"/>
            <w:gridSpan w:val="5"/>
          </w:tcPr>
          <w:p w14:paraId="008F0CD1" w14:textId="77777777" w:rsidR="00951A08" w:rsidRPr="00E87AB0" w:rsidRDefault="00951A08" w:rsidP="00E87AB0">
            <w:pPr>
              <w:spacing w:line="280" w:lineRule="exact"/>
              <w:rPr>
                <w:rFonts w:asciiTheme="minorEastAsia" w:hAnsiTheme="minorEastAsia"/>
                <w:sz w:val="18"/>
                <w:szCs w:val="18"/>
              </w:rPr>
            </w:pPr>
          </w:p>
        </w:tc>
      </w:tr>
      <w:tr w:rsidR="006B1255" w:rsidRPr="00E87AB0" w14:paraId="791D74FE" w14:textId="77777777" w:rsidTr="00AF35C1">
        <w:trPr>
          <w:cantSplit/>
          <w:trHeight w:val="490"/>
          <w:jc w:val="center"/>
        </w:trPr>
        <w:tc>
          <w:tcPr>
            <w:tcW w:w="3189" w:type="dxa"/>
            <w:gridSpan w:val="4"/>
            <w:tcBorders>
              <w:left w:val="single" w:sz="4" w:space="0" w:color="auto"/>
              <w:right w:val="single" w:sz="4" w:space="0" w:color="auto"/>
            </w:tcBorders>
            <w:vAlign w:val="center"/>
          </w:tcPr>
          <w:p w14:paraId="013E5287" w14:textId="5B246EC7" w:rsidR="006B1255" w:rsidRPr="008254BB" w:rsidRDefault="006B1255" w:rsidP="00E87AB0">
            <w:pPr>
              <w:spacing w:line="280" w:lineRule="exact"/>
              <w:jc w:val="center"/>
              <w:rPr>
                <w:rFonts w:asciiTheme="minorEastAsia" w:hAnsiTheme="minorEastAsia"/>
                <w:sz w:val="18"/>
                <w:szCs w:val="18"/>
              </w:rPr>
            </w:pPr>
            <w:r w:rsidRPr="008254BB">
              <w:rPr>
                <w:rFonts w:asciiTheme="minorEastAsia" w:hAnsiTheme="minorEastAsia" w:hint="eastAsia"/>
                <w:sz w:val="18"/>
                <w:szCs w:val="18"/>
              </w:rPr>
              <w:t>作業しやすくするために</w:t>
            </w:r>
            <w:r w:rsidR="002A1181"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4EF0C285"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056356BA"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tcBorders>
              <w:left w:val="single" w:sz="4" w:space="0" w:color="auto"/>
              <w:bottom w:val="single" w:sz="4" w:space="0" w:color="auto"/>
              <w:right w:val="single" w:sz="4" w:space="0" w:color="auto"/>
            </w:tcBorders>
            <w:vAlign w:val="center"/>
          </w:tcPr>
          <w:p w14:paraId="4F02E234" w14:textId="656015CC" w:rsidR="006B1255" w:rsidRPr="008254BB" w:rsidRDefault="006B1255" w:rsidP="005E0E7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世界の国々との関わりの中で</w:t>
            </w:r>
            <w:r w:rsidR="00416E87"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36" w:type="dxa"/>
            <w:tcBorders>
              <w:left w:val="single" w:sz="4" w:space="0" w:color="auto"/>
              <w:right w:val="single" w:sz="4" w:space="0" w:color="auto"/>
            </w:tcBorders>
          </w:tcPr>
          <w:p w14:paraId="6700D431" w14:textId="77777777" w:rsidR="006B1255" w:rsidRPr="00E87AB0" w:rsidRDefault="006B1255" w:rsidP="00E87AB0">
            <w:pPr>
              <w:spacing w:line="280" w:lineRule="exact"/>
              <w:jc w:val="center"/>
              <w:rPr>
                <w:rFonts w:asciiTheme="minorEastAsia" w:hAnsiTheme="minorEastAsia"/>
                <w:sz w:val="18"/>
                <w:szCs w:val="18"/>
              </w:rPr>
            </w:pPr>
          </w:p>
        </w:tc>
        <w:tc>
          <w:tcPr>
            <w:tcW w:w="1748" w:type="dxa"/>
            <w:gridSpan w:val="6"/>
            <w:tcBorders>
              <w:left w:val="single" w:sz="4" w:space="0" w:color="auto"/>
            </w:tcBorders>
          </w:tcPr>
          <w:p w14:paraId="5C5D8CC4" w14:textId="3EC35781" w:rsidR="006B1255" w:rsidRPr="00E87AB0" w:rsidRDefault="006B1255" w:rsidP="00E87AB0">
            <w:pPr>
              <w:spacing w:line="280" w:lineRule="exact"/>
              <w:jc w:val="center"/>
              <w:rPr>
                <w:rFonts w:asciiTheme="minorEastAsia" w:hAnsiTheme="minorEastAsia"/>
                <w:sz w:val="18"/>
                <w:szCs w:val="18"/>
              </w:rPr>
            </w:pPr>
          </w:p>
        </w:tc>
        <w:tc>
          <w:tcPr>
            <w:tcW w:w="1419" w:type="dxa"/>
            <w:gridSpan w:val="2"/>
            <w:tcBorders>
              <w:left w:val="nil"/>
            </w:tcBorders>
          </w:tcPr>
          <w:p w14:paraId="64B46F44" w14:textId="4F932E21" w:rsidR="006B1255" w:rsidRPr="00E87AB0" w:rsidRDefault="006B1255" w:rsidP="00E87AB0">
            <w:pPr>
              <w:spacing w:line="280" w:lineRule="exact"/>
              <w:jc w:val="center"/>
              <w:rPr>
                <w:rFonts w:asciiTheme="minorEastAsia" w:hAnsiTheme="minorEastAsia"/>
                <w:sz w:val="18"/>
                <w:szCs w:val="18"/>
              </w:rPr>
            </w:pPr>
          </w:p>
        </w:tc>
      </w:tr>
      <w:tr w:rsidR="006B1255" w:rsidRPr="00E87AB0" w14:paraId="797F04A4" w14:textId="77777777" w:rsidTr="00AF35C1">
        <w:trPr>
          <w:cantSplit/>
          <w:trHeight w:val="249"/>
          <w:jc w:val="center"/>
        </w:trPr>
        <w:tc>
          <w:tcPr>
            <w:tcW w:w="2515" w:type="dxa"/>
            <w:gridSpan w:val="2"/>
            <w:tcBorders>
              <w:top w:val="single" w:sz="4" w:space="0" w:color="auto"/>
              <w:bottom w:val="single" w:sz="4" w:space="0" w:color="auto"/>
              <w:right w:val="single" w:sz="4" w:space="0" w:color="auto"/>
            </w:tcBorders>
            <w:vAlign w:val="center"/>
          </w:tcPr>
          <w:p w14:paraId="47803A69" w14:textId="77777777" w:rsidR="006B1255" w:rsidRPr="008254BB" w:rsidRDefault="006B1255" w:rsidP="00E87AB0">
            <w:pPr>
              <w:spacing w:line="280" w:lineRule="exact"/>
              <w:rPr>
                <w:rFonts w:asciiTheme="minorEastAsia" w:hAnsiTheme="minorEastAsia"/>
                <w:sz w:val="18"/>
                <w:szCs w:val="18"/>
              </w:rPr>
            </w:pPr>
          </w:p>
        </w:tc>
        <w:tc>
          <w:tcPr>
            <w:tcW w:w="674" w:type="dxa"/>
            <w:gridSpan w:val="2"/>
            <w:tcBorders>
              <w:top w:val="single" w:sz="4" w:space="0" w:color="auto"/>
              <w:left w:val="single" w:sz="4" w:space="0" w:color="auto"/>
              <w:bottom w:val="single" w:sz="4" w:space="0" w:color="auto"/>
            </w:tcBorders>
            <w:vAlign w:val="center"/>
          </w:tcPr>
          <w:p w14:paraId="1D4D9F85" w14:textId="77777777" w:rsidR="006B1255" w:rsidRPr="008254BB" w:rsidRDefault="006B1255" w:rsidP="00E87AB0">
            <w:pPr>
              <w:spacing w:line="280" w:lineRule="exact"/>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45ED6ED5"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40C1C017" w14:textId="77777777" w:rsidR="006B1255" w:rsidRPr="00E87AB0" w:rsidRDefault="006B1255" w:rsidP="00E87AB0">
            <w:pPr>
              <w:spacing w:line="280" w:lineRule="exact"/>
              <w:rPr>
                <w:rFonts w:asciiTheme="majorEastAsia" w:eastAsiaTheme="majorEastAsia" w:hAnsiTheme="majorEastAsia"/>
                <w:sz w:val="18"/>
                <w:szCs w:val="18"/>
              </w:rPr>
            </w:pPr>
          </w:p>
        </w:tc>
        <w:tc>
          <w:tcPr>
            <w:tcW w:w="1545" w:type="dxa"/>
            <w:tcBorders>
              <w:bottom w:val="single" w:sz="4" w:space="0" w:color="auto"/>
              <w:right w:val="single" w:sz="4" w:space="0" w:color="auto"/>
            </w:tcBorders>
            <w:vAlign w:val="center"/>
          </w:tcPr>
          <w:p w14:paraId="63F2FC9C" w14:textId="77777777" w:rsidR="006B1255" w:rsidRPr="008254BB" w:rsidRDefault="006B1255" w:rsidP="00E87AB0">
            <w:pPr>
              <w:spacing w:line="280" w:lineRule="exact"/>
              <w:jc w:val="center"/>
              <w:rPr>
                <w:rFonts w:asciiTheme="minorEastAsia" w:hAnsiTheme="minorEastAsia"/>
                <w:sz w:val="18"/>
                <w:szCs w:val="18"/>
              </w:rPr>
            </w:pPr>
          </w:p>
        </w:tc>
        <w:tc>
          <w:tcPr>
            <w:tcW w:w="1651" w:type="dxa"/>
            <w:gridSpan w:val="2"/>
            <w:tcBorders>
              <w:left w:val="single" w:sz="4" w:space="0" w:color="auto"/>
              <w:bottom w:val="single" w:sz="4" w:space="0" w:color="auto"/>
            </w:tcBorders>
            <w:vAlign w:val="center"/>
          </w:tcPr>
          <w:p w14:paraId="49A21CFE" w14:textId="77777777" w:rsidR="006B1255" w:rsidRPr="008254BB" w:rsidRDefault="006B1255" w:rsidP="00E87AB0">
            <w:pPr>
              <w:spacing w:line="280" w:lineRule="exact"/>
              <w:ind w:leftChars="100" w:left="210"/>
              <w:jc w:val="center"/>
              <w:rPr>
                <w:rFonts w:asciiTheme="minorEastAsia" w:hAnsiTheme="minorEastAsia"/>
                <w:sz w:val="18"/>
                <w:szCs w:val="18"/>
              </w:rPr>
            </w:pPr>
          </w:p>
        </w:tc>
        <w:tc>
          <w:tcPr>
            <w:tcW w:w="236" w:type="dxa"/>
            <w:tcBorders>
              <w:left w:val="nil"/>
              <w:right w:val="single" w:sz="4" w:space="0" w:color="auto"/>
            </w:tcBorders>
            <w:vAlign w:val="center"/>
          </w:tcPr>
          <w:p w14:paraId="18E3EAC0" w14:textId="77777777" w:rsidR="006B1255" w:rsidRPr="00E87AB0" w:rsidRDefault="006B1255" w:rsidP="00E87AB0">
            <w:pPr>
              <w:spacing w:line="280" w:lineRule="exact"/>
              <w:jc w:val="center"/>
              <w:rPr>
                <w:rFonts w:asciiTheme="minorEastAsia" w:hAnsiTheme="minorEastAsia"/>
                <w:sz w:val="18"/>
                <w:szCs w:val="18"/>
              </w:rPr>
            </w:pPr>
          </w:p>
        </w:tc>
        <w:tc>
          <w:tcPr>
            <w:tcW w:w="1748" w:type="dxa"/>
            <w:gridSpan w:val="6"/>
            <w:tcBorders>
              <w:left w:val="single" w:sz="4" w:space="0" w:color="auto"/>
            </w:tcBorders>
            <w:vAlign w:val="center"/>
          </w:tcPr>
          <w:p w14:paraId="77278CCB" w14:textId="39E1721F" w:rsidR="006B1255" w:rsidRPr="00E87AB0" w:rsidRDefault="006B1255" w:rsidP="00E87AB0">
            <w:pPr>
              <w:spacing w:line="280" w:lineRule="exact"/>
              <w:jc w:val="center"/>
              <w:rPr>
                <w:rFonts w:asciiTheme="minorEastAsia" w:hAnsiTheme="minorEastAsia"/>
                <w:sz w:val="18"/>
                <w:szCs w:val="18"/>
              </w:rPr>
            </w:pPr>
          </w:p>
        </w:tc>
        <w:tc>
          <w:tcPr>
            <w:tcW w:w="1419" w:type="dxa"/>
            <w:gridSpan w:val="2"/>
            <w:tcBorders>
              <w:left w:val="nil"/>
            </w:tcBorders>
            <w:vAlign w:val="center"/>
          </w:tcPr>
          <w:p w14:paraId="703D44A3" w14:textId="47A3EF7E" w:rsidR="006B1255" w:rsidRPr="00E87AB0" w:rsidRDefault="006B1255" w:rsidP="00E87AB0">
            <w:pPr>
              <w:spacing w:line="280" w:lineRule="exact"/>
              <w:jc w:val="center"/>
              <w:rPr>
                <w:rFonts w:asciiTheme="minorEastAsia" w:hAnsiTheme="minorEastAsia"/>
                <w:sz w:val="18"/>
                <w:szCs w:val="18"/>
              </w:rPr>
            </w:pPr>
          </w:p>
        </w:tc>
      </w:tr>
      <w:tr w:rsidR="006B1255" w:rsidRPr="00E87AB0" w14:paraId="112590C7" w14:textId="77777777" w:rsidTr="00AF35C1">
        <w:trPr>
          <w:cantSplit/>
          <w:trHeight w:hRule="exact" w:val="571"/>
          <w:jc w:val="center"/>
        </w:trPr>
        <w:tc>
          <w:tcPr>
            <w:tcW w:w="3189" w:type="dxa"/>
            <w:gridSpan w:val="4"/>
            <w:tcBorders>
              <w:top w:val="single" w:sz="4" w:space="0" w:color="auto"/>
              <w:left w:val="single" w:sz="4" w:space="0" w:color="auto"/>
              <w:bottom w:val="single" w:sz="4" w:space="0" w:color="auto"/>
              <w:right w:val="single" w:sz="4" w:space="0" w:color="auto"/>
            </w:tcBorders>
            <w:vAlign w:val="center"/>
          </w:tcPr>
          <w:p w14:paraId="18E20948" w14:textId="1FBAA56E" w:rsidR="006B1255" w:rsidRPr="008254BB" w:rsidRDefault="006B1255" w:rsidP="00E87AB0">
            <w:pPr>
              <w:spacing w:line="280" w:lineRule="exact"/>
              <w:jc w:val="center"/>
              <w:rPr>
                <w:rFonts w:asciiTheme="minorEastAsia" w:hAnsiTheme="minorEastAsia"/>
                <w:sz w:val="18"/>
                <w:szCs w:val="18"/>
              </w:rPr>
            </w:pPr>
            <w:r w:rsidRPr="008254BB">
              <w:rPr>
                <w:rFonts w:asciiTheme="minorEastAsia" w:hAnsiTheme="minorEastAsia" w:hint="eastAsia"/>
                <w:sz w:val="18"/>
                <w:szCs w:val="18"/>
              </w:rPr>
              <w:t>おいしい米をとどける</w:t>
            </w:r>
            <w:r w:rsidR="002A1181"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328AD2D1"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12C67698"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tcBorders>
              <w:top w:val="single" w:sz="4" w:space="0" w:color="auto"/>
              <w:left w:val="single" w:sz="4" w:space="0" w:color="auto"/>
              <w:bottom w:val="single" w:sz="4" w:space="0" w:color="auto"/>
              <w:right w:val="single" w:sz="4" w:space="0" w:color="auto"/>
            </w:tcBorders>
            <w:vAlign w:val="center"/>
          </w:tcPr>
          <w:p w14:paraId="24F1F025" w14:textId="32311411" w:rsidR="006B1255" w:rsidRPr="008254BB" w:rsidRDefault="006B1255" w:rsidP="00E745AE">
            <w:pPr>
              <w:spacing w:line="280" w:lineRule="exact"/>
              <w:jc w:val="center"/>
              <w:rPr>
                <w:rFonts w:asciiTheme="minorEastAsia" w:hAnsiTheme="minorEastAsia"/>
                <w:sz w:val="18"/>
                <w:szCs w:val="18"/>
              </w:rPr>
            </w:pPr>
            <w:r w:rsidRPr="008254BB">
              <w:rPr>
                <w:rFonts w:asciiTheme="minorEastAsia" w:hAnsiTheme="minorEastAsia" w:hint="eastAsia"/>
                <w:sz w:val="18"/>
                <w:szCs w:val="18"/>
              </w:rPr>
              <w:t>持続可能な水産業をめざして</w:t>
            </w:r>
            <w:r w:rsidR="00416E87"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36" w:type="dxa"/>
            <w:tcBorders>
              <w:left w:val="single" w:sz="4" w:space="0" w:color="auto"/>
              <w:right w:val="single" w:sz="4" w:space="0" w:color="auto"/>
            </w:tcBorders>
          </w:tcPr>
          <w:p w14:paraId="3110D664" w14:textId="77777777" w:rsidR="006B1255" w:rsidRPr="00E87AB0" w:rsidRDefault="006B1255" w:rsidP="00E87AB0">
            <w:pPr>
              <w:spacing w:line="280" w:lineRule="exact"/>
              <w:jc w:val="center"/>
              <w:rPr>
                <w:rFonts w:asciiTheme="minorEastAsia" w:hAnsiTheme="minorEastAsia"/>
                <w:sz w:val="18"/>
                <w:szCs w:val="18"/>
              </w:rPr>
            </w:pPr>
          </w:p>
        </w:tc>
        <w:tc>
          <w:tcPr>
            <w:tcW w:w="1748" w:type="dxa"/>
            <w:gridSpan w:val="6"/>
            <w:tcBorders>
              <w:left w:val="single" w:sz="4" w:space="0" w:color="auto"/>
            </w:tcBorders>
          </w:tcPr>
          <w:p w14:paraId="7DF76E07" w14:textId="784603E8" w:rsidR="006B1255" w:rsidRPr="00E87AB0" w:rsidRDefault="006B1255" w:rsidP="00E87AB0">
            <w:pPr>
              <w:spacing w:line="280" w:lineRule="exact"/>
              <w:jc w:val="center"/>
              <w:rPr>
                <w:rFonts w:asciiTheme="minorEastAsia" w:hAnsiTheme="minorEastAsia"/>
                <w:sz w:val="18"/>
                <w:szCs w:val="18"/>
              </w:rPr>
            </w:pPr>
          </w:p>
        </w:tc>
        <w:tc>
          <w:tcPr>
            <w:tcW w:w="1419" w:type="dxa"/>
            <w:gridSpan w:val="2"/>
          </w:tcPr>
          <w:p w14:paraId="24E21AA9" w14:textId="138F5D35" w:rsidR="006B1255" w:rsidRPr="00E87AB0" w:rsidRDefault="006B1255" w:rsidP="00E87AB0">
            <w:pPr>
              <w:spacing w:line="280" w:lineRule="exact"/>
              <w:jc w:val="center"/>
              <w:rPr>
                <w:rFonts w:asciiTheme="minorEastAsia" w:hAnsiTheme="minorEastAsia"/>
                <w:sz w:val="18"/>
                <w:szCs w:val="18"/>
              </w:rPr>
            </w:pPr>
          </w:p>
        </w:tc>
      </w:tr>
      <w:tr w:rsidR="006B1255" w:rsidRPr="00E87AB0" w14:paraId="36E14A2E" w14:textId="77777777" w:rsidTr="00AF35C1">
        <w:trPr>
          <w:cantSplit/>
          <w:trHeight w:hRule="exact" w:val="268"/>
          <w:jc w:val="center"/>
        </w:trPr>
        <w:tc>
          <w:tcPr>
            <w:tcW w:w="2515" w:type="dxa"/>
            <w:gridSpan w:val="2"/>
            <w:tcBorders>
              <w:top w:val="single" w:sz="4" w:space="0" w:color="auto"/>
              <w:bottom w:val="single" w:sz="4" w:space="0" w:color="auto"/>
              <w:right w:val="single" w:sz="4" w:space="0" w:color="auto"/>
            </w:tcBorders>
            <w:vAlign w:val="center"/>
          </w:tcPr>
          <w:p w14:paraId="692FCB6D" w14:textId="77777777" w:rsidR="006B1255" w:rsidRPr="008254BB" w:rsidRDefault="006B1255" w:rsidP="00E87AB0">
            <w:pPr>
              <w:spacing w:line="240" w:lineRule="exact"/>
              <w:jc w:val="center"/>
              <w:rPr>
                <w:rFonts w:asciiTheme="minorEastAsia" w:hAnsiTheme="minorEastAsia"/>
                <w:sz w:val="18"/>
                <w:szCs w:val="18"/>
              </w:rPr>
            </w:pPr>
          </w:p>
        </w:tc>
        <w:tc>
          <w:tcPr>
            <w:tcW w:w="674" w:type="dxa"/>
            <w:gridSpan w:val="2"/>
            <w:tcBorders>
              <w:top w:val="single" w:sz="4" w:space="0" w:color="auto"/>
              <w:left w:val="single" w:sz="4" w:space="0" w:color="auto"/>
              <w:bottom w:val="single" w:sz="4" w:space="0" w:color="auto"/>
            </w:tcBorders>
            <w:vAlign w:val="center"/>
          </w:tcPr>
          <w:p w14:paraId="699C0A15" w14:textId="77777777" w:rsidR="006B1255" w:rsidRPr="008254BB" w:rsidRDefault="006B1255" w:rsidP="00E87AB0">
            <w:pPr>
              <w:spacing w:line="240" w:lineRule="exact"/>
              <w:jc w:val="center"/>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223BC0A4"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695A1477" w14:textId="77777777" w:rsidR="006B1255" w:rsidRPr="00E87AB0" w:rsidRDefault="006B1255" w:rsidP="00E87AB0">
            <w:pPr>
              <w:spacing w:line="280" w:lineRule="exact"/>
              <w:rPr>
                <w:rFonts w:asciiTheme="majorEastAsia" w:eastAsiaTheme="majorEastAsia" w:hAnsiTheme="majorEastAsia"/>
                <w:sz w:val="18"/>
                <w:szCs w:val="18"/>
              </w:rPr>
            </w:pPr>
          </w:p>
        </w:tc>
        <w:tc>
          <w:tcPr>
            <w:tcW w:w="1545" w:type="dxa"/>
            <w:tcBorders>
              <w:bottom w:val="single" w:sz="4" w:space="0" w:color="auto"/>
              <w:right w:val="single" w:sz="4" w:space="0" w:color="auto"/>
            </w:tcBorders>
            <w:vAlign w:val="center"/>
          </w:tcPr>
          <w:p w14:paraId="3FCFFE9C" w14:textId="77777777" w:rsidR="006B1255" w:rsidRPr="008254BB" w:rsidRDefault="006B1255" w:rsidP="00E87AB0">
            <w:pPr>
              <w:spacing w:line="280" w:lineRule="exact"/>
              <w:rPr>
                <w:rFonts w:asciiTheme="minorEastAsia" w:hAnsiTheme="minorEastAsia"/>
                <w:sz w:val="18"/>
                <w:szCs w:val="18"/>
              </w:rPr>
            </w:pPr>
          </w:p>
        </w:tc>
        <w:tc>
          <w:tcPr>
            <w:tcW w:w="1651" w:type="dxa"/>
            <w:gridSpan w:val="2"/>
            <w:tcBorders>
              <w:left w:val="single" w:sz="4" w:space="0" w:color="auto"/>
              <w:bottom w:val="single" w:sz="4" w:space="0" w:color="auto"/>
            </w:tcBorders>
          </w:tcPr>
          <w:p w14:paraId="49511979" w14:textId="77777777" w:rsidR="006B1255" w:rsidRPr="008254BB" w:rsidRDefault="006B1255" w:rsidP="00E87AB0">
            <w:pPr>
              <w:spacing w:line="280" w:lineRule="exact"/>
              <w:rPr>
                <w:rFonts w:asciiTheme="minorEastAsia" w:hAnsiTheme="minorEastAsia"/>
                <w:sz w:val="18"/>
                <w:szCs w:val="18"/>
              </w:rPr>
            </w:pPr>
          </w:p>
        </w:tc>
        <w:tc>
          <w:tcPr>
            <w:tcW w:w="236" w:type="dxa"/>
            <w:tcBorders>
              <w:right w:val="single" w:sz="4" w:space="0" w:color="auto"/>
            </w:tcBorders>
          </w:tcPr>
          <w:p w14:paraId="1DB5102B" w14:textId="77777777" w:rsidR="006B1255" w:rsidRPr="00E87AB0" w:rsidRDefault="006B1255" w:rsidP="00E87AB0">
            <w:pPr>
              <w:spacing w:line="280" w:lineRule="exact"/>
              <w:rPr>
                <w:rFonts w:asciiTheme="minorEastAsia" w:hAnsiTheme="minorEastAsia"/>
                <w:sz w:val="18"/>
                <w:szCs w:val="18"/>
              </w:rPr>
            </w:pPr>
          </w:p>
        </w:tc>
        <w:tc>
          <w:tcPr>
            <w:tcW w:w="1748" w:type="dxa"/>
            <w:gridSpan w:val="6"/>
            <w:tcBorders>
              <w:left w:val="single" w:sz="4" w:space="0" w:color="auto"/>
            </w:tcBorders>
          </w:tcPr>
          <w:p w14:paraId="7E65698E" w14:textId="7D721C4F" w:rsidR="006B1255" w:rsidRPr="00E87AB0" w:rsidRDefault="006B1255" w:rsidP="00E87AB0">
            <w:pPr>
              <w:spacing w:line="280" w:lineRule="exact"/>
              <w:rPr>
                <w:rFonts w:asciiTheme="minorEastAsia" w:hAnsiTheme="minorEastAsia"/>
                <w:sz w:val="18"/>
                <w:szCs w:val="18"/>
              </w:rPr>
            </w:pPr>
          </w:p>
        </w:tc>
        <w:tc>
          <w:tcPr>
            <w:tcW w:w="1419" w:type="dxa"/>
            <w:gridSpan w:val="2"/>
          </w:tcPr>
          <w:p w14:paraId="0158632C" w14:textId="675336AD" w:rsidR="006B1255" w:rsidRPr="00E87AB0" w:rsidRDefault="006B1255" w:rsidP="00E87AB0">
            <w:pPr>
              <w:spacing w:line="280" w:lineRule="exact"/>
              <w:rPr>
                <w:rFonts w:asciiTheme="minorEastAsia" w:hAnsiTheme="minorEastAsia"/>
                <w:sz w:val="18"/>
                <w:szCs w:val="18"/>
              </w:rPr>
            </w:pPr>
          </w:p>
        </w:tc>
      </w:tr>
      <w:tr w:rsidR="006B1255" w:rsidRPr="00E87AB0" w14:paraId="1C802E84" w14:textId="77777777" w:rsidTr="00AF35C1">
        <w:trPr>
          <w:cantSplit/>
          <w:trHeight w:val="225"/>
          <w:jc w:val="center"/>
        </w:trPr>
        <w:tc>
          <w:tcPr>
            <w:tcW w:w="3189" w:type="dxa"/>
            <w:gridSpan w:val="4"/>
            <w:vMerge w:val="restart"/>
            <w:tcBorders>
              <w:top w:val="single" w:sz="4" w:space="0" w:color="auto"/>
              <w:left w:val="single" w:sz="4" w:space="0" w:color="auto"/>
              <w:right w:val="single" w:sz="4" w:space="0" w:color="auto"/>
            </w:tcBorders>
            <w:vAlign w:val="center"/>
          </w:tcPr>
          <w:p w14:paraId="7D217FB9" w14:textId="56693E55" w:rsidR="006B1255" w:rsidRPr="008254BB" w:rsidRDefault="006B1255" w:rsidP="00E87AB0">
            <w:pPr>
              <w:spacing w:line="280" w:lineRule="exact"/>
              <w:jc w:val="center"/>
              <w:rPr>
                <w:rFonts w:asciiTheme="minorEastAsia" w:hAnsiTheme="minorEastAsia"/>
                <w:sz w:val="18"/>
                <w:szCs w:val="18"/>
              </w:rPr>
            </w:pPr>
            <w:r w:rsidRPr="008254BB">
              <w:rPr>
                <w:rFonts w:asciiTheme="minorEastAsia" w:hAnsiTheme="minorEastAsia" w:hint="eastAsia"/>
                <w:sz w:val="18"/>
                <w:szCs w:val="18"/>
              </w:rPr>
              <w:t>米づくりがかかえる課題</w:t>
            </w:r>
            <w:r w:rsidR="002A1181"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77" w:type="dxa"/>
            <w:vMerge w:val="restart"/>
            <w:tcBorders>
              <w:left w:val="single" w:sz="4" w:space="0" w:color="auto"/>
              <w:right w:val="single" w:sz="4" w:space="0" w:color="auto"/>
            </w:tcBorders>
            <w:tcMar>
              <w:left w:w="57" w:type="dxa"/>
              <w:right w:w="57" w:type="dxa"/>
            </w:tcMar>
            <w:vAlign w:val="center"/>
          </w:tcPr>
          <w:p w14:paraId="092DC915"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vMerge w:val="restart"/>
            <w:tcBorders>
              <w:left w:val="single" w:sz="4" w:space="0" w:color="auto"/>
              <w:right w:val="single" w:sz="4" w:space="0" w:color="auto"/>
            </w:tcBorders>
            <w:vAlign w:val="center"/>
          </w:tcPr>
          <w:p w14:paraId="3C87DB42"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vMerge w:val="restart"/>
            <w:tcBorders>
              <w:top w:val="single" w:sz="4" w:space="0" w:color="auto"/>
              <w:left w:val="single" w:sz="4" w:space="0" w:color="auto"/>
              <w:right w:val="single" w:sz="4" w:space="0" w:color="auto"/>
            </w:tcBorders>
            <w:vAlign w:val="center"/>
          </w:tcPr>
          <w:p w14:paraId="0A2D273B" w14:textId="1FDBABAA" w:rsidR="006B1255" w:rsidRPr="008254BB" w:rsidRDefault="006B1255" w:rsidP="00E745AE">
            <w:pPr>
              <w:spacing w:line="280" w:lineRule="exact"/>
              <w:ind w:firstLineChars="100" w:firstLine="181"/>
              <w:jc w:val="center"/>
              <w:rPr>
                <w:rFonts w:asciiTheme="minorEastAsia" w:hAnsiTheme="minorEastAsia"/>
                <w:b/>
                <w:sz w:val="18"/>
                <w:szCs w:val="18"/>
              </w:rPr>
            </w:pPr>
            <w:r w:rsidRPr="008254BB">
              <w:rPr>
                <w:rFonts w:asciiTheme="minorEastAsia" w:hAnsiTheme="minorEastAsia" w:hint="eastAsia"/>
                <w:b/>
                <w:sz w:val="18"/>
                <w:szCs w:val="18"/>
              </w:rPr>
              <w:t>まとめる</w:t>
            </w:r>
            <w:r w:rsidR="00416E87" w:rsidRPr="008254BB">
              <w:rPr>
                <w:rFonts w:asciiTheme="minorEastAsia" w:hAnsiTheme="minorEastAsia" w:hint="eastAsia"/>
                <w:b/>
                <w:sz w:val="18"/>
                <w:szCs w:val="18"/>
              </w:rPr>
              <w:t xml:space="preserve">　</w:t>
            </w:r>
            <w:r w:rsidRPr="008254BB">
              <w:rPr>
                <w:rFonts w:asciiTheme="minorEastAsia" w:hAnsiTheme="minorEastAsia" w:hint="eastAsia"/>
                <w:b/>
                <w:sz w:val="18"/>
                <w:szCs w:val="18"/>
              </w:rPr>
              <w:t>①</w:t>
            </w:r>
          </w:p>
        </w:tc>
        <w:tc>
          <w:tcPr>
            <w:tcW w:w="236" w:type="dxa"/>
            <w:tcBorders>
              <w:left w:val="single" w:sz="4" w:space="0" w:color="auto"/>
              <w:bottom w:val="single" w:sz="4" w:space="0" w:color="auto"/>
              <w:right w:val="single" w:sz="4" w:space="0" w:color="auto"/>
            </w:tcBorders>
          </w:tcPr>
          <w:p w14:paraId="5437DC24" w14:textId="77777777" w:rsidR="006B1255" w:rsidRPr="00E87AB0" w:rsidRDefault="006B1255" w:rsidP="00E87AB0">
            <w:pPr>
              <w:spacing w:line="280" w:lineRule="exact"/>
              <w:ind w:firstLineChars="100" w:firstLine="180"/>
              <w:rPr>
                <w:rFonts w:asciiTheme="minorEastAsia" w:hAnsiTheme="minorEastAsia"/>
                <w:sz w:val="18"/>
                <w:szCs w:val="18"/>
              </w:rPr>
            </w:pPr>
          </w:p>
        </w:tc>
        <w:tc>
          <w:tcPr>
            <w:tcW w:w="1748" w:type="dxa"/>
            <w:gridSpan w:val="6"/>
            <w:vMerge w:val="restart"/>
            <w:tcBorders>
              <w:left w:val="single" w:sz="4" w:space="0" w:color="auto"/>
            </w:tcBorders>
          </w:tcPr>
          <w:p w14:paraId="2F6A9EB1" w14:textId="7AC78B4C" w:rsidR="006B1255" w:rsidRPr="00E87AB0" w:rsidRDefault="006B1255" w:rsidP="00E87AB0">
            <w:pPr>
              <w:spacing w:line="280" w:lineRule="exact"/>
              <w:ind w:firstLineChars="100" w:firstLine="180"/>
              <w:rPr>
                <w:rFonts w:asciiTheme="minorEastAsia" w:hAnsiTheme="minorEastAsia"/>
                <w:sz w:val="18"/>
                <w:szCs w:val="18"/>
              </w:rPr>
            </w:pPr>
          </w:p>
        </w:tc>
        <w:tc>
          <w:tcPr>
            <w:tcW w:w="1419" w:type="dxa"/>
            <w:gridSpan w:val="2"/>
            <w:vMerge w:val="restart"/>
          </w:tcPr>
          <w:p w14:paraId="406C798F" w14:textId="31D40FB0" w:rsidR="006B1255" w:rsidRPr="00E87AB0" w:rsidRDefault="006B1255" w:rsidP="00E87AB0">
            <w:pPr>
              <w:spacing w:line="280" w:lineRule="exact"/>
              <w:ind w:firstLineChars="100" w:firstLine="180"/>
              <w:rPr>
                <w:rFonts w:asciiTheme="minorEastAsia" w:hAnsiTheme="minorEastAsia"/>
                <w:sz w:val="18"/>
                <w:szCs w:val="18"/>
              </w:rPr>
            </w:pPr>
          </w:p>
        </w:tc>
      </w:tr>
      <w:tr w:rsidR="006B1255" w:rsidRPr="00E87AB0" w14:paraId="1CA6BD84" w14:textId="77777777" w:rsidTr="00AF35C1">
        <w:trPr>
          <w:cantSplit/>
          <w:trHeight w:hRule="exact" w:val="225"/>
          <w:jc w:val="center"/>
        </w:trPr>
        <w:tc>
          <w:tcPr>
            <w:tcW w:w="3189" w:type="dxa"/>
            <w:gridSpan w:val="4"/>
            <w:vMerge/>
            <w:tcBorders>
              <w:left w:val="single" w:sz="4" w:space="0" w:color="auto"/>
              <w:bottom w:val="single" w:sz="4" w:space="0" w:color="auto"/>
              <w:right w:val="single" w:sz="4" w:space="0" w:color="auto"/>
            </w:tcBorders>
            <w:vAlign w:val="center"/>
          </w:tcPr>
          <w:p w14:paraId="3148756F" w14:textId="77777777" w:rsidR="006B1255" w:rsidRPr="008254BB" w:rsidRDefault="006B1255" w:rsidP="00E87AB0">
            <w:pPr>
              <w:spacing w:line="280" w:lineRule="exact"/>
              <w:jc w:val="center"/>
              <w:rPr>
                <w:rFonts w:asciiTheme="minorEastAsia" w:hAnsiTheme="minorEastAsia"/>
                <w:sz w:val="18"/>
                <w:szCs w:val="18"/>
              </w:rPr>
            </w:pPr>
          </w:p>
        </w:tc>
        <w:tc>
          <w:tcPr>
            <w:tcW w:w="277" w:type="dxa"/>
            <w:vMerge/>
            <w:tcBorders>
              <w:left w:val="single" w:sz="4" w:space="0" w:color="auto"/>
              <w:right w:val="single" w:sz="4" w:space="0" w:color="auto"/>
            </w:tcBorders>
            <w:tcMar>
              <w:left w:w="57" w:type="dxa"/>
              <w:right w:w="57" w:type="dxa"/>
            </w:tcMar>
            <w:vAlign w:val="center"/>
          </w:tcPr>
          <w:p w14:paraId="43CDEBC8" w14:textId="77777777" w:rsidR="006B1255" w:rsidRPr="00E87AB0" w:rsidRDefault="006B1255" w:rsidP="00E87AB0">
            <w:pPr>
              <w:spacing w:line="280" w:lineRule="exact"/>
              <w:rPr>
                <w:rFonts w:asciiTheme="majorEastAsia" w:eastAsiaTheme="majorEastAsia" w:hAnsiTheme="majorEastAsia"/>
                <w:sz w:val="18"/>
                <w:szCs w:val="18"/>
              </w:rPr>
            </w:pPr>
          </w:p>
        </w:tc>
        <w:tc>
          <w:tcPr>
            <w:tcW w:w="283" w:type="dxa"/>
            <w:vMerge/>
            <w:tcBorders>
              <w:left w:val="single" w:sz="4" w:space="0" w:color="auto"/>
              <w:right w:val="single" w:sz="4" w:space="0" w:color="auto"/>
            </w:tcBorders>
            <w:vAlign w:val="center"/>
          </w:tcPr>
          <w:p w14:paraId="4DDB23EF" w14:textId="77777777" w:rsidR="006B1255" w:rsidRPr="00E87AB0" w:rsidRDefault="006B1255" w:rsidP="00E87AB0">
            <w:pPr>
              <w:spacing w:line="280" w:lineRule="exact"/>
              <w:rPr>
                <w:rFonts w:asciiTheme="majorEastAsia" w:eastAsiaTheme="majorEastAsia" w:hAnsiTheme="majorEastAsia"/>
                <w:sz w:val="18"/>
                <w:szCs w:val="18"/>
              </w:rPr>
            </w:pPr>
          </w:p>
        </w:tc>
        <w:tc>
          <w:tcPr>
            <w:tcW w:w="3196" w:type="dxa"/>
            <w:gridSpan w:val="3"/>
            <w:vMerge/>
            <w:tcBorders>
              <w:left w:val="single" w:sz="4" w:space="0" w:color="auto"/>
              <w:bottom w:val="single" w:sz="4" w:space="0" w:color="auto"/>
              <w:right w:val="single" w:sz="4" w:space="0" w:color="auto"/>
            </w:tcBorders>
            <w:vAlign w:val="center"/>
          </w:tcPr>
          <w:p w14:paraId="6AFE5E37" w14:textId="77777777" w:rsidR="006B1255" w:rsidRDefault="006B1255" w:rsidP="00E745AE">
            <w:pPr>
              <w:spacing w:line="280" w:lineRule="exact"/>
              <w:ind w:firstLineChars="100" w:firstLine="180"/>
              <w:jc w:val="center"/>
              <w:rPr>
                <w:rFonts w:asciiTheme="minorEastAsia" w:hAnsiTheme="minorEastAsia"/>
                <w:sz w:val="18"/>
                <w:szCs w:val="18"/>
              </w:rPr>
            </w:pPr>
          </w:p>
        </w:tc>
        <w:tc>
          <w:tcPr>
            <w:tcW w:w="236" w:type="dxa"/>
            <w:tcBorders>
              <w:top w:val="single" w:sz="4" w:space="0" w:color="auto"/>
              <w:left w:val="single" w:sz="4" w:space="0" w:color="auto"/>
            </w:tcBorders>
          </w:tcPr>
          <w:p w14:paraId="3B714E61" w14:textId="77777777" w:rsidR="006B1255" w:rsidRPr="00E87AB0" w:rsidRDefault="006B1255" w:rsidP="00E87AB0">
            <w:pPr>
              <w:spacing w:line="280" w:lineRule="exact"/>
              <w:ind w:firstLineChars="100" w:firstLine="180"/>
              <w:rPr>
                <w:rFonts w:asciiTheme="minorEastAsia" w:hAnsiTheme="minorEastAsia"/>
                <w:sz w:val="18"/>
                <w:szCs w:val="18"/>
              </w:rPr>
            </w:pPr>
          </w:p>
        </w:tc>
        <w:tc>
          <w:tcPr>
            <w:tcW w:w="1748" w:type="dxa"/>
            <w:gridSpan w:val="6"/>
            <w:vMerge/>
          </w:tcPr>
          <w:p w14:paraId="04D8B662" w14:textId="77777777" w:rsidR="006B1255" w:rsidRPr="00E87AB0" w:rsidRDefault="006B1255" w:rsidP="00E87AB0">
            <w:pPr>
              <w:spacing w:line="280" w:lineRule="exact"/>
              <w:ind w:firstLineChars="100" w:firstLine="180"/>
              <w:rPr>
                <w:rFonts w:asciiTheme="minorEastAsia" w:hAnsiTheme="minorEastAsia"/>
                <w:sz w:val="18"/>
                <w:szCs w:val="18"/>
              </w:rPr>
            </w:pPr>
          </w:p>
        </w:tc>
        <w:tc>
          <w:tcPr>
            <w:tcW w:w="1419" w:type="dxa"/>
            <w:gridSpan w:val="2"/>
            <w:vMerge/>
          </w:tcPr>
          <w:p w14:paraId="08D98A99" w14:textId="77777777" w:rsidR="006B1255" w:rsidRPr="00E87AB0" w:rsidRDefault="006B1255" w:rsidP="00E87AB0">
            <w:pPr>
              <w:spacing w:line="280" w:lineRule="exact"/>
              <w:ind w:firstLineChars="100" w:firstLine="180"/>
              <w:rPr>
                <w:rFonts w:asciiTheme="minorEastAsia" w:hAnsiTheme="minorEastAsia"/>
                <w:sz w:val="18"/>
                <w:szCs w:val="18"/>
              </w:rPr>
            </w:pPr>
          </w:p>
        </w:tc>
      </w:tr>
      <w:tr w:rsidR="00E745AE" w:rsidRPr="00E87AB0" w14:paraId="03357DCD" w14:textId="77777777" w:rsidTr="00AF35C1">
        <w:trPr>
          <w:cantSplit/>
          <w:trHeight w:hRule="exact" w:val="214"/>
          <w:jc w:val="center"/>
        </w:trPr>
        <w:tc>
          <w:tcPr>
            <w:tcW w:w="2515" w:type="dxa"/>
            <w:gridSpan w:val="2"/>
            <w:tcBorders>
              <w:top w:val="single" w:sz="4" w:space="0" w:color="auto"/>
              <w:bottom w:val="single" w:sz="4" w:space="0" w:color="auto"/>
              <w:right w:val="single" w:sz="4" w:space="0" w:color="auto"/>
            </w:tcBorders>
            <w:vAlign w:val="center"/>
          </w:tcPr>
          <w:p w14:paraId="7C854BBA" w14:textId="77777777" w:rsidR="00E745AE" w:rsidRPr="008254BB" w:rsidRDefault="00E745AE" w:rsidP="00E87AB0">
            <w:pPr>
              <w:spacing w:line="240" w:lineRule="exact"/>
              <w:jc w:val="center"/>
              <w:rPr>
                <w:rFonts w:asciiTheme="minorEastAsia" w:hAnsiTheme="minorEastAsia"/>
                <w:sz w:val="18"/>
                <w:szCs w:val="18"/>
              </w:rPr>
            </w:pPr>
          </w:p>
        </w:tc>
        <w:tc>
          <w:tcPr>
            <w:tcW w:w="674" w:type="dxa"/>
            <w:gridSpan w:val="2"/>
            <w:tcBorders>
              <w:top w:val="single" w:sz="4" w:space="0" w:color="auto"/>
              <w:left w:val="single" w:sz="4" w:space="0" w:color="auto"/>
              <w:bottom w:val="single" w:sz="4" w:space="0" w:color="auto"/>
            </w:tcBorders>
            <w:vAlign w:val="center"/>
          </w:tcPr>
          <w:p w14:paraId="20B70D3E" w14:textId="77777777" w:rsidR="00E745AE" w:rsidRPr="008254BB" w:rsidRDefault="00E745AE" w:rsidP="00E87AB0">
            <w:pPr>
              <w:spacing w:line="240" w:lineRule="exact"/>
              <w:jc w:val="center"/>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2983C1F1" w14:textId="77777777" w:rsidR="00E745AE" w:rsidRPr="00E87AB0" w:rsidRDefault="00E745AE"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3EB3F9CA" w14:textId="77777777" w:rsidR="00E745AE" w:rsidRPr="00E87AB0" w:rsidRDefault="00E745AE" w:rsidP="00E87AB0">
            <w:pPr>
              <w:spacing w:line="280" w:lineRule="exact"/>
              <w:rPr>
                <w:rFonts w:asciiTheme="majorEastAsia" w:eastAsiaTheme="majorEastAsia" w:hAnsiTheme="majorEastAsia"/>
                <w:sz w:val="18"/>
                <w:szCs w:val="18"/>
              </w:rPr>
            </w:pPr>
          </w:p>
        </w:tc>
        <w:tc>
          <w:tcPr>
            <w:tcW w:w="1790" w:type="dxa"/>
            <w:gridSpan w:val="2"/>
            <w:vAlign w:val="center"/>
          </w:tcPr>
          <w:p w14:paraId="297650BA" w14:textId="77777777" w:rsidR="00E745AE" w:rsidRPr="00E87AB0" w:rsidRDefault="00E745AE" w:rsidP="00E87AB0">
            <w:pPr>
              <w:spacing w:line="280" w:lineRule="exact"/>
              <w:rPr>
                <w:rFonts w:asciiTheme="minorEastAsia" w:hAnsiTheme="minorEastAsia"/>
                <w:b/>
                <w:bCs/>
                <w:sz w:val="18"/>
                <w:szCs w:val="18"/>
              </w:rPr>
            </w:pPr>
          </w:p>
        </w:tc>
        <w:tc>
          <w:tcPr>
            <w:tcW w:w="1791" w:type="dxa"/>
            <w:gridSpan w:val="3"/>
            <w:vAlign w:val="center"/>
          </w:tcPr>
          <w:p w14:paraId="3B03BD7F" w14:textId="77777777" w:rsidR="00E745AE" w:rsidRPr="00E87AB0" w:rsidRDefault="00E745AE" w:rsidP="00E87AB0">
            <w:pPr>
              <w:spacing w:line="280" w:lineRule="exact"/>
              <w:rPr>
                <w:rFonts w:asciiTheme="minorEastAsia" w:hAnsiTheme="minorEastAsia"/>
                <w:b/>
                <w:bCs/>
                <w:sz w:val="18"/>
                <w:szCs w:val="18"/>
              </w:rPr>
            </w:pPr>
          </w:p>
        </w:tc>
        <w:tc>
          <w:tcPr>
            <w:tcW w:w="1791" w:type="dxa"/>
            <w:gridSpan w:val="6"/>
            <w:vAlign w:val="center"/>
          </w:tcPr>
          <w:p w14:paraId="19898762" w14:textId="77777777" w:rsidR="00E745AE" w:rsidRPr="00E87AB0" w:rsidRDefault="00E745AE" w:rsidP="00E87AB0">
            <w:pPr>
              <w:spacing w:line="280" w:lineRule="exact"/>
              <w:rPr>
                <w:rFonts w:asciiTheme="minorEastAsia" w:hAnsiTheme="minorEastAsia"/>
                <w:b/>
                <w:bCs/>
                <w:sz w:val="18"/>
                <w:szCs w:val="18"/>
              </w:rPr>
            </w:pPr>
          </w:p>
        </w:tc>
        <w:tc>
          <w:tcPr>
            <w:tcW w:w="1227" w:type="dxa"/>
            <w:vAlign w:val="center"/>
          </w:tcPr>
          <w:p w14:paraId="33028859" w14:textId="0EE2AF93" w:rsidR="00E745AE" w:rsidRPr="00E87AB0" w:rsidRDefault="00E745AE" w:rsidP="00E87AB0">
            <w:pPr>
              <w:spacing w:line="280" w:lineRule="exact"/>
              <w:rPr>
                <w:rFonts w:asciiTheme="minorEastAsia" w:hAnsiTheme="minorEastAsia"/>
                <w:b/>
                <w:bCs/>
                <w:sz w:val="18"/>
                <w:szCs w:val="18"/>
              </w:rPr>
            </w:pPr>
          </w:p>
        </w:tc>
      </w:tr>
      <w:tr w:rsidR="00E745AE" w:rsidRPr="00E87AB0" w14:paraId="7CE0C5A2" w14:textId="77777777" w:rsidTr="00AF35C1">
        <w:trPr>
          <w:cantSplit/>
          <w:trHeight w:hRule="exact" w:val="535"/>
          <w:jc w:val="center"/>
        </w:trPr>
        <w:tc>
          <w:tcPr>
            <w:tcW w:w="3189" w:type="dxa"/>
            <w:gridSpan w:val="4"/>
            <w:tcBorders>
              <w:left w:val="single" w:sz="4" w:space="0" w:color="auto"/>
              <w:bottom w:val="single" w:sz="4" w:space="0" w:color="auto"/>
              <w:right w:val="single" w:sz="4" w:space="0" w:color="auto"/>
            </w:tcBorders>
            <w:vAlign w:val="center"/>
          </w:tcPr>
          <w:p w14:paraId="3A98439B" w14:textId="1E8926C3" w:rsidR="00E745AE" w:rsidRPr="008254BB" w:rsidRDefault="00E745AE" w:rsidP="00E87AB0">
            <w:pPr>
              <w:spacing w:line="240" w:lineRule="exact"/>
              <w:jc w:val="center"/>
              <w:rPr>
                <w:rFonts w:asciiTheme="minorEastAsia" w:hAnsiTheme="minorEastAsia"/>
                <w:sz w:val="18"/>
                <w:szCs w:val="18"/>
              </w:rPr>
            </w:pPr>
            <w:r w:rsidRPr="008254BB">
              <w:rPr>
                <w:rFonts w:asciiTheme="minorEastAsia" w:hAnsiTheme="minorEastAsia" w:hint="eastAsia"/>
                <w:sz w:val="18"/>
                <w:szCs w:val="18"/>
              </w:rPr>
              <w:t>これからの米づくり</w:t>
            </w:r>
            <w:r w:rsidR="002A1181" w:rsidRPr="008254BB">
              <w:rPr>
                <w:rFonts w:asciiTheme="minorEastAsia" w:hAnsiTheme="minorEastAsia" w:hint="eastAsia"/>
                <w:sz w:val="18"/>
                <w:szCs w:val="18"/>
              </w:rPr>
              <w:t xml:space="preserve">　</w:t>
            </w:r>
            <w:r w:rsidRPr="008254BB">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7E665EEE" w14:textId="77777777" w:rsidR="00E745AE" w:rsidRPr="00E87AB0" w:rsidRDefault="00E745AE"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3854D78F" w14:textId="77777777" w:rsidR="00E745AE" w:rsidRPr="00E87AB0" w:rsidRDefault="00E745AE" w:rsidP="00E87AB0">
            <w:pPr>
              <w:spacing w:line="280" w:lineRule="exact"/>
              <w:rPr>
                <w:rFonts w:asciiTheme="majorEastAsia" w:eastAsiaTheme="majorEastAsia" w:hAnsiTheme="majorEastAsia"/>
                <w:sz w:val="18"/>
                <w:szCs w:val="18"/>
              </w:rPr>
            </w:pPr>
          </w:p>
        </w:tc>
        <w:tc>
          <w:tcPr>
            <w:tcW w:w="1790" w:type="dxa"/>
            <w:gridSpan w:val="2"/>
            <w:vAlign w:val="center"/>
          </w:tcPr>
          <w:p w14:paraId="0E2E2BFE" w14:textId="77777777" w:rsidR="00E745AE" w:rsidRPr="00E87AB0" w:rsidRDefault="00E745AE" w:rsidP="00E87AB0">
            <w:pPr>
              <w:spacing w:line="280" w:lineRule="exact"/>
              <w:rPr>
                <w:rFonts w:asciiTheme="minorEastAsia" w:hAnsiTheme="minorEastAsia"/>
                <w:b/>
                <w:bCs/>
                <w:sz w:val="18"/>
                <w:szCs w:val="18"/>
              </w:rPr>
            </w:pPr>
          </w:p>
        </w:tc>
        <w:tc>
          <w:tcPr>
            <w:tcW w:w="1791" w:type="dxa"/>
            <w:gridSpan w:val="3"/>
            <w:vAlign w:val="center"/>
          </w:tcPr>
          <w:p w14:paraId="1C5A5890" w14:textId="77777777" w:rsidR="00E745AE" w:rsidRPr="00E87AB0" w:rsidRDefault="00E745AE" w:rsidP="00E87AB0">
            <w:pPr>
              <w:spacing w:line="280" w:lineRule="exact"/>
              <w:rPr>
                <w:rFonts w:asciiTheme="minorEastAsia" w:hAnsiTheme="minorEastAsia"/>
                <w:b/>
                <w:bCs/>
                <w:sz w:val="18"/>
                <w:szCs w:val="18"/>
              </w:rPr>
            </w:pPr>
          </w:p>
        </w:tc>
        <w:tc>
          <w:tcPr>
            <w:tcW w:w="1791" w:type="dxa"/>
            <w:gridSpan w:val="6"/>
            <w:vAlign w:val="center"/>
          </w:tcPr>
          <w:p w14:paraId="51044302" w14:textId="77777777" w:rsidR="00E745AE" w:rsidRPr="00E87AB0" w:rsidRDefault="00E745AE" w:rsidP="00E87AB0">
            <w:pPr>
              <w:spacing w:line="280" w:lineRule="exact"/>
              <w:rPr>
                <w:rFonts w:asciiTheme="minorEastAsia" w:hAnsiTheme="minorEastAsia"/>
                <w:b/>
                <w:bCs/>
                <w:sz w:val="18"/>
                <w:szCs w:val="18"/>
              </w:rPr>
            </w:pPr>
          </w:p>
        </w:tc>
        <w:tc>
          <w:tcPr>
            <w:tcW w:w="1227" w:type="dxa"/>
            <w:vAlign w:val="center"/>
          </w:tcPr>
          <w:p w14:paraId="44AB5B77" w14:textId="7C74214B" w:rsidR="00E745AE" w:rsidRPr="00E87AB0" w:rsidRDefault="00E745AE" w:rsidP="00E87AB0">
            <w:pPr>
              <w:spacing w:line="280" w:lineRule="exact"/>
              <w:rPr>
                <w:rFonts w:asciiTheme="minorEastAsia" w:hAnsiTheme="minorEastAsia"/>
                <w:b/>
                <w:bCs/>
                <w:sz w:val="18"/>
                <w:szCs w:val="18"/>
              </w:rPr>
            </w:pPr>
          </w:p>
        </w:tc>
      </w:tr>
      <w:tr w:rsidR="00E745AE" w:rsidRPr="00E87AB0" w14:paraId="65B23856" w14:textId="77777777" w:rsidTr="00AF35C1">
        <w:trPr>
          <w:cantSplit/>
          <w:trHeight w:hRule="exact" w:val="214"/>
          <w:jc w:val="center"/>
        </w:trPr>
        <w:tc>
          <w:tcPr>
            <w:tcW w:w="2515" w:type="dxa"/>
            <w:gridSpan w:val="2"/>
            <w:tcBorders>
              <w:top w:val="single" w:sz="4" w:space="0" w:color="auto"/>
              <w:bottom w:val="single" w:sz="4" w:space="0" w:color="auto"/>
              <w:right w:val="single" w:sz="4" w:space="0" w:color="auto"/>
            </w:tcBorders>
            <w:vAlign w:val="center"/>
          </w:tcPr>
          <w:p w14:paraId="571FF1AE" w14:textId="77777777" w:rsidR="00E745AE" w:rsidRPr="008254BB" w:rsidRDefault="00E745AE" w:rsidP="00E87AB0">
            <w:pPr>
              <w:spacing w:line="240" w:lineRule="exact"/>
              <w:jc w:val="center"/>
              <w:rPr>
                <w:rFonts w:asciiTheme="minorEastAsia" w:hAnsiTheme="minorEastAsia"/>
                <w:sz w:val="18"/>
                <w:szCs w:val="18"/>
              </w:rPr>
            </w:pPr>
          </w:p>
        </w:tc>
        <w:tc>
          <w:tcPr>
            <w:tcW w:w="674" w:type="dxa"/>
            <w:gridSpan w:val="2"/>
            <w:tcBorders>
              <w:top w:val="single" w:sz="4" w:space="0" w:color="auto"/>
              <w:left w:val="single" w:sz="4" w:space="0" w:color="auto"/>
              <w:bottom w:val="single" w:sz="4" w:space="0" w:color="auto"/>
            </w:tcBorders>
            <w:vAlign w:val="center"/>
          </w:tcPr>
          <w:p w14:paraId="7F8793AC" w14:textId="77777777" w:rsidR="00E745AE" w:rsidRPr="008254BB" w:rsidRDefault="00E745AE" w:rsidP="00E87AB0">
            <w:pPr>
              <w:spacing w:line="240" w:lineRule="exact"/>
              <w:jc w:val="center"/>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0F392A2B" w14:textId="77777777" w:rsidR="00E745AE" w:rsidRPr="00E87AB0" w:rsidRDefault="00E745AE" w:rsidP="00E87AB0">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1F1370B1" w14:textId="77777777" w:rsidR="00E745AE" w:rsidRPr="00E87AB0" w:rsidRDefault="00E745AE" w:rsidP="00E87AB0">
            <w:pPr>
              <w:spacing w:line="280" w:lineRule="exact"/>
              <w:rPr>
                <w:rFonts w:asciiTheme="majorEastAsia" w:eastAsiaTheme="majorEastAsia" w:hAnsiTheme="majorEastAsia"/>
                <w:sz w:val="18"/>
                <w:szCs w:val="18"/>
              </w:rPr>
            </w:pPr>
          </w:p>
        </w:tc>
        <w:tc>
          <w:tcPr>
            <w:tcW w:w="6599" w:type="dxa"/>
            <w:gridSpan w:val="12"/>
            <w:vAlign w:val="center"/>
          </w:tcPr>
          <w:p w14:paraId="65DCE10A" w14:textId="3965C6D2" w:rsidR="00E745AE" w:rsidRPr="00E87AB0" w:rsidRDefault="00E745AE" w:rsidP="00E87AB0">
            <w:pPr>
              <w:spacing w:line="280" w:lineRule="exact"/>
              <w:rPr>
                <w:rFonts w:asciiTheme="minorEastAsia" w:hAnsiTheme="minorEastAsia"/>
                <w:b/>
                <w:bCs/>
                <w:sz w:val="18"/>
                <w:szCs w:val="18"/>
              </w:rPr>
            </w:pPr>
          </w:p>
        </w:tc>
      </w:tr>
      <w:tr w:rsidR="00E745AE" w:rsidRPr="00E87AB0" w14:paraId="27A0254D" w14:textId="77777777" w:rsidTr="00AF35C1">
        <w:trPr>
          <w:cantSplit/>
          <w:trHeight w:val="188"/>
          <w:jc w:val="center"/>
        </w:trPr>
        <w:tc>
          <w:tcPr>
            <w:tcW w:w="3189" w:type="dxa"/>
            <w:gridSpan w:val="4"/>
            <w:vMerge w:val="restart"/>
            <w:tcBorders>
              <w:top w:val="single" w:sz="4" w:space="0" w:color="auto"/>
              <w:left w:val="single" w:sz="4" w:space="0" w:color="auto"/>
              <w:right w:val="single" w:sz="4" w:space="0" w:color="auto"/>
            </w:tcBorders>
            <w:vAlign w:val="center"/>
          </w:tcPr>
          <w:p w14:paraId="3043E9E9" w14:textId="0EA0BF30" w:rsidR="00E745AE" w:rsidRPr="008254BB" w:rsidRDefault="00E745AE" w:rsidP="00E87AB0">
            <w:pPr>
              <w:spacing w:line="280" w:lineRule="exact"/>
              <w:jc w:val="center"/>
              <w:rPr>
                <w:rFonts w:asciiTheme="minorEastAsia" w:hAnsiTheme="minorEastAsia"/>
                <w:b/>
                <w:sz w:val="18"/>
                <w:szCs w:val="18"/>
              </w:rPr>
            </w:pPr>
            <w:r w:rsidRPr="008254BB">
              <w:rPr>
                <w:rFonts w:asciiTheme="minorEastAsia" w:hAnsiTheme="minorEastAsia" w:hint="eastAsia"/>
                <w:b/>
                <w:sz w:val="18"/>
                <w:szCs w:val="18"/>
              </w:rPr>
              <w:t>まとめる</w:t>
            </w:r>
            <w:r w:rsidR="002A1181" w:rsidRPr="008254BB">
              <w:rPr>
                <w:rFonts w:asciiTheme="minorEastAsia" w:hAnsiTheme="minorEastAsia" w:hint="eastAsia"/>
                <w:b/>
                <w:sz w:val="18"/>
                <w:szCs w:val="18"/>
              </w:rPr>
              <w:t xml:space="preserve">　</w:t>
            </w:r>
            <w:r w:rsidRPr="008254BB">
              <w:rPr>
                <w:rFonts w:asciiTheme="minorEastAsia" w:hAnsiTheme="minorEastAsia" w:hint="eastAsia"/>
                <w:b/>
                <w:sz w:val="18"/>
                <w:szCs w:val="18"/>
              </w:rPr>
              <w:t>①</w:t>
            </w:r>
          </w:p>
        </w:tc>
        <w:tc>
          <w:tcPr>
            <w:tcW w:w="277" w:type="dxa"/>
            <w:tcBorders>
              <w:left w:val="single" w:sz="4" w:space="0" w:color="auto"/>
              <w:bottom w:val="single" w:sz="4" w:space="0" w:color="auto"/>
              <w:right w:val="single" w:sz="4" w:space="0" w:color="auto"/>
            </w:tcBorders>
            <w:tcMar>
              <w:left w:w="57" w:type="dxa"/>
              <w:right w:w="57" w:type="dxa"/>
            </w:tcMar>
            <w:vAlign w:val="center"/>
          </w:tcPr>
          <w:p w14:paraId="38716417" w14:textId="77777777" w:rsidR="00E745AE" w:rsidRPr="00E87AB0" w:rsidRDefault="00E745AE" w:rsidP="00E87AB0">
            <w:pPr>
              <w:spacing w:line="280" w:lineRule="exact"/>
              <w:rPr>
                <w:rFonts w:asciiTheme="majorEastAsia" w:eastAsiaTheme="majorEastAsia" w:hAnsiTheme="majorEastAsia"/>
                <w:sz w:val="18"/>
                <w:szCs w:val="18"/>
              </w:rPr>
            </w:pPr>
          </w:p>
        </w:tc>
        <w:tc>
          <w:tcPr>
            <w:tcW w:w="283" w:type="dxa"/>
            <w:vMerge w:val="restart"/>
            <w:tcBorders>
              <w:left w:val="single" w:sz="4" w:space="0" w:color="auto"/>
            </w:tcBorders>
            <w:vAlign w:val="center"/>
          </w:tcPr>
          <w:p w14:paraId="71199507" w14:textId="77777777" w:rsidR="00E745AE" w:rsidRPr="00E87AB0" w:rsidRDefault="00E745AE" w:rsidP="00E87AB0">
            <w:pPr>
              <w:spacing w:line="280" w:lineRule="exact"/>
              <w:rPr>
                <w:rFonts w:asciiTheme="majorEastAsia" w:eastAsiaTheme="majorEastAsia" w:hAnsiTheme="majorEastAsia"/>
                <w:sz w:val="18"/>
                <w:szCs w:val="18"/>
              </w:rPr>
            </w:pPr>
          </w:p>
        </w:tc>
        <w:tc>
          <w:tcPr>
            <w:tcW w:w="6599" w:type="dxa"/>
            <w:gridSpan w:val="12"/>
            <w:vMerge w:val="restart"/>
            <w:vAlign w:val="center"/>
          </w:tcPr>
          <w:p w14:paraId="06A29E50" w14:textId="29ED4B34" w:rsidR="00E745AE" w:rsidRPr="00E87AB0" w:rsidRDefault="00E745AE" w:rsidP="00E87AB0">
            <w:pPr>
              <w:spacing w:line="280" w:lineRule="exact"/>
              <w:rPr>
                <w:rFonts w:asciiTheme="minorEastAsia" w:hAnsiTheme="minorEastAsia"/>
                <w:sz w:val="18"/>
                <w:szCs w:val="18"/>
              </w:rPr>
            </w:pPr>
          </w:p>
        </w:tc>
      </w:tr>
      <w:tr w:rsidR="00E745AE" w:rsidRPr="00E87AB0" w14:paraId="6187C203" w14:textId="77777777" w:rsidTr="00416E87">
        <w:trPr>
          <w:cantSplit/>
          <w:trHeight w:hRule="exact" w:val="254"/>
          <w:jc w:val="center"/>
        </w:trPr>
        <w:tc>
          <w:tcPr>
            <w:tcW w:w="3189" w:type="dxa"/>
            <w:gridSpan w:val="4"/>
            <w:vMerge/>
            <w:tcBorders>
              <w:left w:val="single" w:sz="4" w:space="0" w:color="auto"/>
              <w:bottom w:val="single" w:sz="4" w:space="0" w:color="auto"/>
              <w:right w:val="single" w:sz="4" w:space="0" w:color="auto"/>
            </w:tcBorders>
            <w:vAlign w:val="center"/>
          </w:tcPr>
          <w:p w14:paraId="45C3C454" w14:textId="77777777" w:rsidR="00E745AE" w:rsidRPr="00E87AB0" w:rsidRDefault="00E745AE" w:rsidP="00E745AE">
            <w:pPr>
              <w:spacing w:line="280" w:lineRule="exact"/>
              <w:jc w:val="center"/>
              <w:rPr>
                <w:rFonts w:asciiTheme="majorEastAsia" w:eastAsiaTheme="majorEastAsia" w:hAnsiTheme="majorEastAsia"/>
                <w:sz w:val="18"/>
                <w:szCs w:val="18"/>
              </w:rPr>
            </w:pPr>
          </w:p>
        </w:tc>
        <w:tc>
          <w:tcPr>
            <w:tcW w:w="277" w:type="dxa"/>
            <w:tcBorders>
              <w:top w:val="single" w:sz="4" w:space="0" w:color="auto"/>
              <w:left w:val="single" w:sz="4" w:space="0" w:color="auto"/>
            </w:tcBorders>
            <w:tcMar>
              <w:left w:w="57" w:type="dxa"/>
              <w:right w:w="57" w:type="dxa"/>
            </w:tcMar>
            <w:vAlign w:val="center"/>
          </w:tcPr>
          <w:p w14:paraId="024F9DB1" w14:textId="77777777" w:rsidR="00E745AE" w:rsidRPr="00E87AB0" w:rsidRDefault="00E745AE" w:rsidP="00E745AE">
            <w:pPr>
              <w:spacing w:line="280" w:lineRule="exact"/>
              <w:rPr>
                <w:rFonts w:asciiTheme="majorEastAsia" w:eastAsiaTheme="majorEastAsia" w:hAnsiTheme="majorEastAsia"/>
                <w:sz w:val="18"/>
                <w:szCs w:val="18"/>
              </w:rPr>
            </w:pPr>
          </w:p>
        </w:tc>
        <w:tc>
          <w:tcPr>
            <w:tcW w:w="283" w:type="dxa"/>
            <w:vMerge/>
            <w:tcBorders>
              <w:left w:val="nil"/>
            </w:tcBorders>
            <w:vAlign w:val="center"/>
          </w:tcPr>
          <w:p w14:paraId="4361343E" w14:textId="77777777" w:rsidR="00E745AE" w:rsidRPr="00E87AB0" w:rsidRDefault="00E745AE" w:rsidP="00E745AE">
            <w:pPr>
              <w:spacing w:line="280" w:lineRule="exact"/>
              <w:rPr>
                <w:rFonts w:asciiTheme="majorEastAsia" w:eastAsiaTheme="majorEastAsia" w:hAnsiTheme="majorEastAsia"/>
                <w:sz w:val="18"/>
                <w:szCs w:val="18"/>
              </w:rPr>
            </w:pPr>
          </w:p>
        </w:tc>
        <w:tc>
          <w:tcPr>
            <w:tcW w:w="6599" w:type="dxa"/>
            <w:gridSpan w:val="12"/>
            <w:vMerge/>
            <w:vAlign w:val="center"/>
          </w:tcPr>
          <w:p w14:paraId="04E1B274" w14:textId="32CD33DF" w:rsidR="00E745AE" w:rsidRPr="00E87AB0" w:rsidRDefault="00E745AE" w:rsidP="00E745AE">
            <w:pPr>
              <w:spacing w:line="280" w:lineRule="exact"/>
              <w:rPr>
                <w:rFonts w:asciiTheme="minorEastAsia" w:hAnsiTheme="minorEastAsia"/>
                <w:sz w:val="18"/>
                <w:szCs w:val="18"/>
              </w:rPr>
            </w:pPr>
          </w:p>
        </w:tc>
      </w:tr>
    </w:tbl>
    <w:p w14:paraId="47D35EB1" w14:textId="77777777" w:rsidR="002A1181" w:rsidRDefault="002A1181" w:rsidP="002917E8">
      <w:pPr>
        <w:widowControl/>
        <w:spacing w:line="280" w:lineRule="exact"/>
        <w:jc w:val="left"/>
        <w:rPr>
          <w:rFonts w:asciiTheme="minorEastAsia" w:hAnsiTheme="minorEastAsia"/>
          <w:sz w:val="18"/>
          <w:szCs w:val="18"/>
        </w:rPr>
      </w:pPr>
    </w:p>
    <w:p w14:paraId="6E5F4430" w14:textId="77777777" w:rsidR="002917E8" w:rsidRPr="00637B7D" w:rsidRDefault="002917E8" w:rsidP="002917E8">
      <w:pPr>
        <w:widowControl/>
        <w:spacing w:line="280" w:lineRule="exact"/>
        <w:jc w:val="left"/>
        <w:rPr>
          <w:sz w:val="18"/>
          <w:szCs w:val="18"/>
        </w:rPr>
      </w:pPr>
      <w:r w:rsidRPr="00637B7D">
        <w:rPr>
          <w:rFonts w:asciiTheme="minorEastAsia" w:hAnsiTheme="minorEastAsia" w:hint="eastAsia"/>
          <w:sz w:val="18"/>
          <w:szCs w:val="18"/>
        </w:rPr>
        <w:t>○の中の数字は，配当時数。</w:t>
      </w:r>
    </w:p>
    <w:p w14:paraId="57C7D84D" w14:textId="77777777" w:rsidR="00DE2133" w:rsidRPr="00637B7D" w:rsidRDefault="00DE2133">
      <w:pPr>
        <w:widowControl/>
        <w:jc w:val="left"/>
        <w:rPr>
          <w:sz w:val="18"/>
          <w:szCs w:val="18"/>
        </w:rPr>
      </w:pPr>
      <w:r w:rsidRPr="00637B7D">
        <w:rPr>
          <w:sz w:val="18"/>
          <w:szCs w:val="18"/>
        </w:rPr>
        <w:br w:type="page"/>
      </w:r>
    </w:p>
    <w:tbl>
      <w:tblPr>
        <w:tblStyle w:val="a3"/>
        <w:tblW w:w="0" w:type="auto"/>
        <w:tblInd w:w="108" w:type="dxa"/>
        <w:tblLook w:val="04A0" w:firstRow="1" w:lastRow="0" w:firstColumn="1" w:lastColumn="0" w:noHBand="0" w:noVBand="1"/>
      </w:tblPr>
      <w:tblGrid>
        <w:gridCol w:w="1265"/>
        <w:gridCol w:w="4901"/>
        <w:gridCol w:w="1964"/>
        <w:gridCol w:w="2524"/>
      </w:tblGrid>
      <w:tr w:rsidR="00DE03F3" w:rsidRPr="00637B7D" w14:paraId="5B1A5CAC" w14:textId="77777777" w:rsidTr="00965A02">
        <w:trPr>
          <w:trHeight w:val="692"/>
        </w:trPr>
        <w:tc>
          <w:tcPr>
            <w:tcW w:w="1276" w:type="dxa"/>
            <w:vAlign w:val="center"/>
          </w:tcPr>
          <w:p w14:paraId="28C1ED59" w14:textId="77777777" w:rsidR="00DE03F3" w:rsidRPr="00637B7D" w:rsidRDefault="00DE03F3"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小単元１</w:t>
            </w:r>
          </w:p>
        </w:tc>
        <w:tc>
          <w:tcPr>
            <w:tcW w:w="4961" w:type="dxa"/>
            <w:vAlign w:val="center"/>
          </w:tcPr>
          <w:p w14:paraId="32BB2DF9" w14:textId="77777777" w:rsidR="00DE03F3" w:rsidRPr="00637B7D" w:rsidRDefault="00DE03F3"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t>米づくりのさかんな地域</w:t>
            </w:r>
          </w:p>
        </w:tc>
        <w:tc>
          <w:tcPr>
            <w:tcW w:w="1985" w:type="dxa"/>
            <w:vAlign w:val="center"/>
          </w:tcPr>
          <w:p w14:paraId="51DF7D9A" w14:textId="01E9099E" w:rsidR="00DE03F3" w:rsidRPr="00637B7D" w:rsidRDefault="00DE03F3" w:rsidP="00F76DE9">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C76872">
              <w:rPr>
                <w:rFonts w:asciiTheme="majorEastAsia" w:eastAsiaTheme="majorEastAsia" w:hAnsiTheme="majorEastAsia" w:hint="eastAsia"/>
                <w:b/>
                <w:sz w:val="20"/>
                <w:szCs w:val="20"/>
              </w:rPr>
              <w:t>11</w:t>
            </w:r>
            <w:r w:rsidRPr="00637B7D">
              <w:rPr>
                <w:rFonts w:asciiTheme="majorEastAsia" w:eastAsiaTheme="majorEastAsia" w:hAnsiTheme="majorEastAsia" w:hint="eastAsia"/>
                <w:b/>
                <w:sz w:val="20"/>
                <w:szCs w:val="20"/>
              </w:rPr>
              <w:t>時間</w:t>
            </w:r>
          </w:p>
        </w:tc>
        <w:tc>
          <w:tcPr>
            <w:tcW w:w="2551" w:type="dxa"/>
            <w:vAlign w:val="center"/>
          </w:tcPr>
          <w:p w14:paraId="05E2561D" w14:textId="6422A858" w:rsidR="00965A02" w:rsidRDefault="00DE03F3" w:rsidP="00965A02">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570E4FDB" w14:textId="2C8904EB" w:rsidR="00DE03F3" w:rsidRPr="00637B7D" w:rsidRDefault="00965A02" w:rsidP="00965A0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C76872">
              <w:rPr>
                <w:rFonts w:asciiTheme="majorEastAsia" w:eastAsiaTheme="majorEastAsia" w:hAnsiTheme="majorEastAsia" w:hint="eastAsia"/>
                <w:b/>
                <w:sz w:val="20"/>
                <w:szCs w:val="20"/>
              </w:rPr>
              <w:t>60</w:t>
            </w:r>
            <w:r w:rsidR="00DE03F3" w:rsidRPr="00637B7D">
              <w:rPr>
                <w:rFonts w:asciiTheme="majorEastAsia" w:eastAsiaTheme="majorEastAsia" w:hAnsiTheme="majorEastAsia" w:hint="eastAsia"/>
                <w:b/>
                <w:sz w:val="20"/>
                <w:szCs w:val="20"/>
              </w:rPr>
              <w:t>～</w:t>
            </w:r>
            <w:r w:rsidR="00C76872">
              <w:rPr>
                <w:rFonts w:asciiTheme="majorEastAsia" w:eastAsiaTheme="majorEastAsia" w:hAnsiTheme="majorEastAsia" w:hint="eastAsia"/>
                <w:b/>
                <w:sz w:val="20"/>
                <w:szCs w:val="20"/>
              </w:rPr>
              <w:t>81</w:t>
            </w:r>
          </w:p>
        </w:tc>
      </w:tr>
    </w:tbl>
    <w:p w14:paraId="1D6223B4" w14:textId="77777777" w:rsidR="00DE03F3" w:rsidRPr="00637B7D" w:rsidRDefault="00DE03F3"/>
    <w:p w14:paraId="59007579" w14:textId="77777777" w:rsidR="00DE03F3" w:rsidRPr="00637B7D" w:rsidRDefault="00DE03F3" w:rsidP="00073B6B">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62336" behindDoc="0" locked="0" layoutInCell="1" allowOverlap="1" wp14:anchorId="67B2187F" wp14:editId="3662B1A7">
                <wp:simplePos x="0" y="0"/>
                <wp:positionH relativeFrom="column">
                  <wp:posOffset>601980</wp:posOffset>
                </wp:positionH>
                <wp:positionV relativeFrom="paragraph">
                  <wp:posOffset>111760</wp:posOffset>
                </wp:positionV>
                <wp:extent cx="6248400" cy="0"/>
                <wp:effectExtent l="0" t="0" r="19050" b="19050"/>
                <wp:wrapNone/>
                <wp:docPr id="3" name="直線コネクタ 3"/>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B366B69" id="直線コネクタ 3"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OmPoo/dAQAAcg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01A78EEF" w14:textId="77777777" w:rsidR="00106ED3" w:rsidRPr="00637B7D" w:rsidRDefault="00106ED3" w:rsidP="00073B6B">
      <w:pPr>
        <w:spacing w:line="280" w:lineRule="exact"/>
        <w:ind w:left="180" w:hangingChars="100" w:hanging="180"/>
        <w:rPr>
          <w:sz w:val="18"/>
          <w:szCs w:val="18"/>
        </w:rPr>
        <w:sectPr w:rsidR="00106ED3" w:rsidRPr="00637B7D" w:rsidSect="0038294C">
          <w:type w:val="continuous"/>
          <w:pgSz w:w="11906" w:h="16838" w:code="9"/>
          <w:pgMar w:top="567" w:right="567" w:bottom="567" w:left="567" w:header="284" w:footer="284" w:gutter="0"/>
          <w:cols w:space="425"/>
          <w:docGrid w:linePitch="360"/>
        </w:sectPr>
      </w:pPr>
    </w:p>
    <w:p w14:paraId="79755644" w14:textId="77777777" w:rsidR="008A0D24" w:rsidRPr="008A0D24" w:rsidRDefault="008A0D24" w:rsidP="008A0D24">
      <w:pPr>
        <w:spacing w:line="280" w:lineRule="exact"/>
        <w:ind w:leftChars="100" w:left="390" w:hangingChars="100" w:hanging="180"/>
        <w:rPr>
          <w:sz w:val="18"/>
          <w:szCs w:val="18"/>
        </w:rPr>
      </w:pPr>
      <w:r w:rsidRPr="008A0D24">
        <w:rPr>
          <w:rFonts w:hint="eastAsia"/>
          <w:sz w:val="18"/>
          <w:szCs w:val="18"/>
        </w:rPr>
        <w:t>●我が国の稲作が，自然条件を生かして営まれていることや，その生産に関わる人々の工夫や努力によって支えられていることを理解するとともに，地図帳や統計などの各種の基礎的資料を通して，情報を適切に調べまとめる技能を身に付けるようにする。</w:t>
      </w:r>
    </w:p>
    <w:p w14:paraId="257B6D1C" w14:textId="77777777" w:rsidR="008A0D24" w:rsidRPr="008A0D24" w:rsidRDefault="008A0D24" w:rsidP="008A0D24">
      <w:pPr>
        <w:spacing w:line="280" w:lineRule="exact"/>
        <w:ind w:leftChars="100" w:left="390" w:hangingChars="100" w:hanging="180"/>
        <w:rPr>
          <w:sz w:val="18"/>
          <w:szCs w:val="18"/>
        </w:rPr>
      </w:pPr>
      <w:r w:rsidRPr="008A0D24">
        <w:rPr>
          <w:rFonts w:hint="eastAsia"/>
          <w:sz w:val="18"/>
          <w:szCs w:val="18"/>
        </w:rPr>
        <w:t>●稲作に関わる人々の働きを多角的に考える力，稲作に関わる課題を把握して，これからの稲作の発展について考える力，考えたことを説明する力を養う。</w:t>
      </w:r>
    </w:p>
    <w:p w14:paraId="0B158F23" w14:textId="77777777" w:rsidR="008A0D24" w:rsidRPr="008A0D24" w:rsidRDefault="008A0D24" w:rsidP="008A0D24">
      <w:pPr>
        <w:spacing w:line="280" w:lineRule="exact"/>
        <w:ind w:leftChars="100" w:left="390" w:hangingChars="100" w:hanging="180"/>
        <w:rPr>
          <w:sz w:val="18"/>
          <w:szCs w:val="18"/>
        </w:rPr>
      </w:pPr>
      <w:r w:rsidRPr="008A0D24">
        <w:rPr>
          <w:rFonts w:hint="eastAsia"/>
          <w:sz w:val="18"/>
          <w:szCs w:val="18"/>
        </w:rPr>
        <w:t>●我が国の稲作について，主体的に学習の問題を解決しようとする態度を養うとともに，多角的な思考や理解を通して，我が国の産業の発展を願い我が国の将来を担う国民としての自覚を養う。</w:t>
      </w:r>
    </w:p>
    <w:p w14:paraId="203C3E97" w14:textId="77777777" w:rsidR="00965A02" w:rsidRPr="008A0D24" w:rsidRDefault="00965A02" w:rsidP="00472FEE">
      <w:pPr>
        <w:spacing w:line="280" w:lineRule="exact"/>
        <w:ind w:leftChars="100" w:left="390" w:hangingChars="100" w:hanging="180"/>
        <w:rPr>
          <w:sz w:val="18"/>
          <w:szCs w:val="18"/>
        </w:rPr>
      </w:pPr>
    </w:p>
    <w:p w14:paraId="4239E828" w14:textId="77777777" w:rsidR="00965A02" w:rsidRDefault="00965A02" w:rsidP="00472FEE">
      <w:pPr>
        <w:spacing w:line="280" w:lineRule="exact"/>
        <w:ind w:leftChars="100" w:left="390" w:hangingChars="100" w:hanging="180"/>
        <w:rPr>
          <w:sz w:val="18"/>
          <w:szCs w:val="18"/>
        </w:rPr>
      </w:pPr>
    </w:p>
    <w:p w14:paraId="428C18B1" w14:textId="77777777" w:rsidR="00965A02" w:rsidRDefault="00965A02" w:rsidP="00472FEE">
      <w:pPr>
        <w:spacing w:line="280" w:lineRule="exact"/>
        <w:ind w:leftChars="100" w:left="390" w:hangingChars="100" w:hanging="180"/>
        <w:rPr>
          <w:sz w:val="18"/>
          <w:szCs w:val="18"/>
        </w:rPr>
      </w:pPr>
    </w:p>
    <w:p w14:paraId="139C0B7B" w14:textId="77777777" w:rsidR="00965A02" w:rsidRPr="00637B7D" w:rsidRDefault="00965A02" w:rsidP="00472FEE">
      <w:pPr>
        <w:spacing w:line="280" w:lineRule="exact"/>
        <w:ind w:leftChars="100" w:left="390" w:hangingChars="100" w:hanging="180"/>
        <w:rPr>
          <w:sz w:val="18"/>
          <w:szCs w:val="18"/>
        </w:rPr>
        <w:sectPr w:rsidR="00965A02" w:rsidRPr="00637B7D" w:rsidSect="0038294C">
          <w:type w:val="continuous"/>
          <w:pgSz w:w="11906" w:h="16838" w:code="9"/>
          <w:pgMar w:top="567" w:right="567" w:bottom="567" w:left="567" w:header="284" w:footer="284" w:gutter="0"/>
          <w:cols w:num="2" w:space="425"/>
          <w:docGrid w:linePitch="360"/>
        </w:sectPr>
      </w:pPr>
    </w:p>
    <w:p w14:paraId="6471249B" w14:textId="77777777" w:rsidR="00DE03F3" w:rsidRPr="00637B7D" w:rsidRDefault="00DE03F3" w:rsidP="00F62EB5">
      <w:pPr>
        <w:rPr>
          <w:sz w:val="18"/>
          <w:szCs w:val="18"/>
        </w:rPr>
      </w:pPr>
    </w:p>
    <w:p w14:paraId="63962D9E" w14:textId="77777777" w:rsidR="00106ED3" w:rsidRPr="00637B7D" w:rsidRDefault="00106ED3">
      <w:pPr>
        <w:sectPr w:rsidR="00106ED3" w:rsidRPr="00637B7D" w:rsidSect="0038294C">
          <w:type w:val="continuous"/>
          <w:pgSz w:w="11906" w:h="16838" w:code="9"/>
          <w:pgMar w:top="567" w:right="567" w:bottom="567" w:left="567" w:header="284" w:footer="284" w:gutter="0"/>
          <w:cols w:space="425"/>
          <w:docGrid w:linePitch="360"/>
        </w:sectPr>
      </w:pPr>
    </w:p>
    <w:p w14:paraId="1360E20A" w14:textId="77777777" w:rsidR="00DE03F3" w:rsidRPr="00637B7D" w:rsidRDefault="00106ED3" w:rsidP="00073B6B">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64384" behindDoc="0" locked="0" layoutInCell="1" allowOverlap="1" wp14:anchorId="034634A1" wp14:editId="375DB99D">
                <wp:simplePos x="0" y="0"/>
                <wp:positionH relativeFrom="column">
                  <wp:posOffset>601980</wp:posOffset>
                </wp:positionH>
                <wp:positionV relativeFrom="paragraph">
                  <wp:posOffset>95885</wp:posOffset>
                </wp:positionV>
                <wp:extent cx="6248400" cy="0"/>
                <wp:effectExtent l="0" t="0" r="19050" b="19050"/>
                <wp:wrapNone/>
                <wp:docPr id="4" name="直線コネクタ 4"/>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794E9EC9" id="直線コネクタ 4"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Pt7Z4/dAQAAcgMAAA4AAAAAAAAAAAAAAAAALgIAAGRycy9lMm9Eb2MueG1sUEsBAi0AFAAGAAgA&#10;AAAhAD2h79T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評価規準</w:t>
      </w:r>
    </w:p>
    <w:p w14:paraId="06CC52BB" w14:textId="77777777" w:rsidR="00F62EB5" w:rsidRPr="00637B7D" w:rsidRDefault="00F62EB5" w:rsidP="00472FEE">
      <w:pPr>
        <w:spacing w:line="280" w:lineRule="exact"/>
        <w:ind w:leftChars="100" w:left="390" w:hangingChars="100" w:hanging="180"/>
        <w:rPr>
          <w:sz w:val="18"/>
          <w:szCs w:val="18"/>
        </w:rPr>
        <w:sectPr w:rsidR="00F62EB5" w:rsidRPr="00637B7D" w:rsidSect="0038294C">
          <w:type w:val="continuous"/>
          <w:pgSz w:w="11906" w:h="16838" w:code="9"/>
          <w:pgMar w:top="567" w:right="567" w:bottom="567" w:left="567" w:header="284" w:footer="284" w:gutter="0"/>
          <w:cols w:num="2" w:space="425"/>
          <w:docGrid w:linePitch="360"/>
        </w:sectPr>
      </w:pPr>
    </w:p>
    <w:p w14:paraId="1AF6F659" w14:textId="77777777" w:rsidR="008A0D24" w:rsidRDefault="008A0D24" w:rsidP="00D6648D">
      <w:pPr>
        <w:rPr>
          <w:rFonts w:asciiTheme="majorEastAsia" w:eastAsiaTheme="majorEastAsia" w:hAnsiTheme="majorEastAsia"/>
          <w:sz w:val="18"/>
          <w:szCs w:val="18"/>
        </w:rPr>
      </w:pPr>
    </w:p>
    <w:tbl>
      <w:tblPr>
        <w:tblStyle w:val="4"/>
        <w:tblW w:w="0" w:type="auto"/>
        <w:jc w:val="center"/>
        <w:tblLook w:val="04A0" w:firstRow="1" w:lastRow="0" w:firstColumn="1" w:lastColumn="0" w:noHBand="0" w:noVBand="1"/>
      </w:tblPr>
      <w:tblGrid>
        <w:gridCol w:w="3235"/>
        <w:gridCol w:w="3235"/>
        <w:gridCol w:w="3236"/>
      </w:tblGrid>
      <w:tr w:rsidR="008A0D24" w:rsidRPr="008A0D24" w14:paraId="3BDFD4D0" w14:textId="77777777" w:rsidTr="00416E87">
        <w:trPr>
          <w:trHeight w:val="453"/>
          <w:jc w:val="center"/>
        </w:trPr>
        <w:tc>
          <w:tcPr>
            <w:tcW w:w="3235" w:type="dxa"/>
            <w:vAlign w:val="center"/>
          </w:tcPr>
          <w:p w14:paraId="76805D43" w14:textId="77777777" w:rsidR="008A0D24" w:rsidRPr="008A0D24" w:rsidRDefault="008A0D24" w:rsidP="00416E87">
            <w:pPr>
              <w:jc w:val="center"/>
              <w:rPr>
                <w:rFonts w:ascii="Century" w:eastAsia="ＭＳ 明朝" w:hAnsi="Century" w:cs="Times New Roman"/>
                <w:b/>
                <w:bCs/>
                <w:sz w:val="18"/>
                <w:szCs w:val="20"/>
              </w:rPr>
            </w:pPr>
            <w:r w:rsidRPr="008A0D24">
              <w:rPr>
                <w:rFonts w:ascii="Century" w:eastAsia="ＭＳ 明朝" w:hAnsi="Century" w:cs="Times New Roman" w:hint="eastAsia"/>
                <w:b/>
                <w:bCs/>
                <w:sz w:val="18"/>
                <w:szCs w:val="20"/>
              </w:rPr>
              <w:t>知識・技能</w:t>
            </w:r>
          </w:p>
        </w:tc>
        <w:tc>
          <w:tcPr>
            <w:tcW w:w="3235" w:type="dxa"/>
            <w:vAlign w:val="center"/>
          </w:tcPr>
          <w:p w14:paraId="3586C276" w14:textId="77777777" w:rsidR="008A0D24" w:rsidRPr="008A0D24" w:rsidRDefault="008A0D24" w:rsidP="00416E87">
            <w:pPr>
              <w:jc w:val="center"/>
              <w:rPr>
                <w:rFonts w:ascii="Century" w:eastAsia="ＭＳ 明朝" w:hAnsi="Century" w:cs="Times New Roman"/>
                <w:b/>
                <w:bCs/>
                <w:sz w:val="18"/>
                <w:szCs w:val="20"/>
              </w:rPr>
            </w:pPr>
            <w:r w:rsidRPr="008A0D24">
              <w:rPr>
                <w:rFonts w:ascii="Century" w:eastAsia="ＭＳ 明朝" w:hAnsi="Century" w:cs="Times New Roman" w:hint="eastAsia"/>
                <w:b/>
                <w:bCs/>
                <w:sz w:val="18"/>
                <w:szCs w:val="20"/>
              </w:rPr>
              <w:t>思考・判断・表現</w:t>
            </w:r>
          </w:p>
        </w:tc>
        <w:tc>
          <w:tcPr>
            <w:tcW w:w="3236" w:type="dxa"/>
            <w:vAlign w:val="center"/>
          </w:tcPr>
          <w:p w14:paraId="0DDEEABC" w14:textId="77777777" w:rsidR="008A0D24" w:rsidRPr="008A0D24" w:rsidRDefault="008A0D24" w:rsidP="00416E87">
            <w:pPr>
              <w:jc w:val="center"/>
              <w:rPr>
                <w:rFonts w:ascii="Century" w:eastAsia="ＭＳ 明朝" w:hAnsi="Century" w:cs="Times New Roman"/>
                <w:b/>
                <w:bCs/>
                <w:sz w:val="18"/>
                <w:szCs w:val="20"/>
              </w:rPr>
            </w:pPr>
            <w:r w:rsidRPr="008A0D24">
              <w:rPr>
                <w:rFonts w:ascii="Century" w:eastAsia="ＭＳ 明朝" w:hAnsi="Century" w:cs="Times New Roman" w:hint="eastAsia"/>
                <w:b/>
                <w:bCs/>
                <w:sz w:val="18"/>
                <w:szCs w:val="20"/>
              </w:rPr>
              <w:t>主体的に学習に取り組む態度</w:t>
            </w:r>
          </w:p>
        </w:tc>
      </w:tr>
      <w:tr w:rsidR="008A0D24" w:rsidRPr="008A0D24" w14:paraId="06CEAF51" w14:textId="77777777" w:rsidTr="00416E87">
        <w:trPr>
          <w:trHeight w:val="5602"/>
          <w:jc w:val="center"/>
        </w:trPr>
        <w:tc>
          <w:tcPr>
            <w:tcW w:w="3235" w:type="dxa"/>
          </w:tcPr>
          <w:p w14:paraId="14F3F0FA" w14:textId="77777777" w:rsidR="008A0D24" w:rsidRPr="008A0D24" w:rsidRDefault="008A0D24" w:rsidP="00416E87">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A0D24">
              <w:rPr>
                <w:rFonts w:ascii="ＭＳ 明朝" w:eastAsia="ＭＳ 明朝" w:hAnsi="ＭＳ 明朝" w:cs="ZenOldMincho-Regular" w:hint="eastAsia"/>
                <w:kern w:val="0"/>
                <w:sz w:val="18"/>
                <w:szCs w:val="20"/>
              </w:rPr>
              <w:t>・稲の種類や分布，生産の工程，人々の協力関係，技術の向上，輸送，価格や費用，生産量の変化などについて，地図帳や統計などで調べて，必要な情報を集め，読み取り，稲作の概要や稲作に関わる人々の工夫や努力を理解している。</w:t>
            </w:r>
          </w:p>
          <w:p w14:paraId="6D70703F" w14:textId="77777777" w:rsidR="008A0D24" w:rsidRPr="008A0D24" w:rsidRDefault="008A0D24" w:rsidP="00416E87">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A0D24">
              <w:rPr>
                <w:rFonts w:ascii="ＭＳ 明朝" w:eastAsia="ＭＳ 明朝" w:hAnsi="ＭＳ 明朝" w:cs="ZenOldMincho-Regular" w:hint="eastAsia"/>
                <w:kern w:val="0"/>
                <w:sz w:val="18"/>
                <w:szCs w:val="20"/>
              </w:rPr>
              <w:t>・調べたことを文や表などにまとめ，稲作は自然条件を生かして営まれていることや，稲作に関わる人々は生産性や品質を高めるよう努力したり輸送方法や販売方法を工夫したりして，良質な食料を消費地に届けるなど，食料生産を支えていることを理解している。</w:t>
            </w:r>
          </w:p>
        </w:tc>
        <w:tc>
          <w:tcPr>
            <w:tcW w:w="3235" w:type="dxa"/>
          </w:tcPr>
          <w:p w14:paraId="0D8F2164" w14:textId="77777777" w:rsidR="008A0D24" w:rsidRPr="008A0D24" w:rsidRDefault="008A0D24" w:rsidP="00416E87">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A0D24">
              <w:rPr>
                <w:rFonts w:ascii="ＭＳ 明朝" w:eastAsia="ＭＳ 明朝" w:hAnsi="ＭＳ 明朝" w:cs="ZenOldMincho-Regular" w:hint="eastAsia"/>
                <w:kern w:val="0"/>
                <w:sz w:val="18"/>
                <w:szCs w:val="20"/>
              </w:rPr>
              <w:t>・稲の種類や分布，生産の工程，人々の協力関係，技術の向上，輸送，価格や費用，生産量の変化などに着目して，問いを見いだし，稲作の概要や稲作に関わる人々の工夫や努力について考え表現している。</w:t>
            </w:r>
          </w:p>
          <w:p w14:paraId="02E90A5F" w14:textId="470A2C12" w:rsidR="008A0D24" w:rsidRPr="00416E87" w:rsidRDefault="008A0D24" w:rsidP="00416E87">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A0D24">
              <w:rPr>
                <w:rFonts w:ascii="ＭＳ 明朝" w:eastAsia="ＭＳ 明朝" w:hAnsi="ＭＳ 明朝" w:cs="ZenOldMincho-Regular" w:hint="eastAsia"/>
                <w:kern w:val="0"/>
                <w:sz w:val="18"/>
                <w:szCs w:val="20"/>
              </w:rPr>
              <w:t>・稲作の変化と，稲作に関わる人々の工夫や努力とを関連づけて，それらの人々の働きを考えたり，学習したことをもとにこれからの稲作の発展について考えたりして，適切に表現している。</w:t>
            </w:r>
          </w:p>
        </w:tc>
        <w:tc>
          <w:tcPr>
            <w:tcW w:w="3236" w:type="dxa"/>
          </w:tcPr>
          <w:p w14:paraId="413F83C0" w14:textId="77777777" w:rsidR="008A0D24" w:rsidRPr="008A0D24" w:rsidRDefault="008A0D24" w:rsidP="00416E87">
            <w:pPr>
              <w:spacing w:line="340" w:lineRule="exact"/>
              <w:ind w:left="180" w:hangingChars="100" w:hanging="180"/>
              <w:rPr>
                <w:rFonts w:ascii="ＭＳ 明朝" w:eastAsia="ＭＳ 明朝" w:hAnsi="ＭＳ 明朝" w:cs="ZenOldMincho-Regular"/>
                <w:kern w:val="0"/>
                <w:sz w:val="18"/>
                <w:szCs w:val="20"/>
              </w:rPr>
            </w:pPr>
            <w:r w:rsidRPr="008A0D24">
              <w:rPr>
                <w:rFonts w:ascii="ＭＳ 明朝" w:eastAsia="ＭＳ 明朝" w:hAnsi="ＭＳ 明朝" w:cs="ZenOldMincho-Regular" w:hint="eastAsia"/>
                <w:kern w:val="0"/>
                <w:sz w:val="18"/>
                <w:szCs w:val="20"/>
              </w:rPr>
              <w:t>・我が国の稲作について，予想や学習計画を立てたり，見直したりして，主体的に学習問題を追究し，解決しようとしている。</w:t>
            </w:r>
          </w:p>
          <w:p w14:paraId="3CAE4128" w14:textId="77777777" w:rsidR="008A0D24" w:rsidRPr="008A0D24" w:rsidRDefault="008A0D24" w:rsidP="00416E87">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A0D24">
              <w:rPr>
                <w:rFonts w:ascii="ＭＳ 明朝" w:eastAsia="ＭＳ 明朝" w:hAnsi="ＭＳ 明朝" w:cs="ZenOldMincho-Regular" w:hint="eastAsia"/>
                <w:kern w:val="0"/>
                <w:sz w:val="18"/>
                <w:szCs w:val="20"/>
              </w:rPr>
              <w:t>・学習したことをもとにこれからの稲作の発展について考えようとしている。</w:t>
            </w:r>
          </w:p>
          <w:p w14:paraId="0406754D" w14:textId="77777777" w:rsidR="008A0D24" w:rsidRPr="008A0D24" w:rsidRDefault="008A0D24" w:rsidP="00416E87">
            <w:pPr>
              <w:spacing w:line="340" w:lineRule="exact"/>
              <w:rPr>
                <w:rFonts w:ascii="Century" w:eastAsia="ＭＳ 明朝" w:hAnsi="Century" w:cs="Times New Roman"/>
                <w:sz w:val="18"/>
                <w:szCs w:val="20"/>
              </w:rPr>
            </w:pPr>
          </w:p>
        </w:tc>
      </w:tr>
    </w:tbl>
    <w:p w14:paraId="5C5C4C46" w14:textId="77777777" w:rsidR="008A0D24" w:rsidRPr="008A0D24" w:rsidRDefault="008A0D24" w:rsidP="00D6648D">
      <w:pPr>
        <w:rPr>
          <w:rFonts w:asciiTheme="majorEastAsia" w:eastAsiaTheme="majorEastAsia" w:hAnsiTheme="majorEastAsia"/>
          <w:sz w:val="18"/>
          <w:szCs w:val="18"/>
        </w:rPr>
      </w:pPr>
    </w:p>
    <w:p w14:paraId="46574C81" w14:textId="26A888C9" w:rsidR="008A0D24" w:rsidRDefault="008A0D24" w:rsidP="00D6648D">
      <w:pPr>
        <w:rPr>
          <w:rFonts w:asciiTheme="majorEastAsia" w:eastAsiaTheme="majorEastAsia" w:hAnsiTheme="majorEastAsia"/>
          <w:sz w:val="18"/>
          <w:szCs w:val="18"/>
        </w:rPr>
      </w:pPr>
      <w:r>
        <w:rPr>
          <w:rFonts w:asciiTheme="majorEastAsia" w:eastAsiaTheme="majorEastAsia" w:hAnsiTheme="majorEastAsia"/>
          <w:sz w:val="18"/>
          <w:szCs w:val="18"/>
        </w:rPr>
        <w:br w:type="page"/>
      </w:r>
    </w:p>
    <w:p w14:paraId="4CF33DD7" w14:textId="6D7A3F2E" w:rsidR="00A04EBE" w:rsidRPr="00A04EBE" w:rsidRDefault="00A04EBE" w:rsidP="00A04EBE">
      <w:pPr>
        <w:rPr>
          <w:rFonts w:asciiTheme="majorEastAsia" w:eastAsiaTheme="majorEastAsia" w:hAnsiTheme="majorEastAsia"/>
          <w:b/>
          <w:sz w:val="20"/>
          <w:szCs w:val="20"/>
        </w:rPr>
      </w:pPr>
      <w:r w:rsidRPr="00A04EBE">
        <w:rPr>
          <w:rFonts w:asciiTheme="majorEastAsia" w:eastAsiaTheme="majorEastAsia" w:hAnsiTheme="majorEastAsia" w:hint="eastAsia"/>
          <w:b/>
          <w:sz w:val="20"/>
          <w:szCs w:val="20"/>
        </w:rPr>
        <w:lastRenderedPageBreak/>
        <w:t>大単元名：</w:t>
      </w:r>
      <w:r w:rsidR="00416E87">
        <w:rPr>
          <w:rFonts w:asciiTheme="majorEastAsia" w:eastAsiaTheme="majorEastAsia" w:hAnsiTheme="majorEastAsia" w:hint="eastAsia"/>
          <w:b/>
          <w:sz w:val="20"/>
          <w:szCs w:val="20"/>
        </w:rPr>
        <w:t xml:space="preserve">２　</w:t>
      </w:r>
      <w:r w:rsidRPr="00A04EBE">
        <w:rPr>
          <w:rFonts w:asciiTheme="majorEastAsia" w:eastAsiaTheme="majorEastAsia" w:hAnsiTheme="majorEastAsia" w:hint="eastAsia"/>
          <w:b/>
          <w:sz w:val="20"/>
          <w:szCs w:val="20"/>
        </w:rPr>
        <w:t>未来を支える食料生産</w:t>
      </w:r>
      <w:r w:rsidR="00252FE6">
        <w:rPr>
          <w:rFonts w:asciiTheme="majorEastAsia" w:eastAsiaTheme="majorEastAsia" w:hAnsiTheme="majorEastAsia" w:hint="eastAsia"/>
          <w:b/>
          <w:sz w:val="20"/>
          <w:szCs w:val="20"/>
        </w:rPr>
        <w:t xml:space="preserve">　</w:t>
      </w:r>
      <w:r w:rsidR="00252FE6">
        <w:rPr>
          <w:rFonts w:asciiTheme="majorEastAsia" w:eastAsiaTheme="majorEastAsia" w:hAnsiTheme="majorEastAsia" w:hint="eastAsia"/>
          <w:b/>
          <w:bCs/>
          <w:sz w:val="20"/>
          <w:szCs w:val="20"/>
        </w:rPr>
        <w:t>【配当１</w:t>
      </w:r>
      <w:r w:rsidR="00252FE6" w:rsidRPr="00010770">
        <w:rPr>
          <w:rFonts w:asciiTheme="majorEastAsia" w:eastAsiaTheme="majorEastAsia" w:hAnsiTheme="majorEastAsia" w:hint="eastAsia"/>
          <w:b/>
          <w:bCs/>
          <w:sz w:val="20"/>
          <w:szCs w:val="20"/>
        </w:rPr>
        <w:t>時間】</w:t>
      </w:r>
    </w:p>
    <w:p w14:paraId="2A984C68" w14:textId="77777777" w:rsidR="00A04EBE" w:rsidRPr="00A04EBE" w:rsidRDefault="00A04EBE" w:rsidP="00A04EBE">
      <w:pPr>
        <w:jc w:val="right"/>
        <w:rPr>
          <w:rFonts w:asciiTheme="majorEastAsia" w:eastAsiaTheme="majorEastAsia" w:hAnsiTheme="majorEastAsia"/>
        </w:rPr>
      </w:pPr>
      <w:r w:rsidRPr="00A04EBE">
        <w:rPr>
          <w:rFonts w:asciiTheme="majorEastAsia" w:eastAsiaTheme="majorEastAsia" w:hAnsiTheme="majorEastAsia" w:hint="eastAsia"/>
          <w:sz w:val="18"/>
          <w:szCs w:val="18"/>
        </w:rPr>
        <w:t>【態】＝主体的に学習に取り組む態度，【知技】＝知識・技能，【思判表】＝思考・判断・表現</w:t>
      </w:r>
    </w:p>
    <w:p w14:paraId="2FB7E974" w14:textId="77777777" w:rsidR="00A04EBE" w:rsidRPr="00A04EBE" w:rsidRDefault="00A04EBE" w:rsidP="00A04EBE">
      <w:pPr>
        <w:ind w:firstLineChars="2400" w:firstLine="4320"/>
        <w:rPr>
          <w:rFonts w:asciiTheme="majorEastAsia" w:eastAsiaTheme="majorEastAsia" w:hAnsiTheme="majorEastAsia"/>
        </w:rPr>
      </w:pPr>
      <w:r w:rsidRPr="00A04EBE">
        <w:rPr>
          <w:rFonts w:asciiTheme="majorEastAsia" w:eastAsiaTheme="majorEastAsia" w:hAnsiTheme="majorEastAsia" w:hint="eastAsia"/>
          <w:sz w:val="18"/>
          <w:szCs w:val="18"/>
        </w:rPr>
        <w:t>（発）＝発言・発表，（行）＝行動観察，（ノ）＝ノート・作品，（テ）＝テスト</w:t>
      </w:r>
    </w:p>
    <w:tbl>
      <w:tblPr>
        <w:tblStyle w:val="17"/>
        <w:tblW w:w="10773" w:type="dxa"/>
        <w:tblInd w:w="57" w:type="dxa"/>
        <w:tblLayout w:type="fixed"/>
        <w:tblLook w:val="04A0" w:firstRow="1" w:lastRow="0" w:firstColumn="1" w:lastColumn="0" w:noHBand="0" w:noVBand="1"/>
      </w:tblPr>
      <w:tblGrid>
        <w:gridCol w:w="1276"/>
        <w:gridCol w:w="1843"/>
        <w:gridCol w:w="2693"/>
        <w:gridCol w:w="2552"/>
        <w:gridCol w:w="2409"/>
      </w:tblGrid>
      <w:tr w:rsidR="00A04EBE" w:rsidRPr="00A04EBE" w14:paraId="5EE2147D" w14:textId="77777777" w:rsidTr="00FA3678">
        <w:trPr>
          <w:trHeight w:val="397"/>
        </w:trPr>
        <w:tc>
          <w:tcPr>
            <w:tcW w:w="1276" w:type="dxa"/>
            <w:shd w:val="clear" w:color="auto" w:fill="D9D9D9" w:themeFill="background1" w:themeFillShade="D9"/>
            <w:tcMar>
              <w:left w:w="57" w:type="dxa"/>
              <w:right w:w="57" w:type="dxa"/>
            </w:tcMar>
            <w:vAlign w:val="center"/>
          </w:tcPr>
          <w:p w14:paraId="3D83DF68" w14:textId="77777777" w:rsidR="00A04EBE" w:rsidRPr="00A04EBE" w:rsidRDefault="00A04EBE" w:rsidP="00A04EBE">
            <w:pPr>
              <w:snapToGrid w:val="0"/>
              <w:jc w:val="center"/>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071E7193" w14:textId="77777777" w:rsidR="00A04EBE" w:rsidRPr="00A04EBE" w:rsidRDefault="00A04EBE" w:rsidP="00A04EBE">
            <w:pPr>
              <w:snapToGrid w:val="0"/>
              <w:jc w:val="center"/>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35F7D13F" w14:textId="77777777" w:rsidR="00A04EBE" w:rsidRPr="00A04EBE" w:rsidRDefault="00A04EBE" w:rsidP="00A04EBE">
            <w:pPr>
              <w:snapToGrid w:val="0"/>
              <w:jc w:val="center"/>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7F23243E" w14:textId="77777777" w:rsidR="00A04EBE" w:rsidRPr="00A04EBE" w:rsidRDefault="00A04EBE" w:rsidP="00A04EBE">
            <w:pPr>
              <w:snapToGrid w:val="0"/>
              <w:jc w:val="center"/>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02324DDF" w14:textId="77777777" w:rsidR="00A04EBE" w:rsidRPr="00A04EBE" w:rsidRDefault="00A04EBE" w:rsidP="00A04EBE">
            <w:pPr>
              <w:snapToGrid w:val="0"/>
              <w:jc w:val="center"/>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評価規準/評価方法</w:t>
            </w:r>
          </w:p>
        </w:tc>
      </w:tr>
      <w:tr w:rsidR="00A04EBE" w:rsidRPr="00A04EBE" w14:paraId="43590019" w14:textId="77777777" w:rsidTr="00FA3678">
        <w:trPr>
          <w:cantSplit/>
          <w:trHeight w:val="1418"/>
        </w:trPr>
        <w:tc>
          <w:tcPr>
            <w:tcW w:w="1276" w:type="dxa"/>
            <w:tcMar>
              <w:top w:w="57" w:type="dxa"/>
              <w:left w:w="57" w:type="dxa"/>
              <w:bottom w:w="57" w:type="dxa"/>
              <w:right w:w="57" w:type="dxa"/>
            </w:tcMar>
            <w:vAlign w:val="center"/>
          </w:tcPr>
          <w:p w14:paraId="2238ED42" w14:textId="70EBD813" w:rsidR="00A04EBE" w:rsidRPr="00A04EBE" w:rsidRDefault="008254BB" w:rsidP="00A04EBE">
            <w:pPr>
              <w:spacing w:line="280" w:lineRule="exact"/>
              <w:rPr>
                <w:rFonts w:ascii="ＭＳ Ｐゴシック" w:eastAsia="ＭＳ Ｐゴシック"/>
                <w:sz w:val="18"/>
                <w:szCs w:val="18"/>
              </w:rPr>
            </w:pPr>
            <w:r>
              <w:rPr>
                <w:rFonts w:ascii="ＭＳ Ｐゴシック" w:eastAsia="ＭＳ Ｐゴシック" w:hint="eastAsia"/>
                <w:sz w:val="18"/>
                <w:szCs w:val="18"/>
              </w:rPr>
              <w:t>＜</w:t>
            </w:r>
            <w:r w:rsidR="00A04EBE" w:rsidRPr="00A04EBE">
              <w:rPr>
                <w:rFonts w:ascii="ＭＳ Ｐゴシック" w:eastAsia="ＭＳ Ｐゴシック" w:hint="eastAsia"/>
                <w:sz w:val="18"/>
                <w:szCs w:val="18"/>
              </w:rPr>
              <w:t>オリエンテーション</w:t>
            </w:r>
            <w:r>
              <w:rPr>
                <w:rFonts w:ascii="ＭＳ Ｐゴシック" w:eastAsia="ＭＳ Ｐゴシック" w:hint="eastAsia"/>
                <w:sz w:val="18"/>
                <w:szCs w:val="18"/>
              </w:rPr>
              <w:t>＞</w:t>
            </w:r>
          </w:p>
          <w:p w14:paraId="7CF2D264" w14:textId="77777777" w:rsidR="00A04EBE" w:rsidRPr="00A04EBE" w:rsidRDefault="00A04EBE" w:rsidP="00A04EBE">
            <w:pPr>
              <w:spacing w:line="280" w:lineRule="exact"/>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全国からとどく食料</w:t>
            </w:r>
            <w:r w:rsidRPr="00A04EBE">
              <w:rPr>
                <w:rFonts w:ascii="ＭＳ Ｐゴシック" w:eastAsia="ＭＳ Ｐゴシック" w:hint="eastAsia"/>
                <w:sz w:val="18"/>
                <w:szCs w:val="18"/>
              </w:rPr>
              <w:br/>
              <w:t>P5</w:t>
            </w:r>
            <w:r w:rsidRPr="00A04EBE">
              <w:rPr>
                <w:rFonts w:ascii="ＭＳ Ｐゴシック" w:eastAsia="ＭＳ Ｐゴシック"/>
                <w:sz w:val="18"/>
                <w:szCs w:val="18"/>
              </w:rPr>
              <w:t>8</w:t>
            </w:r>
            <w:r w:rsidRPr="00A04EBE">
              <w:rPr>
                <w:rFonts w:ascii="ＭＳ Ｐゴシック" w:eastAsia="ＭＳ Ｐゴシック" w:hint="eastAsia"/>
                <w:sz w:val="18"/>
                <w:szCs w:val="18"/>
              </w:rPr>
              <w:t>～59</w:t>
            </w:r>
            <w:r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0A7E493B"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Theme="minorEastAsia" w:hAnsiTheme="minorEastAsia" w:hint="eastAsia"/>
                <w:sz w:val="18"/>
                <w:szCs w:val="18"/>
              </w:rPr>
              <w:t>様々な食料の産地や消費量に着目して，自分たちの食生活と食料生産とのつながりについて関心をもつ。</w:t>
            </w:r>
          </w:p>
        </w:tc>
        <w:tc>
          <w:tcPr>
            <w:tcW w:w="2693" w:type="dxa"/>
            <w:tcMar>
              <w:top w:w="57" w:type="dxa"/>
              <w:left w:w="57" w:type="dxa"/>
              <w:bottom w:w="57" w:type="dxa"/>
              <w:right w:w="57" w:type="dxa"/>
            </w:tcMar>
          </w:tcPr>
          <w:p w14:paraId="29CC1C80"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○主な食料の産地の広がりや消費量の変化について，地図や写真などの資料を使って調べ，気づいたことや疑問に思ったことを話し合う。</w:t>
            </w:r>
            <w:r w:rsidRPr="00A04EBE">
              <w:rPr>
                <w:rFonts w:ascii="ＭＳ 明朝" w:eastAsia="ＭＳ 明朝" w:hAnsi="ＭＳ 明朝" w:hint="eastAsia"/>
                <w:sz w:val="18"/>
                <w:szCs w:val="18"/>
              </w:rPr>
              <w:br/>
              <w:t>◆主な食料の産地の分布。また，国内消費量が増えている食料，減っている食料があること。</w:t>
            </w:r>
          </w:p>
        </w:tc>
        <w:tc>
          <w:tcPr>
            <w:tcW w:w="2552" w:type="dxa"/>
            <w:tcMar>
              <w:top w:w="57" w:type="dxa"/>
              <w:left w:w="57" w:type="dxa"/>
              <w:bottom w:w="57" w:type="dxa"/>
              <w:right w:w="57" w:type="dxa"/>
            </w:tcMar>
          </w:tcPr>
          <w:p w14:paraId="166E1998" w14:textId="77777777" w:rsidR="00A04EBE" w:rsidRPr="00A04EBE" w:rsidRDefault="00A04EBE" w:rsidP="00A04EBE">
            <w:pPr>
              <w:spacing w:line="280" w:lineRule="exact"/>
              <w:rPr>
                <w:rFonts w:asciiTheme="minorEastAsia" w:hAnsiTheme="minorEastAsia"/>
                <w:sz w:val="18"/>
                <w:szCs w:val="18"/>
              </w:rPr>
            </w:pPr>
            <w:r w:rsidRPr="00A04EBE">
              <w:rPr>
                <w:rFonts w:asciiTheme="minorEastAsia" w:hAnsiTheme="minorEastAsia" w:hint="eastAsia"/>
                <w:sz w:val="18"/>
                <w:szCs w:val="18"/>
              </w:rPr>
              <w:t>①様々な食料の産地表示を写真から読み取り，その産地を地図資料から見つける。</w:t>
            </w:r>
          </w:p>
          <w:p w14:paraId="18D88D73" w14:textId="77777777" w:rsidR="00A04EBE" w:rsidRPr="00A04EBE" w:rsidRDefault="00A04EBE" w:rsidP="00A04EBE">
            <w:pPr>
              <w:spacing w:line="280" w:lineRule="exact"/>
              <w:rPr>
                <w:rFonts w:asciiTheme="minorEastAsia" w:hAnsiTheme="minorEastAsia"/>
                <w:sz w:val="18"/>
                <w:szCs w:val="18"/>
              </w:rPr>
            </w:pPr>
            <w:r w:rsidRPr="00A04EBE">
              <w:rPr>
                <w:rFonts w:asciiTheme="minorEastAsia" w:hAnsiTheme="minorEastAsia" w:hint="eastAsia"/>
                <w:sz w:val="18"/>
                <w:szCs w:val="18"/>
              </w:rPr>
              <w:t>② ①の作業から，気づいたことや疑問に思ったことを話し合う。</w:t>
            </w:r>
          </w:p>
          <w:p w14:paraId="46B73537" w14:textId="77777777" w:rsidR="00A04EBE" w:rsidRPr="00A04EBE" w:rsidRDefault="00A04EBE" w:rsidP="00A04EBE">
            <w:pPr>
              <w:spacing w:line="280" w:lineRule="exact"/>
              <w:rPr>
                <w:rFonts w:asciiTheme="minorEastAsia" w:hAnsiTheme="minorEastAsia"/>
                <w:sz w:val="18"/>
                <w:szCs w:val="18"/>
              </w:rPr>
            </w:pPr>
            <w:r w:rsidRPr="00A04EBE">
              <w:rPr>
                <w:rFonts w:asciiTheme="minorEastAsia" w:hAnsiTheme="minorEastAsia" w:hint="eastAsia"/>
                <w:sz w:val="18"/>
                <w:szCs w:val="18"/>
              </w:rPr>
              <w:t>③自分たちがよく食べている食料は何か確かめたあと，主な食料の消費量の変化がわかる資料から，食生活の変化を考える。</w:t>
            </w:r>
          </w:p>
          <w:p w14:paraId="7D8160E9" w14:textId="77777777" w:rsidR="00A04EBE" w:rsidRPr="00A04EBE" w:rsidRDefault="00A04EBE" w:rsidP="00A04EBE">
            <w:pPr>
              <w:spacing w:line="280" w:lineRule="exact"/>
              <w:rPr>
                <w:rFonts w:asciiTheme="minorEastAsia" w:hAnsiTheme="minorEastAsia"/>
                <w:strike/>
                <w:sz w:val="18"/>
                <w:szCs w:val="18"/>
              </w:rPr>
            </w:pPr>
            <w:r w:rsidRPr="00A04EBE">
              <w:rPr>
                <w:rFonts w:asciiTheme="minorEastAsia" w:hAnsiTheme="minorEastAsia" w:hint="eastAsia"/>
                <w:sz w:val="18"/>
                <w:szCs w:val="18"/>
              </w:rPr>
              <w:t>④主食となっている米の消費量の変化に着目し，知りたいことや調べたいことを話し合う。</w:t>
            </w:r>
          </w:p>
        </w:tc>
        <w:tc>
          <w:tcPr>
            <w:tcW w:w="2409" w:type="dxa"/>
            <w:tcMar>
              <w:top w:w="57" w:type="dxa"/>
              <w:left w:w="57" w:type="dxa"/>
              <w:bottom w:w="57" w:type="dxa"/>
              <w:right w:w="57" w:type="dxa"/>
            </w:tcMar>
          </w:tcPr>
          <w:p w14:paraId="676FB3FE" w14:textId="77777777" w:rsidR="00A04EBE" w:rsidRPr="00A04EBE" w:rsidRDefault="00A04EBE" w:rsidP="00A04EBE">
            <w:pPr>
              <w:spacing w:line="280" w:lineRule="exact"/>
              <w:rPr>
                <w:rFonts w:asciiTheme="minorEastAsia" w:hAnsiTheme="minorEastAsia"/>
                <w:sz w:val="18"/>
                <w:szCs w:val="18"/>
              </w:rPr>
            </w:pPr>
            <w:r w:rsidRPr="00A04EBE">
              <w:rPr>
                <w:rFonts w:asciiTheme="majorEastAsia" w:eastAsiaTheme="majorEastAsia" w:hAnsiTheme="majorEastAsia" w:hint="eastAsia"/>
                <w:sz w:val="18"/>
                <w:szCs w:val="18"/>
              </w:rPr>
              <w:t>【知技】</w:t>
            </w:r>
            <w:r w:rsidRPr="00A04EBE">
              <w:rPr>
                <w:rFonts w:asciiTheme="minorEastAsia" w:hAnsiTheme="minorEastAsia" w:hint="eastAsia"/>
                <w:sz w:val="18"/>
                <w:szCs w:val="18"/>
              </w:rPr>
              <w:t>様々な種類の食料の産地を資料から的確に読み取り，自分たちが食べている食料は，日本や世界の各地から運ばれてきていることを捉えている。（発）（ノ）</w:t>
            </w:r>
          </w:p>
        </w:tc>
      </w:tr>
    </w:tbl>
    <w:p w14:paraId="48659D57" w14:textId="77777777" w:rsidR="00A04EBE" w:rsidRDefault="00A04EBE" w:rsidP="00A04EBE">
      <w:pPr>
        <w:widowControl/>
        <w:jc w:val="left"/>
      </w:pPr>
    </w:p>
    <w:p w14:paraId="6FF355EB" w14:textId="77777777" w:rsidR="008254BB" w:rsidRPr="00A04EBE" w:rsidRDefault="008254BB" w:rsidP="00A04EBE">
      <w:pPr>
        <w:widowControl/>
        <w:jc w:val="left"/>
      </w:pPr>
    </w:p>
    <w:p w14:paraId="7D51FFC6" w14:textId="2C7319BF" w:rsidR="00A04EBE" w:rsidRPr="00A04EBE" w:rsidRDefault="00A04EBE" w:rsidP="00A04EBE">
      <w:pPr>
        <w:rPr>
          <w:rFonts w:asciiTheme="majorEastAsia" w:eastAsiaTheme="majorEastAsia" w:hAnsiTheme="majorEastAsia"/>
        </w:rPr>
      </w:pPr>
      <w:r w:rsidRPr="00A04EBE">
        <w:rPr>
          <w:rFonts w:asciiTheme="majorEastAsia" w:eastAsiaTheme="majorEastAsia" w:hAnsiTheme="majorEastAsia" w:hint="eastAsia"/>
          <w:b/>
          <w:sz w:val="20"/>
          <w:szCs w:val="24"/>
        </w:rPr>
        <w:t>小単元名：</w:t>
      </w:r>
      <w:r w:rsidR="00416E87">
        <w:rPr>
          <w:rFonts w:asciiTheme="majorEastAsia" w:eastAsiaTheme="majorEastAsia" w:hAnsiTheme="majorEastAsia" w:hint="eastAsia"/>
          <w:b/>
          <w:sz w:val="20"/>
          <w:szCs w:val="24"/>
        </w:rPr>
        <w:t xml:space="preserve">１　</w:t>
      </w:r>
      <w:r w:rsidRPr="00A04EBE">
        <w:rPr>
          <w:rFonts w:asciiTheme="majorEastAsia" w:eastAsiaTheme="majorEastAsia" w:hAnsiTheme="majorEastAsia" w:hint="eastAsia"/>
          <w:b/>
          <w:sz w:val="20"/>
          <w:szCs w:val="24"/>
        </w:rPr>
        <w:t>米づくりのさかんな地域</w:t>
      </w:r>
      <w:r w:rsidR="00252FE6">
        <w:rPr>
          <w:rFonts w:asciiTheme="majorEastAsia" w:eastAsiaTheme="majorEastAsia" w:hAnsiTheme="majorEastAsia" w:hint="eastAsia"/>
          <w:b/>
          <w:sz w:val="20"/>
          <w:szCs w:val="20"/>
        </w:rPr>
        <w:t xml:space="preserve">　</w:t>
      </w:r>
      <w:r w:rsidR="00252FE6">
        <w:rPr>
          <w:rFonts w:asciiTheme="majorEastAsia" w:eastAsiaTheme="majorEastAsia" w:hAnsiTheme="majorEastAsia" w:hint="eastAsia"/>
          <w:b/>
          <w:bCs/>
          <w:sz w:val="20"/>
          <w:szCs w:val="20"/>
        </w:rPr>
        <w:t>【配当11</w:t>
      </w:r>
      <w:r w:rsidR="00252FE6" w:rsidRPr="00010770">
        <w:rPr>
          <w:rFonts w:asciiTheme="majorEastAsia" w:eastAsiaTheme="majorEastAsia" w:hAnsiTheme="majorEastAsia" w:hint="eastAsia"/>
          <w:b/>
          <w:bCs/>
          <w:sz w:val="20"/>
          <w:szCs w:val="20"/>
        </w:rPr>
        <w:t>時間】</w:t>
      </w:r>
    </w:p>
    <w:p w14:paraId="4DCE41B8" w14:textId="77777777" w:rsidR="00A04EBE" w:rsidRPr="00A04EBE" w:rsidRDefault="00A04EBE" w:rsidP="00A04EBE">
      <w:pPr>
        <w:jc w:val="right"/>
        <w:rPr>
          <w:rFonts w:asciiTheme="majorEastAsia" w:eastAsiaTheme="majorEastAsia" w:hAnsiTheme="majorEastAsia"/>
        </w:rPr>
      </w:pPr>
      <w:r w:rsidRPr="00A04EBE">
        <w:rPr>
          <w:rFonts w:asciiTheme="majorEastAsia" w:eastAsiaTheme="majorEastAsia" w:hAnsiTheme="majorEastAsia" w:hint="eastAsia"/>
          <w:sz w:val="18"/>
          <w:szCs w:val="18"/>
        </w:rPr>
        <w:t>【態】＝主体的に学習に取り組む態度，【知技】＝知識・技能，【思判表】＝思考・判断・表現</w:t>
      </w:r>
    </w:p>
    <w:p w14:paraId="7CBC142B" w14:textId="77777777" w:rsidR="00A04EBE" w:rsidRPr="00A04EBE" w:rsidRDefault="00A04EBE" w:rsidP="00A04EBE">
      <w:pPr>
        <w:ind w:firstLineChars="2400" w:firstLine="4320"/>
        <w:rPr>
          <w:rFonts w:asciiTheme="majorEastAsia" w:eastAsiaTheme="majorEastAsia" w:hAnsiTheme="majorEastAsia"/>
        </w:rPr>
      </w:pPr>
      <w:r w:rsidRPr="00A04EBE">
        <w:rPr>
          <w:rFonts w:asciiTheme="majorEastAsia" w:eastAsiaTheme="majorEastAsia" w:hAnsiTheme="majorEastAsia" w:hint="eastAsia"/>
          <w:sz w:val="18"/>
          <w:szCs w:val="18"/>
        </w:rPr>
        <w:t>（発）＝発言・発表，（行）＝行動観察，（ノ）＝ノート・作品，（テ）＝テスト</w:t>
      </w:r>
    </w:p>
    <w:tbl>
      <w:tblPr>
        <w:tblStyle w:val="17"/>
        <w:tblW w:w="10773" w:type="dxa"/>
        <w:tblInd w:w="57" w:type="dxa"/>
        <w:tblLayout w:type="fixed"/>
        <w:tblLook w:val="04A0" w:firstRow="1" w:lastRow="0" w:firstColumn="1" w:lastColumn="0" w:noHBand="0" w:noVBand="1"/>
      </w:tblPr>
      <w:tblGrid>
        <w:gridCol w:w="1276"/>
        <w:gridCol w:w="1843"/>
        <w:gridCol w:w="2693"/>
        <w:gridCol w:w="2552"/>
        <w:gridCol w:w="2409"/>
      </w:tblGrid>
      <w:tr w:rsidR="00A04EBE" w:rsidRPr="00A04EBE" w14:paraId="7A93EEB2" w14:textId="77777777" w:rsidTr="00FA3678">
        <w:trPr>
          <w:trHeight w:val="397"/>
        </w:trPr>
        <w:tc>
          <w:tcPr>
            <w:tcW w:w="1276" w:type="dxa"/>
            <w:shd w:val="clear" w:color="auto" w:fill="D9D9D9" w:themeFill="background1" w:themeFillShade="D9"/>
            <w:tcMar>
              <w:left w:w="57" w:type="dxa"/>
              <w:right w:w="57" w:type="dxa"/>
            </w:tcMar>
            <w:vAlign w:val="center"/>
          </w:tcPr>
          <w:p w14:paraId="565EBE24" w14:textId="77777777" w:rsidR="00A04EBE" w:rsidRPr="00A04EBE" w:rsidRDefault="00A04EBE" w:rsidP="00A04EBE">
            <w:pPr>
              <w:snapToGrid w:val="0"/>
              <w:jc w:val="center"/>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0BB1431F" w14:textId="77777777" w:rsidR="00A04EBE" w:rsidRPr="00A04EBE" w:rsidRDefault="00A04EBE" w:rsidP="00A04EBE">
            <w:pPr>
              <w:snapToGrid w:val="0"/>
              <w:jc w:val="center"/>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2A68C026" w14:textId="77777777" w:rsidR="00A04EBE" w:rsidRPr="00A04EBE" w:rsidRDefault="00A04EBE" w:rsidP="00A04EBE">
            <w:pPr>
              <w:snapToGrid w:val="0"/>
              <w:jc w:val="center"/>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0FA03B03" w14:textId="77777777" w:rsidR="00A04EBE" w:rsidRPr="00A04EBE" w:rsidRDefault="00A04EBE" w:rsidP="00A04EBE">
            <w:pPr>
              <w:snapToGrid w:val="0"/>
              <w:jc w:val="center"/>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1104A754" w14:textId="77777777" w:rsidR="00A04EBE" w:rsidRPr="00A04EBE" w:rsidRDefault="00A04EBE" w:rsidP="00A04EBE">
            <w:pPr>
              <w:snapToGrid w:val="0"/>
              <w:jc w:val="center"/>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評価規準/評価方法</w:t>
            </w:r>
          </w:p>
        </w:tc>
      </w:tr>
      <w:tr w:rsidR="00A04EBE" w:rsidRPr="00A04EBE" w14:paraId="2D557084" w14:textId="77777777" w:rsidTr="00FA3678">
        <w:trPr>
          <w:cantSplit/>
          <w:trHeight w:val="1418"/>
        </w:trPr>
        <w:tc>
          <w:tcPr>
            <w:tcW w:w="1276" w:type="dxa"/>
            <w:tcMar>
              <w:top w:w="57" w:type="dxa"/>
              <w:left w:w="57" w:type="dxa"/>
              <w:bottom w:w="57" w:type="dxa"/>
              <w:right w:w="57" w:type="dxa"/>
            </w:tcMar>
            <w:vAlign w:val="center"/>
          </w:tcPr>
          <w:p w14:paraId="183910D0" w14:textId="77777777" w:rsidR="00A04EBE" w:rsidRPr="00A04EBE" w:rsidRDefault="00A04EBE" w:rsidP="00A04EBE">
            <w:pPr>
              <w:spacing w:line="280" w:lineRule="exact"/>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米はどこから？</w:t>
            </w:r>
            <w:r w:rsidRPr="00A04EBE">
              <w:rPr>
                <w:rFonts w:ascii="ＭＳ Ｐゴシック" w:eastAsia="ＭＳ Ｐゴシック" w:hint="eastAsia"/>
                <w:sz w:val="18"/>
                <w:szCs w:val="18"/>
              </w:rPr>
              <w:br/>
              <w:t>P</w:t>
            </w:r>
            <w:r w:rsidRPr="00A04EBE">
              <w:rPr>
                <w:rFonts w:ascii="ＭＳ Ｐゴシック" w:eastAsia="ＭＳ Ｐゴシック"/>
                <w:sz w:val="18"/>
                <w:szCs w:val="18"/>
              </w:rPr>
              <w:t>60</w:t>
            </w:r>
            <w:r w:rsidRPr="00A04EBE">
              <w:rPr>
                <w:rFonts w:ascii="ＭＳ Ｐゴシック" w:eastAsia="ＭＳ Ｐゴシック" w:hint="eastAsia"/>
                <w:sz w:val="18"/>
                <w:szCs w:val="18"/>
              </w:rPr>
              <w:t>～61</w:t>
            </w:r>
            <w:r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6046AFA3"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自分たちが食べている米はどこで生産されているのかに着目して，米の産地の分布を捉える。</w:t>
            </w:r>
          </w:p>
        </w:tc>
        <w:tc>
          <w:tcPr>
            <w:tcW w:w="2693" w:type="dxa"/>
            <w:tcMar>
              <w:top w:w="57" w:type="dxa"/>
              <w:left w:w="57" w:type="dxa"/>
              <w:bottom w:w="57" w:type="dxa"/>
              <w:right w:w="57" w:type="dxa"/>
            </w:tcMar>
          </w:tcPr>
          <w:p w14:paraId="12CCE346"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○国内で米の生産がさかんな地域はどこか，集めた米袋などを白地図に貼り付けたり，地図資料を読み取ったりして調べる。</w:t>
            </w:r>
            <w:r w:rsidRPr="00A04EBE">
              <w:rPr>
                <w:rFonts w:ascii="ＭＳ 明朝" w:eastAsia="ＭＳ 明朝" w:hAnsi="ＭＳ 明朝" w:hint="eastAsia"/>
                <w:sz w:val="18"/>
                <w:szCs w:val="18"/>
              </w:rPr>
              <w:br/>
              <w:t>◆</w:t>
            </w:r>
            <w:r w:rsidRPr="00A04EBE">
              <w:rPr>
                <w:rFonts w:asciiTheme="minorEastAsia" w:hAnsiTheme="minorEastAsia" w:hint="eastAsia"/>
                <w:sz w:val="18"/>
                <w:szCs w:val="18"/>
              </w:rPr>
              <w:t>米は日本全国で生産されているが，特に新潟県や</w:t>
            </w:r>
            <w:r w:rsidRPr="00A04EBE">
              <w:rPr>
                <w:rFonts w:ascii="ＭＳ 明朝" w:eastAsia="ＭＳ 明朝" w:hAnsi="ＭＳ 明朝" w:hint="eastAsia"/>
                <w:sz w:val="18"/>
                <w:szCs w:val="18"/>
              </w:rPr>
              <w:t>北海道，東北地方などで生産量が多いこと。</w:t>
            </w:r>
          </w:p>
        </w:tc>
        <w:tc>
          <w:tcPr>
            <w:tcW w:w="2552" w:type="dxa"/>
            <w:tcMar>
              <w:top w:w="57" w:type="dxa"/>
              <w:left w:w="57" w:type="dxa"/>
              <w:bottom w:w="57" w:type="dxa"/>
              <w:right w:w="57" w:type="dxa"/>
            </w:tcMar>
          </w:tcPr>
          <w:p w14:paraId="5937ACD9" w14:textId="77777777" w:rsidR="00A04EBE" w:rsidRPr="00A04EBE" w:rsidRDefault="00A04EBE" w:rsidP="00A04EBE">
            <w:pPr>
              <w:spacing w:line="280" w:lineRule="exact"/>
              <w:rPr>
                <w:rFonts w:asciiTheme="minorEastAsia" w:hAnsiTheme="minorEastAsia"/>
                <w:sz w:val="18"/>
                <w:szCs w:val="18"/>
              </w:rPr>
            </w:pPr>
            <w:r w:rsidRPr="00A04EBE">
              <w:rPr>
                <w:rFonts w:ascii="ＭＳ 明朝" w:eastAsia="ＭＳ 明朝" w:hAnsi="ＭＳ 明朝" w:hint="eastAsia"/>
                <w:sz w:val="18"/>
                <w:szCs w:val="18"/>
              </w:rPr>
              <w:t>①集めておいた米袋や店のちらしなどを産地ごとに白地図に貼りつけ，気がついたことを発表し合う。</w:t>
            </w:r>
            <w:r w:rsidRPr="00A04EBE">
              <w:rPr>
                <w:rFonts w:ascii="ＭＳ 明朝" w:eastAsia="ＭＳ 明朝" w:hAnsi="ＭＳ 明朝" w:hint="eastAsia"/>
                <w:sz w:val="18"/>
                <w:szCs w:val="18"/>
              </w:rPr>
              <w:br/>
              <w:t>②</w:t>
            </w:r>
            <w:r w:rsidRPr="00A04EBE">
              <w:rPr>
                <w:rFonts w:asciiTheme="minorEastAsia" w:hAnsiTheme="minorEastAsia" w:hint="eastAsia"/>
                <w:sz w:val="18"/>
                <w:szCs w:val="18"/>
              </w:rPr>
              <w:t>地図帳や資料集などを活用し，日本のどこで米が多く生産されているかを各自で調べる。</w:t>
            </w:r>
          </w:p>
          <w:p w14:paraId="47EEF86B"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Theme="minorEastAsia" w:hAnsiTheme="minorEastAsia" w:hint="eastAsia"/>
                <w:sz w:val="18"/>
                <w:szCs w:val="18"/>
              </w:rPr>
              <w:t>③米づくりと自然条件との関係がわかる資料を読み取り，わかったことをノートに整理する。</w:t>
            </w:r>
          </w:p>
        </w:tc>
        <w:tc>
          <w:tcPr>
            <w:tcW w:w="2409" w:type="dxa"/>
            <w:tcMar>
              <w:top w:w="57" w:type="dxa"/>
              <w:left w:w="57" w:type="dxa"/>
              <w:bottom w:w="57" w:type="dxa"/>
              <w:right w:w="57" w:type="dxa"/>
            </w:tcMar>
          </w:tcPr>
          <w:p w14:paraId="35BCF6D1"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Theme="majorEastAsia" w:eastAsiaTheme="majorEastAsia" w:hAnsiTheme="majorEastAsia" w:hint="eastAsia"/>
                <w:sz w:val="18"/>
                <w:szCs w:val="18"/>
              </w:rPr>
              <w:t>【知技】</w:t>
            </w:r>
            <w:r w:rsidRPr="00A04EBE">
              <w:rPr>
                <w:rFonts w:hint="eastAsia"/>
                <w:sz w:val="18"/>
                <w:szCs w:val="18"/>
              </w:rPr>
              <w:t>国内の米の主な産地の分布について，資料から的確に読み取っている。（発）（ノ）</w:t>
            </w:r>
          </w:p>
        </w:tc>
      </w:tr>
      <w:tr w:rsidR="00A04EBE" w:rsidRPr="00A04EBE" w14:paraId="1698E85C" w14:textId="77777777" w:rsidTr="00FA3678">
        <w:trPr>
          <w:cantSplit/>
          <w:trHeight w:val="1418"/>
        </w:trPr>
        <w:tc>
          <w:tcPr>
            <w:tcW w:w="1276" w:type="dxa"/>
            <w:tcMar>
              <w:top w:w="57" w:type="dxa"/>
              <w:left w:w="57" w:type="dxa"/>
              <w:bottom w:w="57" w:type="dxa"/>
              <w:right w:w="57" w:type="dxa"/>
            </w:tcMar>
            <w:vAlign w:val="center"/>
          </w:tcPr>
          <w:p w14:paraId="41CA4175" w14:textId="77777777" w:rsidR="00A04EBE" w:rsidRPr="00A04EBE" w:rsidRDefault="00A04EBE" w:rsidP="00A04EBE">
            <w:pPr>
              <w:spacing w:line="280" w:lineRule="exact"/>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米の産地は，どんなところ？</w:t>
            </w:r>
            <w:r w:rsidRPr="00A04EBE">
              <w:rPr>
                <w:rFonts w:ascii="ＭＳ Ｐゴシック" w:eastAsia="ＭＳ Ｐゴシック" w:hint="eastAsia"/>
                <w:sz w:val="18"/>
                <w:szCs w:val="18"/>
              </w:rPr>
              <w:br/>
              <w:t>P62～63</w:t>
            </w:r>
            <w:r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073E069D"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Theme="minorEastAsia" w:hAnsiTheme="minorEastAsia" w:hint="eastAsia"/>
                <w:sz w:val="18"/>
                <w:szCs w:val="18"/>
              </w:rPr>
              <w:t>新潟県南魚沼市の自然条件が米づくりに適していることに着目して，その中で行われる米づくりについて学習問題をつくる。</w:t>
            </w:r>
          </w:p>
        </w:tc>
        <w:tc>
          <w:tcPr>
            <w:tcW w:w="2693" w:type="dxa"/>
            <w:tcMar>
              <w:top w:w="57" w:type="dxa"/>
              <w:left w:w="57" w:type="dxa"/>
              <w:bottom w:w="57" w:type="dxa"/>
              <w:right w:w="57" w:type="dxa"/>
            </w:tcMar>
          </w:tcPr>
          <w:p w14:paraId="71907818" w14:textId="4F932950" w:rsidR="00A04EBE" w:rsidRPr="00A04EBE" w:rsidRDefault="008254BB" w:rsidP="00A04EBE">
            <w:pPr>
              <w:spacing w:line="280" w:lineRule="exact"/>
              <w:rPr>
                <w:rFonts w:ascii="ＭＳ 明朝" w:eastAsia="ＭＳ 明朝" w:hAnsi="ＭＳ 明朝" w:cs="ＭＳ Ｐゴシック"/>
                <w:sz w:val="18"/>
                <w:szCs w:val="18"/>
              </w:rPr>
            </w:pPr>
            <w:r w:rsidRPr="00A04EBE">
              <w:rPr>
                <w:rFonts w:hint="eastAsia"/>
                <w:noProof/>
                <w:sz w:val="18"/>
                <w:szCs w:val="18"/>
              </w:rPr>
              <mc:AlternateContent>
                <mc:Choice Requires="wps">
                  <w:drawing>
                    <wp:anchor distT="0" distB="0" distL="114300" distR="114300" simplePos="0" relativeHeight="251766784" behindDoc="0" locked="0" layoutInCell="1" allowOverlap="1" wp14:anchorId="2D0650C0" wp14:editId="66867660">
                      <wp:simplePos x="0" y="0"/>
                      <wp:positionH relativeFrom="column">
                        <wp:posOffset>-1088390</wp:posOffset>
                      </wp:positionH>
                      <wp:positionV relativeFrom="paragraph">
                        <wp:posOffset>2653030</wp:posOffset>
                      </wp:positionV>
                      <wp:extent cx="5667375" cy="514350"/>
                      <wp:effectExtent l="0" t="0" r="28575" b="19050"/>
                      <wp:wrapNone/>
                      <wp:docPr id="41" name="テキスト ボックス 41"/>
                      <wp:cNvGraphicFramePr/>
                      <a:graphic xmlns:a="http://schemas.openxmlformats.org/drawingml/2006/main">
                        <a:graphicData uri="http://schemas.microsoft.com/office/word/2010/wordprocessingShape">
                          <wps:wsp>
                            <wps:cNvSpPr txBox="1"/>
                            <wps:spPr>
                              <a:xfrm>
                                <a:off x="0" y="0"/>
                                <a:ext cx="5667375" cy="514350"/>
                              </a:xfrm>
                              <a:prstGeom prst="rect">
                                <a:avLst/>
                              </a:prstGeom>
                              <a:solidFill>
                                <a:sysClr val="window" lastClr="FFFFFF"/>
                              </a:solidFill>
                              <a:ln w="25400">
                                <a:solidFill>
                                  <a:prstClr val="black"/>
                                </a:solidFill>
                              </a:ln>
                              <a:effectLst/>
                            </wps:spPr>
                            <wps:txbx>
                              <w:txbxContent>
                                <w:p w14:paraId="4C5F932B" w14:textId="77777777" w:rsidR="0040530B" w:rsidRDefault="0040530B" w:rsidP="00A04EBE">
                                  <w:pPr>
                                    <w:spacing w:line="240" w:lineRule="exact"/>
                                    <w:rPr>
                                      <w:rFonts w:asciiTheme="majorEastAsia" w:eastAsiaTheme="majorEastAsia" w:hAnsiTheme="majorEastAsia"/>
                                      <w:sz w:val="20"/>
                                      <w:szCs w:val="20"/>
                                    </w:rPr>
                                  </w:pPr>
                                  <w:r w:rsidRPr="00DB1FF4">
                                    <w:rPr>
                                      <w:rFonts w:asciiTheme="majorEastAsia" w:eastAsiaTheme="majorEastAsia" w:hAnsiTheme="majorEastAsia" w:hint="eastAsia"/>
                                      <w:sz w:val="20"/>
                                      <w:szCs w:val="20"/>
                                    </w:rPr>
                                    <w:t>学習問題　米づくり</w:t>
                                  </w:r>
                                  <w:r w:rsidRPr="00DB1FF4">
                                    <w:rPr>
                                      <w:rFonts w:asciiTheme="majorEastAsia" w:eastAsiaTheme="majorEastAsia" w:hAnsiTheme="majorEastAsia"/>
                                      <w:sz w:val="20"/>
                                      <w:szCs w:val="20"/>
                                    </w:rPr>
                                    <w:t>のさかんな地域では，</w:t>
                                  </w:r>
                                </w:p>
                                <w:p w14:paraId="099DBFF3" w14:textId="77777777" w:rsidR="0040530B" w:rsidRPr="00DB1FF4" w:rsidRDefault="0040530B" w:rsidP="00A04EBE">
                                  <w:pPr>
                                    <w:spacing w:line="240" w:lineRule="exact"/>
                                    <w:ind w:firstLineChars="500" w:firstLine="1000"/>
                                    <w:rPr>
                                      <w:rFonts w:asciiTheme="majorEastAsia" w:eastAsiaTheme="majorEastAsia" w:hAnsiTheme="majorEastAsia"/>
                                      <w:sz w:val="20"/>
                                      <w:szCs w:val="20"/>
                                    </w:rPr>
                                  </w:pPr>
                                  <w:r w:rsidRPr="00DB1FF4">
                                    <w:rPr>
                                      <w:rFonts w:asciiTheme="majorEastAsia" w:eastAsiaTheme="majorEastAsia" w:hAnsiTheme="majorEastAsia" w:hint="eastAsia"/>
                                      <w:sz w:val="20"/>
                                      <w:szCs w:val="20"/>
                                    </w:rPr>
                                    <w:t>人々が</w:t>
                                  </w:r>
                                  <w:r w:rsidRPr="00DB1FF4">
                                    <w:rPr>
                                      <w:rFonts w:asciiTheme="majorEastAsia" w:eastAsiaTheme="majorEastAsia" w:hAnsiTheme="majorEastAsia"/>
                                      <w:sz w:val="20"/>
                                      <w:szCs w:val="20"/>
                                    </w:rPr>
                                    <w:t>どのようなくふうや努力をして米を生産しているのだろう。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650C0" id="テキスト ボックス 41" o:spid="_x0000_s1028" type="#_x0000_t202" style="position:absolute;left:0;text-align:left;margin-left:-85.7pt;margin-top:208.9pt;width:446.25pt;height:40.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" fillcolor="window" strokeweight="2pt">
                      <v:textbox>
                        <w:txbxContent>
                          <w:p w14:paraId="4C5F932B" w14:textId="77777777" w:rsidR="0040530B" w:rsidRDefault="0040530B" w:rsidP="00A04EBE">
                            <w:pPr>
                              <w:spacing w:line="240" w:lineRule="exact"/>
                              <w:rPr>
                                <w:rFonts w:asciiTheme="majorEastAsia" w:eastAsiaTheme="majorEastAsia" w:hAnsiTheme="majorEastAsia"/>
                                <w:sz w:val="20"/>
                                <w:szCs w:val="20"/>
                              </w:rPr>
                            </w:pPr>
                            <w:r w:rsidRPr="00DB1FF4">
                              <w:rPr>
                                <w:rFonts w:asciiTheme="majorEastAsia" w:eastAsiaTheme="majorEastAsia" w:hAnsiTheme="majorEastAsia" w:hint="eastAsia"/>
                                <w:sz w:val="20"/>
                                <w:szCs w:val="20"/>
                              </w:rPr>
                              <w:t>学習問題　米づくり</w:t>
                            </w:r>
                            <w:r w:rsidRPr="00DB1FF4">
                              <w:rPr>
                                <w:rFonts w:asciiTheme="majorEastAsia" w:eastAsiaTheme="majorEastAsia" w:hAnsiTheme="majorEastAsia"/>
                                <w:sz w:val="20"/>
                                <w:szCs w:val="20"/>
                              </w:rPr>
                              <w:t>のさかんな地域では，</w:t>
                            </w:r>
                          </w:p>
                          <w:p w14:paraId="099DBFF3" w14:textId="77777777" w:rsidR="0040530B" w:rsidRPr="00DB1FF4" w:rsidRDefault="0040530B" w:rsidP="00A04EBE">
                            <w:pPr>
                              <w:spacing w:line="240" w:lineRule="exact"/>
                              <w:ind w:firstLineChars="500" w:firstLine="1000"/>
                              <w:rPr>
                                <w:rFonts w:asciiTheme="majorEastAsia" w:eastAsiaTheme="majorEastAsia" w:hAnsiTheme="majorEastAsia"/>
                                <w:sz w:val="20"/>
                                <w:szCs w:val="20"/>
                              </w:rPr>
                            </w:pPr>
                            <w:r w:rsidRPr="00DB1FF4">
                              <w:rPr>
                                <w:rFonts w:asciiTheme="majorEastAsia" w:eastAsiaTheme="majorEastAsia" w:hAnsiTheme="majorEastAsia" w:hint="eastAsia"/>
                                <w:sz w:val="20"/>
                                <w:szCs w:val="20"/>
                              </w:rPr>
                              <w:t>人々が</w:t>
                            </w:r>
                            <w:r w:rsidRPr="00DB1FF4">
                              <w:rPr>
                                <w:rFonts w:asciiTheme="majorEastAsia" w:eastAsiaTheme="majorEastAsia" w:hAnsiTheme="majorEastAsia"/>
                                <w:sz w:val="20"/>
                                <w:szCs w:val="20"/>
                              </w:rPr>
                              <w:t>どのようなくふうや努力をして米を生産しているのだろう。</w:t>
                            </w:r>
                          </w:p>
                        </w:txbxContent>
                      </v:textbox>
                    </v:shape>
                  </w:pict>
                </mc:Fallback>
              </mc:AlternateContent>
            </w:r>
            <w:r w:rsidR="00A04EBE" w:rsidRPr="00A04EBE">
              <w:rPr>
                <w:rFonts w:ascii="ＭＳ 明朝" w:eastAsia="ＭＳ 明朝" w:hAnsi="ＭＳ 明朝" w:hint="eastAsia"/>
                <w:sz w:val="18"/>
                <w:szCs w:val="18"/>
              </w:rPr>
              <w:t>○空撮写真や雨温図，土地利用図などをもとに，南魚沼市の自然条件や土地利用の特色について調べ，気づいたことや疑問を整理し，学習問題をつくる。</w:t>
            </w:r>
            <w:r w:rsidR="00A04EBE" w:rsidRPr="00A04EBE">
              <w:rPr>
                <w:rFonts w:ascii="ＭＳ 明朝" w:eastAsia="ＭＳ 明朝" w:hAnsi="ＭＳ 明朝" w:hint="eastAsia"/>
                <w:sz w:val="18"/>
                <w:szCs w:val="18"/>
              </w:rPr>
              <w:br/>
              <w:t>◆南魚沼市は冬に雪の多い日本海側に位置し，その水田地帯は盆地にあること。豊かな雪どけ水，夏の昼夜の気温差が大きい気候などが，米づくりに適していること。</w:t>
            </w:r>
          </w:p>
        </w:tc>
        <w:tc>
          <w:tcPr>
            <w:tcW w:w="2552" w:type="dxa"/>
            <w:tcMar>
              <w:top w:w="57" w:type="dxa"/>
              <w:left w:w="57" w:type="dxa"/>
              <w:bottom w:w="57" w:type="dxa"/>
              <w:right w:w="57" w:type="dxa"/>
            </w:tcMar>
          </w:tcPr>
          <w:p w14:paraId="4E5C205D" w14:textId="77777777" w:rsidR="00A04EBE" w:rsidRPr="00A04EBE" w:rsidRDefault="00A04EBE" w:rsidP="00A04EBE">
            <w:pPr>
              <w:spacing w:line="280" w:lineRule="exact"/>
              <w:rPr>
                <w:rFonts w:asciiTheme="minorEastAsia" w:hAnsiTheme="minorEastAsia"/>
                <w:sz w:val="18"/>
                <w:szCs w:val="18"/>
              </w:rPr>
            </w:pPr>
            <w:r w:rsidRPr="00A04EBE">
              <w:rPr>
                <w:rFonts w:asciiTheme="minorEastAsia" w:hAnsiTheme="minorEastAsia" w:hint="eastAsia"/>
                <w:sz w:val="18"/>
                <w:szCs w:val="18"/>
              </w:rPr>
              <w:t>①新潟県南魚沼市の自然条件や土地利用の特色について，</w:t>
            </w:r>
            <w:r w:rsidRPr="00A04EBE">
              <w:rPr>
                <w:rFonts w:ascii="ＭＳ 明朝" w:eastAsia="ＭＳ 明朝" w:hAnsi="ＭＳ 明朝" w:hint="eastAsia"/>
                <w:sz w:val="18"/>
                <w:szCs w:val="18"/>
              </w:rPr>
              <w:t>空撮写真や雨温図，土地利用図などを読み取って調べ，</w:t>
            </w:r>
            <w:r w:rsidRPr="00A04EBE">
              <w:rPr>
                <w:rFonts w:asciiTheme="minorEastAsia" w:hAnsiTheme="minorEastAsia" w:hint="eastAsia"/>
                <w:sz w:val="18"/>
                <w:szCs w:val="18"/>
              </w:rPr>
              <w:t>米づくりと自然条件との関係について前時の学習も振り返って考える。</w:t>
            </w:r>
            <w:r w:rsidRPr="00A04EBE">
              <w:rPr>
                <w:rFonts w:asciiTheme="minorEastAsia" w:hAnsiTheme="minorEastAsia" w:hint="eastAsia"/>
                <w:sz w:val="18"/>
                <w:szCs w:val="18"/>
              </w:rPr>
              <w:br/>
              <w:t>②南魚沼市で働く農家の人の話を読み取り，米づくりと自然条件との関係についてわかったことを話し合う。</w:t>
            </w:r>
          </w:p>
          <w:p w14:paraId="3F525C23" w14:textId="77777777" w:rsidR="00A04EBE" w:rsidRDefault="00A04EBE" w:rsidP="00A04EBE">
            <w:pPr>
              <w:spacing w:line="280" w:lineRule="exact"/>
              <w:rPr>
                <w:rFonts w:asciiTheme="minorEastAsia" w:hAnsiTheme="minorEastAsia"/>
                <w:sz w:val="18"/>
                <w:szCs w:val="18"/>
              </w:rPr>
            </w:pPr>
            <w:r w:rsidRPr="00A04EBE">
              <w:rPr>
                <w:rFonts w:asciiTheme="minorEastAsia" w:hAnsiTheme="minorEastAsia" w:hint="eastAsia"/>
                <w:sz w:val="18"/>
                <w:szCs w:val="18"/>
              </w:rPr>
              <w:t>③これまでの気づきや疑問を振り返って整理し，学習問題をつくる。</w:t>
            </w:r>
          </w:p>
          <w:p w14:paraId="188991E9" w14:textId="77777777" w:rsidR="001D24B3" w:rsidRDefault="001D24B3" w:rsidP="00A04EBE">
            <w:pPr>
              <w:spacing w:line="280" w:lineRule="exact"/>
              <w:rPr>
                <w:rFonts w:asciiTheme="minorEastAsia" w:hAnsiTheme="minorEastAsia"/>
                <w:sz w:val="18"/>
                <w:szCs w:val="18"/>
              </w:rPr>
            </w:pPr>
          </w:p>
          <w:p w14:paraId="70AF61D2" w14:textId="77777777" w:rsidR="001D24B3" w:rsidRPr="00A04EBE" w:rsidRDefault="001D24B3" w:rsidP="00A04EBE">
            <w:pPr>
              <w:spacing w:line="280" w:lineRule="exact"/>
              <w:rPr>
                <w:rFonts w:asciiTheme="minorEastAsia" w:hAnsiTheme="minorEastAsia"/>
                <w:sz w:val="18"/>
                <w:szCs w:val="18"/>
              </w:rPr>
            </w:pPr>
          </w:p>
          <w:p w14:paraId="55A58813" w14:textId="1B66BDFC" w:rsidR="00A04EBE" w:rsidRPr="00A04EBE" w:rsidRDefault="00A04EBE" w:rsidP="00A04EBE">
            <w:pPr>
              <w:spacing w:line="280" w:lineRule="exact"/>
              <w:rPr>
                <w:rFonts w:asciiTheme="minorEastAsia" w:hAnsiTheme="minorEastAsia"/>
                <w:sz w:val="18"/>
                <w:szCs w:val="18"/>
              </w:rPr>
            </w:pPr>
          </w:p>
          <w:p w14:paraId="4A62272E" w14:textId="77777777" w:rsidR="00A04EBE" w:rsidRPr="00A04EBE" w:rsidRDefault="00A04EBE" w:rsidP="00A04EBE">
            <w:pPr>
              <w:spacing w:line="280" w:lineRule="exact"/>
              <w:rPr>
                <w:rFonts w:asciiTheme="minorEastAsia" w:hAnsiTheme="minorEastAsia"/>
                <w:sz w:val="18"/>
                <w:szCs w:val="18"/>
              </w:rPr>
            </w:pPr>
          </w:p>
          <w:p w14:paraId="263A3D12" w14:textId="77777777" w:rsidR="00A04EBE" w:rsidRPr="00A04EBE" w:rsidRDefault="00A04EBE" w:rsidP="00A04EBE">
            <w:pPr>
              <w:spacing w:line="280" w:lineRule="exact"/>
              <w:rPr>
                <w:rFonts w:asciiTheme="minorEastAsia" w:hAnsiTheme="minorEastAsia"/>
                <w:sz w:val="18"/>
                <w:szCs w:val="18"/>
              </w:rPr>
            </w:pPr>
          </w:p>
        </w:tc>
        <w:tc>
          <w:tcPr>
            <w:tcW w:w="2409" w:type="dxa"/>
            <w:tcMar>
              <w:top w:w="57" w:type="dxa"/>
              <w:left w:w="57" w:type="dxa"/>
              <w:bottom w:w="57" w:type="dxa"/>
              <w:right w:w="57" w:type="dxa"/>
            </w:tcMar>
          </w:tcPr>
          <w:p w14:paraId="2345A160" w14:textId="77777777" w:rsidR="00A04EBE" w:rsidRPr="00A04EBE" w:rsidRDefault="00A04EBE" w:rsidP="00A04EBE">
            <w:pPr>
              <w:spacing w:line="280" w:lineRule="exact"/>
              <w:rPr>
                <w:rFonts w:ascii="ＭＳ 明朝" w:eastAsia="ＭＳ 明朝" w:hAnsi="ＭＳ 明朝"/>
                <w:sz w:val="18"/>
                <w:szCs w:val="18"/>
              </w:rPr>
            </w:pPr>
            <w:r w:rsidRPr="00A04EBE">
              <w:rPr>
                <w:rFonts w:asciiTheme="majorEastAsia" w:eastAsiaTheme="majorEastAsia" w:hAnsiTheme="majorEastAsia" w:hint="eastAsia"/>
                <w:sz w:val="18"/>
                <w:szCs w:val="18"/>
              </w:rPr>
              <w:t>【知技】</w:t>
            </w:r>
            <w:r w:rsidRPr="00A04EBE">
              <w:rPr>
                <w:rFonts w:ascii="ＭＳ 明朝" w:eastAsia="ＭＳ 明朝" w:hAnsi="ＭＳ 明朝" w:hint="eastAsia"/>
                <w:sz w:val="18"/>
                <w:szCs w:val="18"/>
              </w:rPr>
              <w:t>南魚沼市の自然条件の特色と米づくりとの関係について，複数の資料を関連づけて読み取っている。（発）（ノ）</w:t>
            </w:r>
          </w:p>
          <w:p w14:paraId="414C9E71" w14:textId="77777777" w:rsidR="00A04EBE" w:rsidRPr="00A04EBE" w:rsidRDefault="00A04EBE" w:rsidP="00A04EBE">
            <w:pPr>
              <w:spacing w:line="280" w:lineRule="exact"/>
              <w:rPr>
                <w:rFonts w:ascii="ＭＳ 明朝" w:eastAsia="ＭＳ 明朝" w:hAnsi="ＭＳ 明朝"/>
                <w:sz w:val="18"/>
                <w:szCs w:val="18"/>
              </w:rPr>
            </w:pPr>
          </w:p>
          <w:p w14:paraId="3367223A"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Theme="majorEastAsia" w:eastAsiaTheme="majorEastAsia" w:hAnsiTheme="majorEastAsia" w:hint="eastAsia"/>
                <w:sz w:val="18"/>
                <w:szCs w:val="18"/>
              </w:rPr>
              <w:t>【思判表】</w:t>
            </w:r>
            <w:r w:rsidRPr="00A04EBE">
              <w:rPr>
                <w:rFonts w:asciiTheme="minorEastAsia" w:hAnsiTheme="minorEastAsia" w:hint="eastAsia"/>
                <w:sz w:val="18"/>
                <w:szCs w:val="18"/>
              </w:rPr>
              <w:t>これまでの学習をもとに，</w:t>
            </w:r>
            <w:r w:rsidRPr="00A04EBE">
              <w:rPr>
                <w:rFonts w:hint="eastAsia"/>
                <w:sz w:val="18"/>
                <w:szCs w:val="18"/>
              </w:rPr>
              <w:t>南魚沼市の米づくりについて調べたいことを整理して学習問題をつくり，表現している。（発）（ノ）</w:t>
            </w:r>
          </w:p>
        </w:tc>
      </w:tr>
      <w:tr w:rsidR="00A04EBE" w:rsidRPr="00A04EBE" w14:paraId="6116C71A" w14:textId="77777777" w:rsidTr="00FA3678">
        <w:trPr>
          <w:cantSplit/>
          <w:trHeight w:val="1418"/>
        </w:trPr>
        <w:tc>
          <w:tcPr>
            <w:tcW w:w="1276" w:type="dxa"/>
            <w:tcMar>
              <w:top w:w="57" w:type="dxa"/>
              <w:left w:w="57" w:type="dxa"/>
              <w:bottom w:w="57" w:type="dxa"/>
              <w:right w:w="57" w:type="dxa"/>
            </w:tcMar>
            <w:vAlign w:val="center"/>
          </w:tcPr>
          <w:p w14:paraId="0316CA5F" w14:textId="77777777" w:rsidR="00A04EBE" w:rsidRPr="00A04EBE" w:rsidRDefault="00A04EBE" w:rsidP="00A04EBE">
            <w:pPr>
              <w:spacing w:line="280" w:lineRule="exact"/>
              <w:rPr>
                <w:rFonts w:ascii="ＭＳ Ｐゴシック" w:eastAsia="ＭＳ Ｐゴシック"/>
                <w:sz w:val="18"/>
                <w:szCs w:val="18"/>
              </w:rPr>
            </w:pPr>
            <w:r w:rsidRPr="00A04EBE">
              <w:rPr>
                <w:rFonts w:ascii="ＭＳ Ｐゴシック" w:eastAsia="ＭＳ Ｐゴシック" w:hint="eastAsia"/>
                <w:sz w:val="18"/>
                <w:szCs w:val="18"/>
              </w:rPr>
              <w:lastRenderedPageBreak/>
              <w:t>学習問題について予想して，学習計画を立てよう</w:t>
            </w:r>
            <w:r w:rsidRPr="00A04EBE">
              <w:rPr>
                <w:rFonts w:ascii="ＭＳ Ｐゴシック" w:eastAsia="ＭＳ Ｐゴシック" w:hint="eastAsia"/>
                <w:sz w:val="18"/>
                <w:szCs w:val="18"/>
              </w:rPr>
              <w:br/>
              <w:t>P64～65</w:t>
            </w:r>
            <w:r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1C5E53CA" w14:textId="4D7AB7C3" w:rsidR="00A04EBE" w:rsidRPr="00A04EBE" w:rsidRDefault="00A04EBE" w:rsidP="00A04EBE">
            <w:pPr>
              <w:spacing w:line="280" w:lineRule="exact"/>
              <w:rPr>
                <w:rFonts w:ascii="ＭＳ 明朝" w:eastAsia="ＭＳ 明朝" w:hAnsi="ＭＳ 明朝"/>
                <w:sz w:val="18"/>
                <w:szCs w:val="18"/>
              </w:rPr>
            </w:pPr>
            <w:r w:rsidRPr="00A04EBE">
              <w:rPr>
                <w:rFonts w:asciiTheme="minorEastAsia" w:hAnsiTheme="minorEastAsia" w:hint="eastAsia"/>
                <w:sz w:val="18"/>
                <w:szCs w:val="18"/>
              </w:rPr>
              <w:t>米づくりに携わる人々がどのような工夫や努力をして米を生産しているか予想し，その予想をもとに学習計画を立て，</w:t>
            </w:r>
            <w:r w:rsidR="006B6796">
              <w:rPr>
                <w:rFonts w:hint="eastAsia"/>
                <w:sz w:val="18"/>
                <w:szCs w:val="18"/>
              </w:rPr>
              <w:t>追究</w:t>
            </w:r>
            <w:r w:rsidRPr="00A04EBE">
              <w:rPr>
                <w:rFonts w:hint="eastAsia"/>
                <w:sz w:val="18"/>
                <w:szCs w:val="18"/>
              </w:rPr>
              <w:t>の見通しをもつ。</w:t>
            </w:r>
          </w:p>
        </w:tc>
        <w:tc>
          <w:tcPr>
            <w:tcW w:w="2693" w:type="dxa"/>
            <w:tcMar>
              <w:top w:w="57" w:type="dxa"/>
              <w:left w:w="57" w:type="dxa"/>
              <w:bottom w:w="57" w:type="dxa"/>
              <w:right w:w="57" w:type="dxa"/>
            </w:tcMar>
          </w:tcPr>
          <w:p w14:paraId="69C1257A" w14:textId="77777777" w:rsidR="00A04EBE" w:rsidRPr="00A04EBE" w:rsidRDefault="00A04EBE" w:rsidP="00A04EBE">
            <w:pPr>
              <w:spacing w:line="280" w:lineRule="exact"/>
              <w:rPr>
                <w:rFonts w:ascii="ＭＳ 明朝" w:eastAsia="ＭＳ 明朝" w:hAnsi="ＭＳ 明朝"/>
                <w:sz w:val="18"/>
                <w:szCs w:val="18"/>
              </w:rPr>
            </w:pPr>
            <w:r w:rsidRPr="00A04EBE">
              <w:rPr>
                <w:rFonts w:ascii="ＭＳ 明朝" w:eastAsia="ＭＳ 明朝" w:hAnsi="ＭＳ 明朝" w:hint="eastAsia"/>
                <w:sz w:val="18"/>
                <w:szCs w:val="18"/>
              </w:rPr>
              <w:t>○前時につくった学習問題について，既習内容や生活経験，各種資料を根拠にして予想したり，調べる計画を話し合って決めたりする。</w:t>
            </w:r>
          </w:p>
          <w:p w14:paraId="31C7B9E6" w14:textId="77777777" w:rsidR="00A04EBE" w:rsidRPr="00A04EBE" w:rsidRDefault="00A04EBE" w:rsidP="00A04EBE">
            <w:pPr>
              <w:spacing w:line="280" w:lineRule="exact"/>
              <w:rPr>
                <w:rFonts w:ascii="ＭＳ 明朝" w:eastAsia="ＭＳ 明朝" w:hAnsi="ＭＳ 明朝"/>
                <w:sz w:val="18"/>
                <w:szCs w:val="18"/>
              </w:rPr>
            </w:pPr>
            <w:r w:rsidRPr="00A04EBE">
              <w:rPr>
                <w:rFonts w:ascii="ＭＳ 明朝" w:eastAsia="ＭＳ 明朝" w:hAnsi="ＭＳ 明朝" w:hint="eastAsia"/>
                <w:sz w:val="18"/>
                <w:szCs w:val="18"/>
              </w:rPr>
              <w:t>◆様々な予想や意見を整理するための方法。</w:t>
            </w:r>
          </w:p>
        </w:tc>
        <w:tc>
          <w:tcPr>
            <w:tcW w:w="2552" w:type="dxa"/>
            <w:tcMar>
              <w:top w:w="57" w:type="dxa"/>
              <w:left w:w="57" w:type="dxa"/>
              <w:bottom w:w="57" w:type="dxa"/>
              <w:right w:w="57" w:type="dxa"/>
            </w:tcMar>
          </w:tcPr>
          <w:p w14:paraId="56337AB4" w14:textId="77777777" w:rsidR="00A04EBE" w:rsidRPr="00A04EBE" w:rsidRDefault="00A04EBE" w:rsidP="00A04EBE">
            <w:pPr>
              <w:spacing w:line="280" w:lineRule="exact"/>
              <w:rPr>
                <w:rFonts w:asciiTheme="minorEastAsia" w:hAnsiTheme="minorEastAsia"/>
                <w:sz w:val="18"/>
                <w:szCs w:val="18"/>
              </w:rPr>
            </w:pPr>
            <w:r w:rsidRPr="00A04EBE">
              <w:rPr>
                <w:rFonts w:asciiTheme="minorEastAsia" w:hAnsiTheme="minorEastAsia" w:hint="eastAsia"/>
                <w:sz w:val="18"/>
                <w:szCs w:val="18"/>
              </w:rPr>
              <w:t>①前時につくった学習問題を確認したあと，作業風景の写真なども参考にしながら，学習問題について各自で予想をする。</w:t>
            </w:r>
          </w:p>
          <w:p w14:paraId="0FF7368B" w14:textId="77777777" w:rsidR="00A04EBE" w:rsidRPr="00A04EBE" w:rsidRDefault="00A04EBE" w:rsidP="00A04EBE">
            <w:pPr>
              <w:spacing w:line="280" w:lineRule="exact"/>
              <w:rPr>
                <w:rFonts w:asciiTheme="minorEastAsia" w:hAnsiTheme="minorEastAsia"/>
                <w:sz w:val="18"/>
                <w:szCs w:val="18"/>
              </w:rPr>
            </w:pPr>
            <w:r w:rsidRPr="00A04EBE">
              <w:rPr>
                <w:rFonts w:asciiTheme="minorEastAsia" w:hAnsiTheme="minorEastAsia" w:hint="eastAsia"/>
                <w:sz w:val="18"/>
                <w:szCs w:val="18"/>
              </w:rPr>
              <w:t>②予想を全体で出し合い，似たものを整理・分類する。</w:t>
            </w:r>
          </w:p>
          <w:p w14:paraId="19F41C3C" w14:textId="77777777" w:rsidR="00A04EBE" w:rsidRPr="00A04EBE" w:rsidRDefault="00A04EBE" w:rsidP="00A04EBE">
            <w:pPr>
              <w:spacing w:line="280" w:lineRule="exact"/>
              <w:rPr>
                <w:rFonts w:asciiTheme="minorEastAsia" w:hAnsiTheme="minorEastAsia"/>
                <w:color w:val="FF0000"/>
                <w:sz w:val="18"/>
                <w:szCs w:val="18"/>
              </w:rPr>
            </w:pPr>
            <w:r w:rsidRPr="00A04EBE">
              <w:rPr>
                <w:rFonts w:asciiTheme="minorEastAsia" w:hAnsiTheme="minorEastAsia" w:hint="eastAsia"/>
                <w:sz w:val="18"/>
                <w:szCs w:val="18"/>
              </w:rPr>
              <w:t>③何について調べれば，予想したことを確かめられるかを話し合い，これから調べることを決める。</w:t>
            </w:r>
          </w:p>
          <w:p w14:paraId="44EBE3F1" w14:textId="77777777" w:rsidR="00A04EBE" w:rsidRPr="00A04EBE" w:rsidRDefault="00A04EBE" w:rsidP="00A04EBE">
            <w:pPr>
              <w:spacing w:line="280" w:lineRule="exact"/>
              <w:rPr>
                <w:rFonts w:asciiTheme="minorEastAsia" w:hAnsiTheme="minorEastAsia"/>
                <w:sz w:val="18"/>
                <w:szCs w:val="18"/>
              </w:rPr>
            </w:pPr>
            <w:r w:rsidRPr="00A04EBE">
              <w:rPr>
                <w:rFonts w:asciiTheme="minorEastAsia" w:hAnsiTheme="minorEastAsia" w:hint="eastAsia"/>
                <w:sz w:val="18"/>
                <w:szCs w:val="18"/>
              </w:rPr>
              <w:t>④どうやって調べればよいかを話し合って決め，「調べること」と「調べ方」を整理した学習計画をノートに書く。</w:t>
            </w:r>
          </w:p>
        </w:tc>
        <w:tc>
          <w:tcPr>
            <w:tcW w:w="2409" w:type="dxa"/>
            <w:tcMar>
              <w:top w:w="57" w:type="dxa"/>
              <w:left w:w="57" w:type="dxa"/>
              <w:bottom w:w="57" w:type="dxa"/>
              <w:right w:w="57" w:type="dxa"/>
            </w:tcMar>
          </w:tcPr>
          <w:p w14:paraId="28946C98" w14:textId="77777777" w:rsidR="00A04EBE" w:rsidRPr="00A04EBE" w:rsidRDefault="00A04EBE" w:rsidP="00A04EBE">
            <w:pPr>
              <w:spacing w:line="280" w:lineRule="exact"/>
              <w:rPr>
                <w:rFonts w:ascii="ＭＳ 明朝" w:eastAsia="ＭＳ 明朝" w:hAnsi="ＭＳ 明朝"/>
                <w:sz w:val="18"/>
                <w:szCs w:val="18"/>
              </w:rPr>
            </w:pPr>
            <w:r w:rsidRPr="00A04EBE">
              <w:rPr>
                <w:rFonts w:asciiTheme="majorEastAsia" w:eastAsiaTheme="majorEastAsia" w:hAnsiTheme="majorEastAsia" w:hint="eastAsia"/>
                <w:sz w:val="18"/>
                <w:szCs w:val="18"/>
              </w:rPr>
              <w:t>【態】</w:t>
            </w:r>
            <w:r w:rsidRPr="00A04EBE">
              <w:rPr>
                <w:rFonts w:asciiTheme="minorEastAsia" w:hAnsiTheme="minorEastAsia" w:hint="eastAsia"/>
                <w:sz w:val="18"/>
                <w:szCs w:val="18"/>
              </w:rPr>
              <w:t>これまでの学習や生活経験などを根拠にして，南魚沼市の米づくりについて予想を話し合い，それをもとに学習計画を立て，主体的に追究しようとしている。（発）（ノ）</w:t>
            </w:r>
          </w:p>
        </w:tc>
      </w:tr>
      <w:tr w:rsidR="00A04EBE" w:rsidRPr="00A04EBE" w14:paraId="17754777" w14:textId="77777777" w:rsidTr="00FA3678">
        <w:trPr>
          <w:cantSplit/>
          <w:trHeight w:val="1418"/>
        </w:trPr>
        <w:tc>
          <w:tcPr>
            <w:tcW w:w="1276" w:type="dxa"/>
            <w:tcMar>
              <w:top w:w="57" w:type="dxa"/>
              <w:left w:w="57" w:type="dxa"/>
              <w:bottom w:w="57" w:type="dxa"/>
              <w:right w:w="57" w:type="dxa"/>
            </w:tcMar>
            <w:vAlign w:val="center"/>
          </w:tcPr>
          <w:p w14:paraId="41E12004" w14:textId="77777777" w:rsidR="00A04EBE" w:rsidRPr="00A04EBE" w:rsidRDefault="00A04EBE" w:rsidP="00A04EBE">
            <w:pPr>
              <w:spacing w:line="280" w:lineRule="exact"/>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一年間の米づくり</w:t>
            </w:r>
            <w:r w:rsidRPr="00A04EBE">
              <w:rPr>
                <w:rFonts w:ascii="ＭＳ Ｐゴシック" w:eastAsia="ＭＳ Ｐゴシック" w:hint="eastAsia"/>
                <w:sz w:val="18"/>
                <w:szCs w:val="18"/>
              </w:rPr>
              <w:br/>
              <w:t>P66～67</w:t>
            </w:r>
            <w:r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7495FEAF"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Theme="minorEastAsia" w:hAnsiTheme="minorEastAsia" w:cs="ＭＳ Ｐゴシック" w:hint="eastAsia"/>
                <w:sz w:val="18"/>
                <w:szCs w:val="18"/>
              </w:rPr>
              <w:t>１年間の米づくりの作業の流れに着目して，種もみの準備から収穫まで，様々な作業を行う必要があることを捉える。</w:t>
            </w:r>
          </w:p>
        </w:tc>
        <w:tc>
          <w:tcPr>
            <w:tcW w:w="2693" w:type="dxa"/>
            <w:tcMar>
              <w:top w:w="57" w:type="dxa"/>
              <w:left w:w="57" w:type="dxa"/>
              <w:bottom w:w="57" w:type="dxa"/>
              <w:right w:w="57" w:type="dxa"/>
            </w:tcMar>
          </w:tcPr>
          <w:p w14:paraId="3958797C"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○南魚沼市の農家を例にした資料をもとに，１年間の米づくりの作業の流れについて，</w:t>
            </w:r>
            <w:r w:rsidRPr="00A04EBE">
              <w:rPr>
                <w:rFonts w:asciiTheme="minorEastAsia" w:hAnsiTheme="minorEastAsia" w:cs="ＭＳ Ｐゴシック" w:hint="eastAsia"/>
                <w:sz w:val="18"/>
                <w:szCs w:val="18"/>
              </w:rPr>
              <w:t>順を追って</w:t>
            </w:r>
            <w:r w:rsidRPr="00A04EBE">
              <w:rPr>
                <w:rFonts w:ascii="ＭＳ 明朝" w:eastAsia="ＭＳ 明朝" w:hAnsi="ＭＳ 明朝" w:hint="eastAsia"/>
                <w:sz w:val="18"/>
                <w:szCs w:val="18"/>
              </w:rPr>
              <w:t>調べる。</w:t>
            </w:r>
            <w:r w:rsidRPr="00A04EBE">
              <w:rPr>
                <w:rFonts w:ascii="ＭＳ 明朝" w:eastAsia="ＭＳ 明朝" w:hAnsi="ＭＳ 明朝" w:hint="eastAsia"/>
                <w:sz w:val="18"/>
                <w:szCs w:val="18"/>
              </w:rPr>
              <w:br/>
              <w:t>◆春から秋の長い期間にかけて，さまざまな作業を通して稲が育てられていること。</w:t>
            </w:r>
          </w:p>
        </w:tc>
        <w:tc>
          <w:tcPr>
            <w:tcW w:w="2552" w:type="dxa"/>
            <w:tcMar>
              <w:top w:w="57" w:type="dxa"/>
              <w:left w:w="57" w:type="dxa"/>
              <w:bottom w:w="57" w:type="dxa"/>
              <w:right w:w="57" w:type="dxa"/>
            </w:tcMar>
          </w:tcPr>
          <w:p w14:paraId="123951E8"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①南魚沼市の農家の三輪さんが所有する田の規模や収穫量などを本文から読み取る。</w:t>
            </w:r>
          </w:p>
          <w:p w14:paraId="3C07EC2D"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②三輪さんの米づくりカレンダーや話をもとに，米づくりの１年間の作業の流れを調べ，ノートなどに整理する。</w:t>
            </w:r>
          </w:p>
          <w:p w14:paraId="16FC4B59"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③米づくりをするうえで大切な条件について考えて，話し合う。</w:t>
            </w:r>
          </w:p>
        </w:tc>
        <w:tc>
          <w:tcPr>
            <w:tcW w:w="2409" w:type="dxa"/>
            <w:tcMar>
              <w:top w:w="57" w:type="dxa"/>
              <w:left w:w="57" w:type="dxa"/>
              <w:bottom w:w="57" w:type="dxa"/>
              <w:right w:w="57" w:type="dxa"/>
            </w:tcMar>
          </w:tcPr>
          <w:p w14:paraId="67E3565E" w14:textId="77777777" w:rsidR="00A04EBE" w:rsidRPr="00A04EBE" w:rsidRDefault="00A04EBE" w:rsidP="00A04EBE">
            <w:pPr>
              <w:spacing w:line="280" w:lineRule="exact"/>
              <w:rPr>
                <w:rFonts w:asciiTheme="minorEastAsia" w:hAnsiTheme="minorEastAsia"/>
                <w:sz w:val="18"/>
                <w:szCs w:val="18"/>
              </w:rPr>
            </w:pPr>
            <w:r w:rsidRPr="00A04EBE">
              <w:rPr>
                <w:rFonts w:asciiTheme="majorEastAsia" w:eastAsiaTheme="majorEastAsia" w:hAnsiTheme="majorEastAsia" w:hint="eastAsia"/>
                <w:sz w:val="18"/>
                <w:szCs w:val="18"/>
              </w:rPr>
              <w:t>【知技】</w:t>
            </w:r>
            <w:r w:rsidRPr="00A04EBE">
              <w:rPr>
                <w:rFonts w:asciiTheme="minorEastAsia" w:hAnsiTheme="minorEastAsia" w:cs="ＭＳ Ｐゴシック" w:hint="eastAsia"/>
                <w:sz w:val="18"/>
                <w:szCs w:val="18"/>
              </w:rPr>
              <w:t>米が収穫されるまでには，春から秋にかけて様々な作業があること，天候や土の状態が影響することを理解している。</w:t>
            </w:r>
            <w:r w:rsidRPr="00A04EBE">
              <w:rPr>
                <w:rFonts w:asciiTheme="minorEastAsia" w:hAnsiTheme="minorEastAsia" w:hint="eastAsia"/>
                <w:sz w:val="18"/>
                <w:szCs w:val="18"/>
              </w:rPr>
              <w:t>（発）（ノ）</w:t>
            </w:r>
          </w:p>
        </w:tc>
      </w:tr>
      <w:tr w:rsidR="00A04EBE" w:rsidRPr="00A04EBE" w14:paraId="0C2CAC01" w14:textId="77777777" w:rsidTr="00FA3678">
        <w:trPr>
          <w:cantSplit/>
          <w:trHeight w:val="1418"/>
        </w:trPr>
        <w:tc>
          <w:tcPr>
            <w:tcW w:w="1276" w:type="dxa"/>
            <w:tcMar>
              <w:top w:w="57" w:type="dxa"/>
              <w:left w:w="57" w:type="dxa"/>
              <w:bottom w:w="57" w:type="dxa"/>
              <w:right w:w="57" w:type="dxa"/>
            </w:tcMar>
            <w:vAlign w:val="center"/>
          </w:tcPr>
          <w:p w14:paraId="0943689D" w14:textId="77777777" w:rsidR="00A04EBE" w:rsidRPr="00A04EBE" w:rsidRDefault="00A04EBE" w:rsidP="00A04EBE">
            <w:pPr>
              <w:spacing w:line="280" w:lineRule="exact"/>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安全でおいしい米をつくるために</w:t>
            </w:r>
            <w:r w:rsidRPr="00A04EBE">
              <w:rPr>
                <w:rFonts w:ascii="ＭＳ Ｐゴシック" w:eastAsia="ＭＳ Ｐゴシック" w:hint="eastAsia"/>
                <w:sz w:val="18"/>
                <w:szCs w:val="18"/>
              </w:rPr>
              <w:br/>
              <w:t>P68～69</w:t>
            </w:r>
            <w:r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7A111457"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Theme="minorEastAsia" w:hAnsiTheme="minorEastAsia" w:cs="ＭＳ Ｐゴシック" w:hint="eastAsia"/>
                <w:sz w:val="18"/>
                <w:szCs w:val="18"/>
              </w:rPr>
              <w:t>南魚沼市の米づくりの中で取り組まれている工夫に着目して，農家の人たちが安全や環境に配慮して米をつくっていることを捉える。</w:t>
            </w:r>
          </w:p>
        </w:tc>
        <w:tc>
          <w:tcPr>
            <w:tcW w:w="2693" w:type="dxa"/>
            <w:tcMar>
              <w:top w:w="57" w:type="dxa"/>
              <w:left w:w="57" w:type="dxa"/>
              <w:bottom w:w="57" w:type="dxa"/>
              <w:right w:w="57" w:type="dxa"/>
            </w:tcMar>
          </w:tcPr>
          <w:p w14:paraId="7C464E7B"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○米づくりの作業の工夫について，南魚沼市の農家を例にした資料をもとに調べ，農家の人たちが気をつけていることについて話し合う。</w:t>
            </w:r>
            <w:r w:rsidRPr="00A04EBE">
              <w:rPr>
                <w:rFonts w:ascii="ＭＳ 明朝" w:eastAsia="ＭＳ 明朝" w:hAnsi="ＭＳ 明朝" w:hint="eastAsia"/>
                <w:sz w:val="18"/>
                <w:szCs w:val="18"/>
              </w:rPr>
              <w:br/>
              <w:t>◆安全で良質な米をつくるために，水の管理や黒酢散布など，農薬や化学肥料の使用を減らす工夫をしていること。</w:t>
            </w:r>
          </w:p>
        </w:tc>
        <w:tc>
          <w:tcPr>
            <w:tcW w:w="2552" w:type="dxa"/>
            <w:tcMar>
              <w:top w:w="57" w:type="dxa"/>
              <w:left w:w="57" w:type="dxa"/>
              <w:bottom w:w="57" w:type="dxa"/>
              <w:right w:w="57" w:type="dxa"/>
            </w:tcMar>
          </w:tcPr>
          <w:p w14:paraId="303DAEB5" w14:textId="77777777" w:rsidR="00A04EBE" w:rsidRPr="00A04EBE" w:rsidRDefault="00A04EBE" w:rsidP="00A04EBE">
            <w:pPr>
              <w:spacing w:line="280" w:lineRule="exact"/>
              <w:rPr>
                <w:rFonts w:asciiTheme="minorEastAsia" w:hAnsiTheme="minorEastAsia" w:cs="ＭＳ Ｐゴシック"/>
                <w:color w:val="FF0000"/>
                <w:sz w:val="18"/>
                <w:szCs w:val="18"/>
              </w:rPr>
            </w:pPr>
            <w:r w:rsidRPr="00A04EBE">
              <w:rPr>
                <w:rFonts w:asciiTheme="minorEastAsia" w:hAnsiTheme="minorEastAsia" w:cs="ＭＳ Ｐゴシック" w:hint="eastAsia"/>
                <w:sz w:val="18"/>
                <w:szCs w:val="18"/>
              </w:rPr>
              <w:t>①三輪さんの水田管理の作業について，写真や話から読み取る。</w:t>
            </w:r>
          </w:p>
          <w:p w14:paraId="4964307E"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②農薬・肥料の扱いに関する様々な工夫を写真やイラストなどから読み取り，わかったことをノートなどに整理する。</w:t>
            </w:r>
          </w:p>
          <w:p w14:paraId="23A52A57"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③農家の人たちが仕事をするうえで気をつけていることや，その理由について考えて話し合い，ノートなどに整理する。</w:t>
            </w:r>
          </w:p>
        </w:tc>
        <w:tc>
          <w:tcPr>
            <w:tcW w:w="2409" w:type="dxa"/>
            <w:tcMar>
              <w:top w:w="57" w:type="dxa"/>
              <w:left w:w="57" w:type="dxa"/>
              <w:bottom w:w="57" w:type="dxa"/>
              <w:right w:w="57" w:type="dxa"/>
            </w:tcMar>
          </w:tcPr>
          <w:p w14:paraId="125619E9"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Theme="majorEastAsia" w:eastAsiaTheme="majorEastAsia" w:hAnsiTheme="majorEastAsia" w:hint="eastAsia"/>
                <w:sz w:val="18"/>
                <w:szCs w:val="18"/>
              </w:rPr>
              <w:t>【知技】</w:t>
            </w:r>
            <w:r w:rsidRPr="00A04EBE">
              <w:rPr>
                <w:rFonts w:ascii="ＭＳ 明朝" w:eastAsia="ＭＳ 明朝" w:hAnsi="ＭＳ 明朝" w:hint="eastAsia"/>
                <w:sz w:val="18"/>
                <w:szCs w:val="18"/>
              </w:rPr>
              <w:t>農家の人たちが，様々な工夫や技術を取り入れて，安全や環境に配慮した米づくりを進めていることを捉えている。（発）（ノ）</w:t>
            </w:r>
          </w:p>
        </w:tc>
      </w:tr>
      <w:tr w:rsidR="00A04EBE" w:rsidRPr="00A04EBE" w14:paraId="37DDB605" w14:textId="77777777" w:rsidTr="00FA3678">
        <w:trPr>
          <w:cantSplit/>
          <w:trHeight w:val="1418"/>
        </w:trPr>
        <w:tc>
          <w:tcPr>
            <w:tcW w:w="1276" w:type="dxa"/>
            <w:tcMar>
              <w:top w:w="57" w:type="dxa"/>
              <w:left w:w="57" w:type="dxa"/>
              <w:bottom w:w="57" w:type="dxa"/>
              <w:right w:w="57" w:type="dxa"/>
            </w:tcMar>
            <w:vAlign w:val="center"/>
          </w:tcPr>
          <w:p w14:paraId="28CF6A39" w14:textId="77777777" w:rsidR="00A04EBE" w:rsidRPr="00A04EBE" w:rsidRDefault="00A04EBE" w:rsidP="00A04EBE">
            <w:pPr>
              <w:spacing w:line="280" w:lineRule="exact"/>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よりよい米づくりをめざして</w:t>
            </w:r>
            <w:r w:rsidRPr="00A04EBE">
              <w:rPr>
                <w:rFonts w:ascii="ＭＳ Ｐゴシック" w:eastAsia="ＭＳ Ｐゴシック" w:hint="eastAsia"/>
                <w:sz w:val="18"/>
                <w:szCs w:val="18"/>
              </w:rPr>
              <w:br/>
              <w:t>P70～71</w:t>
            </w:r>
            <w:r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382AC79A"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米づくりが改善されてきた様子に着目して，短い労働時間で多くの米を生産できるようになった理由を考える。</w:t>
            </w:r>
          </w:p>
        </w:tc>
        <w:tc>
          <w:tcPr>
            <w:tcW w:w="2693" w:type="dxa"/>
            <w:tcMar>
              <w:top w:w="57" w:type="dxa"/>
              <w:left w:w="57" w:type="dxa"/>
              <w:bottom w:w="57" w:type="dxa"/>
              <w:right w:w="57" w:type="dxa"/>
            </w:tcMar>
          </w:tcPr>
          <w:p w14:paraId="5C382FF1"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○昔と比べて米づくりが改善されてきたことを複数の資料から読み取り，作業時間が減った理由を予想する。</w:t>
            </w:r>
            <w:r w:rsidRPr="00A04EBE">
              <w:rPr>
                <w:rFonts w:ascii="ＭＳ 明朝" w:eastAsia="ＭＳ 明朝" w:hAnsi="ＭＳ 明朝" w:hint="eastAsia"/>
                <w:sz w:val="18"/>
                <w:szCs w:val="18"/>
              </w:rPr>
              <w:br/>
              <w:t>◆味のよい米，病気に強い米などを求めて品種改良が進められてきたこと。昔に比べて，短い労働時間で多くの米を生産できるようになったこと。</w:t>
            </w:r>
          </w:p>
        </w:tc>
        <w:tc>
          <w:tcPr>
            <w:tcW w:w="2552" w:type="dxa"/>
            <w:tcMar>
              <w:top w:w="57" w:type="dxa"/>
              <w:left w:w="57" w:type="dxa"/>
              <w:bottom w:w="57" w:type="dxa"/>
              <w:right w:w="57" w:type="dxa"/>
            </w:tcMar>
          </w:tcPr>
          <w:p w14:paraId="729417F3" w14:textId="77777777" w:rsidR="00A04EBE" w:rsidRPr="00A04EBE" w:rsidRDefault="00A04EBE" w:rsidP="00A04EBE">
            <w:pPr>
              <w:spacing w:line="280" w:lineRule="exact"/>
              <w:rPr>
                <w:rFonts w:ascii="ＭＳ 明朝" w:eastAsia="ＭＳ 明朝" w:hAnsi="ＭＳ 明朝"/>
                <w:sz w:val="18"/>
                <w:szCs w:val="18"/>
              </w:rPr>
            </w:pPr>
            <w:r w:rsidRPr="00A04EBE">
              <w:rPr>
                <w:rFonts w:ascii="ＭＳ 明朝" w:eastAsia="ＭＳ 明朝" w:hAnsi="ＭＳ 明朝" w:hint="eastAsia"/>
                <w:sz w:val="18"/>
                <w:szCs w:val="18"/>
              </w:rPr>
              <w:t>①米の病気や品種改良に関連する資料を読み取り，米づくりの変化についてわかったことを</w:t>
            </w:r>
            <w:r w:rsidRPr="00A04EBE">
              <w:rPr>
                <w:rFonts w:asciiTheme="minorEastAsia" w:hAnsiTheme="minorEastAsia" w:cs="ＭＳ Ｐゴシック" w:hint="eastAsia"/>
                <w:sz w:val="18"/>
                <w:szCs w:val="18"/>
              </w:rPr>
              <w:t>ノートなどに整理する。</w:t>
            </w:r>
          </w:p>
          <w:p w14:paraId="3667B898" w14:textId="77777777" w:rsidR="00A04EBE" w:rsidRPr="00A04EBE" w:rsidRDefault="00A04EBE" w:rsidP="00A04EBE">
            <w:pPr>
              <w:spacing w:line="280" w:lineRule="exact"/>
              <w:rPr>
                <w:rFonts w:ascii="ＭＳ 明朝" w:eastAsia="ＭＳ 明朝" w:hAnsi="ＭＳ 明朝"/>
                <w:sz w:val="18"/>
                <w:szCs w:val="18"/>
              </w:rPr>
            </w:pPr>
            <w:r w:rsidRPr="00A04EBE">
              <w:rPr>
                <w:rFonts w:ascii="ＭＳ 明朝" w:eastAsia="ＭＳ 明朝" w:hAnsi="ＭＳ 明朝" w:hint="eastAsia"/>
                <w:sz w:val="18"/>
                <w:szCs w:val="18"/>
              </w:rPr>
              <w:t>②10a当たりの米の生産量のグラフと労働時間の変化のグラフを関連づけて読み取り，気がついたことを発表し合う。</w:t>
            </w:r>
          </w:p>
          <w:p w14:paraId="442167AD" w14:textId="77777777" w:rsidR="00A04EBE" w:rsidRPr="00A04EBE" w:rsidRDefault="00A04EBE" w:rsidP="00A04EBE">
            <w:pPr>
              <w:spacing w:line="280" w:lineRule="exact"/>
              <w:rPr>
                <w:rFonts w:asciiTheme="minorEastAsia" w:hAnsiTheme="minorEastAsia" w:cs="ＭＳ Ｐゴシック"/>
                <w:szCs w:val="21"/>
              </w:rPr>
            </w:pPr>
            <w:r w:rsidRPr="00A04EBE">
              <w:rPr>
                <w:rFonts w:asciiTheme="minorEastAsia" w:hAnsiTheme="minorEastAsia" w:cs="ＭＳ Ｐゴシック" w:hint="eastAsia"/>
                <w:sz w:val="18"/>
                <w:szCs w:val="18"/>
              </w:rPr>
              <w:t>③昔より</w:t>
            </w:r>
            <w:r w:rsidRPr="00A04EBE">
              <w:rPr>
                <w:rFonts w:ascii="ＭＳ 明朝" w:eastAsia="ＭＳ 明朝" w:hAnsi="ＭＳ 明朝" w:hint="eastAsia"/>
                <w:sz w:val="18"/>
                <w:szCs w:val="18"/>
              </w:rPr>
              <w:t>時間をかけずに多くの米を生産できるようになったのはなぜか</w:t>
            </w:r>
            <w:r w:rsidRPr="00A04EBE">
              <w:rPr>
                <w:rFonts w:asciiTheme="minorEastAsia" w:hAnsiTheme="minorEastAsia" w:cs="ＭＳ Ｐゴシック" w:hint="eastAsia"/>
                <w:sz w:val="18"/>
                <w:szCs w:val="18"/>
              </w:rPr>
              <w:t>，昔と今の田植えの写真を比べるなどして予想する。</w:t>
            </w:r>
          </w:p>
        </w:tc>
        <w:tc>
          <w:tcPr>
            <w:tcW w:w="2409" w:type="dxa"/>
            <w:tcMar>
              <w:top w:w="57" w:type="dxa"/>
              <w:left w:w="57" w:type="dxa"/>
              <w:bottom w:w="57" w:type="dxa"/>
              <w:right w:w="57" w:type="dxa"/>
            </w:tcMar>
          </w:tcPr>
          <w:p w14:paraId="50932420"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Theme="majorEastAsia" w:eastAsiaTheme="majorEastAsia" w:hAnsiTheme="majorEastAsia" w:hint="eastAsia"/>
                <w:sz w:val="18"/>
                <w:szCs w:val="18"/>
              </w:rPr>
              <w:t>【思判表】</w:t>
            </w:r>
            <w:r w:rsidRPr="00A04EBE">
              <w:rPr>
                <w:rFonts w:asciiTheme="minorEastAsia" w:hAnsiTheme="minorEastAsia" w:cs="ＭＳ Ｐゴシック" w:hint="eastAsia"/>
                <w:sz w:val="18"/>
                <w:szCs w:val="18"/>
              </w:rPr>
              <w:t>昔より</w:t>
            </w:r>
            <w:r w:rsidRPr="00A04EBE">
              <w:rPr>
                <w:rFonts w:ascii="ＭＳ 明朝" w:eastAsia="ＭＳ 明朝" w:hAnsi="ＭＳ 明朝" w:hint="eastAsia"/>
                <w:sz w:val="18"/>
                <w:szCs w:val="18"/>
              </w:rPr>
              <w:t>時間をかけずに多くの米を生産できるようになった理由について，根拠をもって予想し，表現している。（発）（ノ）</w:t>
            </w:r>
          </w:p>
        </w:tc>
      </w:tr>
      <w:tr w:rsidR="00A04EBE" w:rsidRPr="00A04EBE" w14:paraId="2AF2D5C5" w14:textId="77777777" w:rsidTr="00FA3678">
        <w:trPr>
          <w:cantSplit/>
          <w:trHeight w:val="1418"/>
        </w:trPr>
        <w:tc>
          <w:tcPr>
            <w:tcW w:w="1276" w:type="dxa"/>
            <w:tcMar>
              <w:top w:w="57" w:type="dxa"/>
              <w:left w:w="57" w:type="dxa"/>
              <w:bottom w:w="57" w:type="dxa"/>
              <w:right w:w="57" w:type="dxa"/>
            </w:tcMar>
            <w:vAlign w:val="center"/>
          </w:tcPr>
          <w:p w14:paraId="4F9CA1DA" w14:textId="77777777" w:rsidR="00A04EBE" w:rsidRPr="00A04EBE" w:rsidRDefault="00A04EBE" w:rsidP="00A04EBE">
            <w:pPr>
              <w:spacing w:line="280" w:lineRule="exact"/>
              <w:rPr>
                <w:rFonts w:ascii="ＭＳ Ｐゴシック" w:eastAsia="ＭＳ Ｐゴシック"/>
                <w:sz w:val="18"/>
                <w:szCs w:val="18"/>
              </w:rPr>
            </w:pPr>
            <w:r w:rsidRPr="00416E87">
              <w:rPr>
                <w:rFonts w:ascii="ＭＳ Ｐゴシック" w:eastAsia="ＭＳ Ｐゴシック" w:hint="eastAsia"/>
                <w:sz w:val="18"/>
                <w:szCs w:val="18"/>
              </w:rPr>
              <w:lastRenderedPageBreak/>
              <w:t>作業しやすくするために</w:t>
            </w:r>
            <w:r w:rsidRPr="00A04EBE">
              <w:rPr>
                <w:rFonts w:ascii="ＭＳ Ｐゴシック" w:eastAsia="ＭＳ Ｐゴシック" w:hint="eastAsia"/>
                <w:sz w:val="18"/>
                <w:szCs w:val="18"/>
              </w:rPr>
              <w:br/>
              <w:t>P7</w:t>
            </w:r>
            <w:r w:rsidRPr="00A04EBE">
              <w:rPr>
                <w:rFonts w:ascii="ＭＳ Ｐゴシック" w:eastAsia="ＭＳ Ｐゴシック"/>
                <w:sz w:val="18"/>
                <w:szCs w:val="18"/>
              </w:rPr>
              <w:t>2</w:t>
            </w:r>
            <w:r w:rsidRPr="00A04EBE">
              <w:rPr>
                <w:rFonts w:ascii="ＭＳ Ｐゴシック" w:eastAsia="ＭＳ Ｐゴシック" w:hint="eastAsia"/>
                <w:sz w:val="18"/>
                <w:szCs w:val="18"/>
              </w:rPr>
              <w:t>～73</w:t>
            </w:r>
            <w:r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46F9FF56" w14:textId="77777777" w:rsidR="00A04EBE" w:rsidRPr="00A04EBE" w:rsidRDefault="00A04EBE" w:rsidP="00A04EBE">
            <w:pPr>
              <w:spacing w:line="280" w:lineRule="exact"/>
              <w:rPr>
                <w:rFonts w:ascii="ＭＳ 明朝" w:eastAsia="ＭＳ 明朝" w:hAnsi="ＭＳ 明朝"/>
                <w:color w:val="FF0000"/>
                <w:sz w:val="18"/>
                <w:szCs w:val="18"/>
              </w:rPr>
            </w:pPr>
            <w:r w:rsidRPr="00A04EBE">
              <w:rPr>
                <w:rFonts w:ascii="ＭＳ 明朝" w:eastAsia="ＭＳ 明朝" w:hAnsi="ＭＳ 明朝" w:hint="eastAsia"/>
                <w:sz w:val="18"/>
                <w:szCs w:val="18"/>
              </w:rPr>
              <w:t>短い労働時間で多くの米を生産するために行われてきた取り組みに着目して，米づくりに携わる人々の工夫や努力を捉える。</w:t>
            </w:r>
          </w:p>
        </w:tc>
        <w:tc>
          <w:tcPr>
            <w:tcW w:w="2693" w:type="dxa"/>
            <w:tcMar>
              <w:top w:w="57" w:type="dxa"/>
              <w:left w:w="57" w:type="dxa"/>
              <w:bottom w:w="57" w:type="dxa"/>
              <w:right w:w="57" w:type="dxa"/>
            </w:tcMar>
          </w:tcPr>
          <w:p w14:paraId="7FC56998" w14:textId="77777777" w:rsidR="00A04EBE" w:rsidRPr="00A04EBE" w:rsidRDefault="00A04EBE" w:rsidP="00A04EBE">
            <w:pPr>
              <w:spacing w:line="280" w:lineRule="exact"/>
              <w:rPr>
                <w:rFonts w:ascii="ＭＳ 明朝" w:eastAsia="ＭＳ 明朝" w:hAnsi="ＭＳ 明朝"/>
                <w:sz w:val="18"/>
                <w:szCs w:val="18"/>
              </w:rPr>
            </w:pPr>
            <w:r w:rsidRPr="00A04EBE">
              <w:rPr>
                <w:rFonts w:ascii="ＭＳ 明朝" w:eastAsia="ＭＳ 明朝" w:hAnsi="ＭＳ 明朝" w:hint="eastAsia"/>
                <w:sz w:val="18"/>
                <w:szCs w:val="18"/>
              </w:rPr>
              <w:t>○米づくりの作業や耕地の変化</w:t>
            </w:r>
            <w:r w:rsidRPr="00A04EBE">
              <w:rPr>
                <w:rFonts w:hint="eastAsia"/>
                <w:sz w:val="18"/>
                <w:szCs w:val="18"/>
              </w:rPr>
              <w:t>の様子</w:t>
            </w:r>
            <w:r w:rsidRPr="00A04EBE">
              <w:rPr>
                <w:rFonts w:ascii="ＭＳ 明朝" w:eastAsia="ＭＳ 明朝" w:hAnsi="ＭＳ 明朝" w:hint="eastAsia"/>
                <w:sz w:val="18"/>
                <w:szCs w:val="18"/>
              </w:rPr>
              <w:t>について資料を見つけて調べ，前時の予想と照らし合わせながら，わかったことを整理する。</w:t>
            </w:r>
            <w:r w:rsidRPr="00A04EBE">
              <w:rPr>
                <w:rFonts w:ascii="ＭＳ 明朝" w:eastAsia="ＭＳ 明朝" w:hAnsi="ＭＳ 明朝" w:hint="eastAsia"/>
                <w:color w:val="FF0000"/>
                <w:sz w:val="18"/>
                <w:szCs w:val="18"/>
              </w:rPr>
              <w:br/>
            </w:r>
            <w:r w:rsidRPr="00A04EBE">
              <w:rPr>
                <w:rFonts w:ascii="ＭＳ 明朝" w:eastAsia="ＭＳ 明朝" w:hAnsi="ＭＳ 明朝" w:hint="eastAsia"/>
                <w:sz w:val="18"/>
                <w:szCs w:val="18"/>
              </w:rPr>
              <w:t>◆機械化，耕地整理などの工夫や努力によって，より短い労働時間で多くの米を生産できるようになってきたこと。</w:t>
            </w:r>
          </w:p>
        </w:tc>
        <w:tc>
          <w:tcPr>
            <w:tcW w:w="2552" w:type="dxa"/>
            <w:tcMar>
              <w:top w:w="57" w:type="dxa"/>
              <w:left w:w="57" w:type="dxa"/>
              <w:bottom w:w="57" w:type="dxa"/>
              <w:right w:w="57" w:type="dxa"/>
            </w:tcMar>
          </w:tcPr>
          <w:p w14:paraId="5370E6E0" w14:textId="77777777" w:rsidR="00A04EBE" w:rsidRPr="00A04EBE" w:rsidRDefault="00A04EBE" w:rsidP="00A04EBE">
            <w:pPr>
              <w:spacing w:line="280" w:lineRule="exact"/>
              <w:rPr>
                <w:rFonts w:ascii="ＭＳ 明朝" w:eastAsia="ＭＳ 明朝" w:hAnsi="ＭＳ 明朝"/>
                <w:sz w:val="18"/>
                <w:szCs w:val="18"/>
              </w:rPr>
            </w:pPr>
            <w:r w:rsidRPr="00A04EBE">
              <w:rPr>
                <w:rFonts w:ascii="ＭＳ 明朝" w:eastAsia="ＭＳ 明朝" w:hAnsi="ＭＳ 明朝" w:hint="eastAsia"/>
                <w:sz w:val="18"/>
                <w:szCs w:val="18"/>
              </w:rPr>
              <w:t>①前時の予想を振り返ったあと，米づくりの作業や耕地の変化</w:t>
            </w:r>
            <w:r w:rsidRPr="00A04EBE">
              <w:rPr>
                <w:rFonts w:hint="eastAsia"/>
                <w:sz w:val="18"/>
                <w:szCs w:val="18"/>
              </w:rPr>
              <w:t>の様子がわかる資料を教科書や資料集から見つける</w:t>
            </w:r>
            <w:r w:rsidRPr="00A04EBE">
              <w:rPr>
                <w:rFonts w:ascii="ＭＳ 明朝" w:eastAsia="ＭＳ 明朝" w:hAnsi="ＭＳ 明朝" w:hint="eastAsia"/>
                <w:sz w:val="18"/>
                <w:szCs w:val="18"/>
              </w:rPr>
              <w:t>。</w:t>
            </w:r>
          </w:p>
          <w:p w14:paraId="2D56068D"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②昔より</w:t>
            </w:r>
            <w:r w:rsidRPr="00A04EBE">
              <w:rPr>
                <w:rFonts w:ascii="ＭＳ 明朝" w:eastAsia="ＭＳ 明朝" w:hAnsi="ＭＳ 明朝" w:hint="eastAsia"/>
                <w:sz w:val="18"/>
                <w:szCs w:val="18"/>
              </w:rPr>
              <w:t>時間をかけずに多くの米を生産できるようになった理由について，</w:t>
            </w:r>
            <w:r w:rsidRPr="00A04EBE">
              <w:rPr>
                <w:rFonts w:asciiTheme="minorEastAsia" w:hAnsiTheme="minorEastAsia" w:cs="ＭＳ Ｐゴシック" w:hint="eastAsia"/>
                <w:sz w:val="18"/>
                <w:szCs w:val="18"/>
              </w:rPr>
              <w:t>見つけた資料を読み取って調べる。</w:t>
            </w:r>
          </w:p>
          <w:p w14:paraId="58462DA2"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③調べたことを発表し合い，昔より</w:t>
            </w:r>
            <w:r w:rsidRPr="00A04EBE">
              <w:rPr>
                <w:rFonts w:ascii="ＭＳ 明朝" w:eastAsia="ＭＳ 明朝" w:hAnsi="ＭＳ 明朝" w:hint="eastAsia"/>
                <w:sz w:val="18"/>
                <w:szCs w:val="18"/>
              </w:rPr>
              <w:t>時間をかけずに多くの米を生産できるようになった理由や</w:t>
            </w:r>
            <w:r w:rsidRPr="00A04EBE">
              <w:rPr>
                <w:rFonts w:asciiTheme="minorEastAsia" w:hAnsiTheme="minorEastAsia" w:cs="ＭＳ Ｐゴシック" w:hint="eastAsia"/>
                <w:sz w:val="18"/>
                <w:szCs w:val="18"/>
              </w:rPr>
              <w:t>米づくりの移り変わりについて，ノートなどに整理する。</w:t>
            </w:r>
          </w:p>
        </w:tc>
        <w:tc>
          <w:tcPr>
            <w:tcW w:w="2409" w:type="dxa"/>
            <w:tcMar>
              <w:top w:w="57" w:type="dxa"/>
              <w:left w:w="57" w:type="dxa"/>
              <w:bottom w:w="57" w:type="dxa"/>
              <w:right w:w="57" w:type="dxa"/>
            </w:tcMar>
          </w:tcPr>
          <w:p w14:paraId="17517499" w14:textId="77777777" w:rsidR="00A04EBE" w:rsidRPr="00A04EBE" w:rsidRDefault="00A04EBE" w:rsidP="00A04EBE">
            <w:pPr>
              <w:spacing w:line="280" w:lineRule="exact"/>
              <w:rPr>
                <w:rFonts w:ascii="ＭＳ 明朝" w:eastAsia="ＭＳ 明朝" w:hAnsi="ＭＳ 明朝"/>
                <w:sz w:val="18"/>
                <w:szCs w:val="18"/>
              </w:rPr>
            </w:pPr>
            <w:r w:rsidRPr="00A04EBE">
              <w:rPr>
                <w:rFonts w:asciiTheme="majorEastAsia" w:eastAsiaTheme="majorEastAsia" w:hAnsiTheme="majorEastAsia" w:hint="eastAsia"/>
                <w:sz w:val="18"/>
                <w:szCs w:val="18"/>
              </w:rPr>
              <w:t>【知技】</w:t>
            </w:r>
            <w:r w:rsidRPr="00A04EBE">
              <w:rPr>
                <w:rFonts w:ascii="ＭＳ 明朝" w:eastAsia="ＭＳ 明朝" w:hAnsi="ＭＳ 明朝" w:hint="eastAsia"/>
                <w:sz w:val="18"/>
                <w:szCs w:val="18"/>
              </w:rPr>
              <w:t>短い労働時間で多くの米を生産するために，米づくりに携わる人々がこれまで様々な工夫や努力をしてきたことを捉えている。（発）（ノ）</w:t>
            </w:r>
          </w:p>
        </w:tc>
      </w:tr>
      <w:tr w:rsidR="00A04EBE" w:rsidRPr="00A04EBE" w14:paraId="22059305" w14:textId="77777777" w:rsidTr="00FA3678">
        <w:trPr>
          <w:cantSplit/>
          <w:trHeight w:val="1418"/>
        </w:trPr>
        <w:tc>
          <w:tcPr>
            <w:tcW w:w="1276" w:type="dxa"/>
            <w:tcMar>
              <w:top w:w="57" w:type="dxa"/>
              <w:left w:w="57" w:type="dxa"/>
              <w:bottom w:w="57" w:type="dxa"/>
              <w:right w:w="57" w:type="dxa"/>
            </w:tcMar>
            <w:vAlign w:val="center"/>
          </w:tcPr>
          <w:p w14:paraId="40FFA548" w14:textId="77777777" w:rsidR="00A04EBE" w:rsidRPr="00A04EBE" w:rsidRDefault="00A04EBE" w:rsidP="00A04EBE">
            <w:pPr>
              <w:spacing w:line="280" w:lineRule="exact"/>
              <w:rPr>
                <w:rFonts w:ascii="ＭＳ Ｐゴシック" w:eastAsia="ＭＳ Ｐゴシック"/>
                <w:sz w:val="18"/>
                <w:szCs w:val="18"/>
              </w:rPr>
            </w:pPr>
            <w:r w:rsidRPr="00A04EBE">
              <w:rPr>
                <w:rFonts w:ascii="ＭＳ Ｐゴシック" w:eastAsia="ＭＳ Ｐゴシック" w:hint="eastAsia"/>
                <w:sz w:val="18"/>
                <w:szCs w:val="18"/>
              </w:rPr>
              <w:t>おいしい米をとどける</w:t>
            </w:r>
            <w:r w:rsidRPr="00A04EBE">
              <w:rPr>
                <w:rFonts w:ascii="ＭＳ Ｐゴシック" w:eastAsia="ＭＳ Ｐゴシック" w:hint="eastAsia"/>
                <w:sz w:val="18"/>
                <w:szCs w:val="18"/>
              </w:rPr>
              <w:br/>
              <w:t>P7</w:t>
            </w:r>
            <w:r w:rsidRPr="00A04EBE">
              <w:rPr>
                <w:rFonts w:ascii="ＭＳ Ｐゴシック" w:eastAsia="ＭＳ Ｐゴシック"/>
                <w:sz w:val="18"/>
                <w:szCs w:val="18"/>
              </w:rPr>
              <w:t>4</w:t>
            </w:r>
            <w:r w:rsidRPr="00A04EBE">
              <w:rPr>
                <w:rFonts w:ascii="ＭＳ Ｐゴシック" w:eastAsia="ＭＳ Ｐゴシック" w:hint="eastAsia"/>
                <w:sz w:val="18"/>
                <w:szCs w:val="18"/>
              </w:rPr>
              <w:t>～75</w:t>
            </w:r>
            <w:r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2A749645" w14:textId="77777777" w:rsidR="00A04EBE" w:rsidRPr="00A04EBE" w:rsidRDefault="00A04EBE" w:rsidP="00A04EBE">
            <w:pPr>
              <w:spacing w:line="280" w:lineRule="exact"/>
              <w:rPr>
                <w:rFonts w:ascii="ＭＳ 明朝" w:eastAsia="ＭＳ 明朝" w:hAnsi="ＭＳ 明朝"/>
                <w:sz w:val="18"/>
                <w:szCs w:val="18"/>
              </w:rPr>
            </w:pPr>
            <w:r w:rsidRPr="00A04EBE">
              <w:rPr>
                <w:rFonts w:asciiTheme="minorEastAsia" w:hAnsiTheme="minorEastAsia" w:cs="ＭＳ Ｐゴシック" w:hint="eastAsia"/>
                <w:sz w:val="18"/>
                <w:szCs w:val="18"/>
              </w:rPr>
              <w:t>米が生産者から消費者のもとに届けられる様子に着目して，米の出荷や輸送，販売に携わる人々の働きや，米の値段に含まれる費用について捉える。</w:t>
            </w:r>
          </w:p>
        </w:tc>
        <w:tc>
          <w:tcPr>
            <w:tcW w:w="2693" w:type="dxa"/>
            <w:tcMar>
              <w:top w:w="57" w:type="dxa"/>
              <w:left w:w="57" w:type="dxa"/>
              <w:bottom w:w="57" w:type="dxa"/>
              <w:right w:w="57" w:type="dxa"/>
            </w:tcMar>
          </w:tcPr>
          <w:p w14:paraId="55B5AA1C" w14:textId="77777777" w:rsidR="00A04EBE" w:rsidRPr="00A04EBE" w:rsidRDefault="00A04EBE" w:rsidP="00A04EBE">
            <w:pPr>
              <w:spacing w:line="280" w:lineRule="exact"/>
              <w:rPr>
                <w:rFonts w:ascii="ＭＳ 明朝" w:eastAsia="ＭＳ 明朝" w:hAnsi="ＭＳ 明朝"/>
                <w:sz w:val="18"/>
                <w:szCs w:val="18"/>
              </w:rPr>
            </w:pPr>
            <w:r w:rsidRPr="00A04EBE">
              <w:rPr>
                <w:rFonts w:ascii="ＭＳ 明朝" w:eastAsia="ＭＳ 明朝" w:hAnsi="ＭＳ 明朝" w:hint="eastAsia"/>
                <w:sz w:val="18"/>
                <w:szCs w:val="18"/>
              </w:rPr>
              <w:t>○複数の資料をもとに，米の流通の流れについて</w:t>
            </w:r>
            <w:r w:rsidRPr="00A04EBE">
              <w:rPr>
                <w:rFonts w:asciiTheme="minorEastAsia" w:hAnsiTheme="minorEastAsia" w:cs="ＭＳ Ｐゴシック" w:hint="eastAsia"/>
                <w:sz w:val="18"/>
                <w:szCs w:val="18"/>
              </w:rPr>
              <w:t>順を追って</w:t>
            </w:r>
            <w:r w:rsidRPr="00A04EBE">
              <w:rPr>
                <w:rFonts w:ascii="ＭＳ 明朝" w:eastAsia="ＭＳ 明朝" w:hAnsi="ＭＳ 明朝" w:hint="eastAsia"/>
                <w:sz w:val="18"/>
                <w:szCs w:val="18"/>
              </w:rPr>
              <w:t>調べ，わかったことを整理する。</w:t>
            </w:r>
          </w:p>
          <w:p w14:paraId="354BD43B" w14:textId="77777777" w:rsidR="00A04EBE" w:rsidRPr="00A04EBE" w:rsidRDefault="00A04EBE" w:rsidP="00A04EBE">
            <w:pPr>
              <w:spacing w:line="280" w:lineRule="exact"/>
              <w:rPr>
                <w:rFonts w:ascii="ＭＳ 明朝" w:eastAsia="ＭＳ 明朝" w:hAnsi="ＭＳ 明朝"/>
                <w:sz w:val="18"/>
                <w:szCs w:val="18"/>
              </w:rPr>
            </w:pPr>
            <w:r w:rsidRPr="00A04EBE">
              <w:rPr>
                <w:rFonts w:asciiTheme="minorEastAsia" w:hAnsiTheme="minorEastAsia" w:cs="ＭＳ Ｐゴシック" w:hint="eastAsia"/>
                <w:sz w:val="18"/>
                <w:szCs w:val="18"/>
              </w:rPr>
              <w:t>◆米の流通経路には，農協を経由するもの，しないものなど，様々なものがあること。農協や輸送・販売に関わる人たちがいることで，米は各地に届けられていること。米の値段には，生産や輸送，販売などにかかる費用が反映されていること。</w:t>
            </w:r>
          </w:p>
        </w:tc>
        <w:tc>
          <w:tcPr>
            <w:tcW w:w="2552" w:type="dxa"/>
            <w:tcMar>
              <w:top w:w="57" w:type="dxa"/>
              <w:left w:w="57" w:type="dxa"/>
              <w:bottom w:w="57" w:type="dxa"/>
              <w:right w:w="57" w:type="dxa"/>
            </w:tcMar>
          </w:tcPr>
          <w:p w14:paraId="3919B007"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①「米がとどくまで」の資料をたどり，収穫から消費者のもとに届くまでの流れを整理する。</w:t>
            </w:r>
          </w:p>
          <w:p w14:paraId="2982D928"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②米の出荷・輸送にはどのような人たちが関わっているか，資料をもとに考え，話し合う。</w:t>
            </w:r>
          </w:p>
          <w:p w14:paraId="1BD19A7E"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③米の値段に含まれる費用を資料から調べ，米の流通と値段との関係をノートに整理する。</w:t>
            </w:r>
          </w:p>
        </w:tc>
        <w:tc>
          <w:tcPr>
            <w:tcW w:w="2409" w:type="dxa"/>
            <w:tcMar>
              <w:top w:w="57" w:type="dxa"/>
              <w:left w:w="57" w:type="dxa"/>
              <w:bottom w:w="57" w:type="dxa"/>
              <w:right w:w="57" w:type="dxa"/>
            </w:tcMar>
          </w:tcPr>
          <w:p w14:paraId="532087C6"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ajorEastAsia" w:eastAsiaTheme="majorEastAsia" w:hAnsiTheme="majorEastAsia" w:hint="eastAsia"/>
                <w:sz w:val="18"/>
                <w:szCs w:val="18"/>
              </w:rPr>
              <w:t>【知技】</w:t>
            </w:r>
            <w:r w:rsidRPr="00A04EBE">
              <w:rPr>
                <w:rFonts w:asciiTheme="minorEastAsia" w:hAnsiTheme="minorEastAsia" w:cs="ＭＳ Ｐゴシック" w:hint="eastAsia"/>
                <w:sz w:val="18"/>
                <w:szCs w:val="18"/>
              </w:rPr>
              <w:t>米の流通の流れや，そこに関わる人々の働き，米の値段に含まれる費用について，資料から的確に読み取っている。（発）（ノ）</w:t>
            </w:r>
          </w:p>
        </w:tc>
      </w:tr>
      <w:tr w:rsidR="00A04EBE" w:rsidRPr="00A04EBE" w14:paraId="1D52A4FE" w14:textId="77777777" w:rsidTr="00FA3678">
        <w:trPr>
          <w:cantSplit/>
          <w:trHeight w:val="1418"/>
        </w:trPr>
        <w:tc>
          <w:tcPr>
            <w:tcW w:w="1276" w:type="dxa"/>
            <w:tcMar>
              <w:top w:w="57" w:type="dxa"/>
              <w:left w:w="57" w:type="dxa"/>
              <w:bottom w:w="57" w:type="dxa"/>
              <w:right w:w="57" w:type="dxa"/>
            </w:tcMar>
            <w:vAlign w:val="center"/>
          </w:tcPr>
          <w:p w14:paraId="4AE5E35C" w14:textId="77777777" w:rsidR="00A04EBE" w:rsidRPr="00A04EBE" w:rsidRDefault="00A04EBE" w:rsidP="00A04EBE">
            <w:pPr>
              <w:spacing w:line="280" w:lineRule="exact"/>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米づくりがかかえる課題</w:t>
            </w:r>
            <w:r w:rsidRPr="00A04EBE">
              <w:rPr>
                <w:rFonts w:ascii="ＭＳ Ｐゴシック" w:eastAsia="ＭＳ Ｐゴシック" w:hint="eastAsia"/>
                <w:sz w:val="18"/>
                <w:szCs w:val="18"/>
              </w:rPr>
              <w:br/>
              <w:t>P76～77</w:t>
            </w:r>
            <w:r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70501144"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米づくりを取り巻く変化に着目して，米の消費量の減少，農業従事者の減少，競争の激化といった日本の米づくりの課題を捉える。</w:t>
            </w:r>
          </w:p>
        </w:tc>
        <w:tc>
          <w:tcPr>
            <w:tcW w:w="2693" w:type="dxa"/>
            <w:tcMar>
              <w:top w:w="57" w:type="dxa"/>
              <w:left w:w="57" w:type="dxa"/>
              <w:bottom w:w="57" w:type="dxa"/>
              <w:right w:w="57" w:type="dxa"/>
            </w:tcMar>
          </w:tcPr>
          <w:p w14:paraId="4AB35D88"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○米の消費量と生産量の変化や，それに伴う動きについて複数の資料から調べ，日本の米づくりが抱える課題について考える。</w:t>
            </w:r>
            <w:r w:rsidRPr="00A04EBE">
              <w:rPr>
                <w:rFonts w:ascii="ＭＳ 明朝" w:eastAsia="ＭＳ 明朝" w:hAnsi="ＭＳ 明朝" w:hint="eastAsia"/>
                <w:sz w:val="18"/>
                <w:szCs w:val="18"/>
              </w:rPr>
              <w:br/>
              <w:t>◆日本の米づくりが抱える課題として，米の消費量の減少，農業従事者（特に若い層）の減少，競争の激化などがあること。消費量の減少に伴い，国の生産調整が進められてきたこと。</w:t>
            </w:r>
          </w:p>
        </w:tc>
        <w:tc>
          <w:tcPr>
            <w:tcW w:w="2552" w:type="dxa"/>
            <w:tcMar>
              <w:top w:w="57" w:type="dxa"/>
              <w:left w:w="57" w:type="dxa"/>
              <w:bottom w:w="57" w:type="dxa"/>
              <w:right w:w="57" w:type="dxa"/>
            </w:tcMar>
          </w:tcPr>
          <w:p w14:paraId="5E17FFC0" w14:textId="77777777" w:rsidR="00A04EBE" w:rsidRPr="00A04EBE" w:rsidRDefault="00A04EBE" w:rsidP="00A04EBE">
            <w:pPr>
              <w:spacing w:line="280" w:lineRule="exact"/>
              <w:rPr>
                <w:sz w:val="18"/>
                <w:szCs w:val="18"/>
              </w:rPr>
            </w:pPr>
            <w:r w:rsidRPr="00A04EBE">
              <w:rPr>
                <w:rFonts w:hint="eastAsia"/>
                <w:sz w:val="18"/>
                <w:szCs w:val="18"/>
              </w:rPr>
              <w:t>①米の消費量と生産量の変化をグラフから読み取り，それぞれの変化を関連づけてわかることを発表し合う。</w:t>
            </w:r>
          </w:p>
          <w:p w14:paraId="59BB3E51"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②農家の人の話やグラフなどの資料から，農家の人たちが心配していることを読み取り，ノートなどに整理する。</w:t>
            </w:r>
          </w:p>
          <w:p w14:paraId="7F5293E5"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③日本の米づくりが抱えている課題について，これまで調べたことを根拠にして考え，話し合う。</w:t>
            </w:r>
          </w:p>
        </w:tc>
        <w:tc>
          <w:tcPr>
            <w:tcW w:w="2409" w:type="dxa"/>
            <w:tcMar>
              <w:top w:w="57" w:type="dxa"/>
              <w:left w:w="57" w:type="dxa"/>
              <w:bottom w:w="57" w:type="dxa"/>
              <w:right w:w="57" w:type="dxa"/>
            </w:tcMar>
          </w:tcPr>
          <w:p w14:paraId="1E00BCAB" w14:textId="77777777" w:rsidR="00A04EBE" w:rsidRPr="00A04EBE" w:rsidRDefault="00A04EBE" w:rsidP="00A04EBE">
            <w:pPr>
              <w:spacing w:line="280" w:lineRule="exact"/>
              <w:rPr>
                <w:rFonts w:asciiTheme="minorEastAsia" w:hAnsiTheme="minorEastAsia"/>
                <w:sz w:val="18"/>
                <w:szCs w:val="18"/>
              </w:rPr>
            </w:pPr>
            <w:r w:rsidRPr="00A04EBE">
              <w:rPr>
                <w:rFonts w:asciiTheme="majorEastAsia" w:eastAsiaTheme="majorEastAsia" w:hAnsiTheme="majorEastAsia" w:hint="eastAsia"/>
                <w:sz w:val="18"/>
                <w:szCs w:val="18"/>
              </w:rPr>
              <w:t>【知技】</w:t>
            </w:r>
            <w:r w:rsidRPr="00A04EBE">
              <w:rPr>
                <w:rFonts w:asciiTheme="minorEastAsia" w:hAnsiTheme="minorEastAsia" w:cs="ＭＳ Ｐゴシック" w:hint="eastAsia"/>
                <w:sz w:val="18"/>
                <w:szCs w:val="18"/>
              </w:rPr>
              <w:t>複数の資料を関連づけて読み取り，日本の米の生産量が消費量とともに減少してきたことや，米づくりの現状にはいくつかの課題があることを捉えている。</w:t>
            </w:r>
            <w:r w:rsidRPr="00A04EBE">
              <w:rPr>
                <w:rFonts w:asciiTheme="minorEastAsia" w:hAnsiTheme="minorEastAsia" w:hint="eastAsia"/>
                <w:sz w:val="18"/>
                <w:szCs w:val="18"/>
              </w:rPr>
              <w:t>（発）（ノ）</w:t>
            </w:r>
          </w:p>
        </w:tc>
      </w:tr>
      <w:tr w:rsidR="00A04EBE" w:rsidRPr="00A04EBE" w14:paraId="1EE3F94F" w14:textId="77777777" w:rsidTr="00FA3678">
        <w:trPr>
          <w:cantSplit/>
          <w:trHeight w:val="1418"/>
        </w:trPr>
        <w:tc>
          <w:tcPr>
            <w:tcW w:w="1276" w:type="dxa"/>
            <w:tcMar>
              <w:top w:w="57" w:type="dxa"/>
              <w:left w:w="57" w:type="dxa"/>
              <w:bottom w:w="57" w:type="dxa"/>
              <w:right w:w="57" w:type="dxa"/>
            </w:tcMar>
            <w:vAlign w:val="center"/>
          </w:tcPr>
          <w:p w14:paraId="069078F2" w14:textId="77777777" w:rsidR="00A04EBE" w:rsidRPr="00A04EBE" w:rsidRDefault="00A04EBE" w:rsidP="00A04EBE">
            <w:pPr>
              <w:spacing w:line="280" w:lineRule="exact"/>
              <w:rPr>
                <w:rFonts w:ascii="ＭＳ Ｐゴシック" w:eastAsia="ＭＳ Ｐゴシック" w:hAnsi="ＭＳ Ｐゴシック" w:cs="ＭＳ Ｐゴシック"/>
                <w:sz w:val="18"/>
                <w:szCs w:val="18"/>
              </w:rPr>
            </w:pPr>
            <w:r w:rsidRPr="00A04EBE">
              <w:rPr>
                <w:rFonts w:ascii="ＭＳ Ｐゴシック" w:eastAsia="ＭＳ Ｐゴシック" w:hint="eastAsia"/>
                <w:sz w:val="18"/>
                <w:szCs w:val="18"/>
              </w:rPr>
              <w:t>これからの米づくり</w:t>
            </w:r>
            <w:r w:rsidRPr="00A04EBE">
              <w:rPr>
                <w:rFonts w:ascii="ＭＳ Ｐゴシック" w:eastAsia="ＭＳ Ｐゴシック" w:hint="eastAsia"/>
                <w:sz w:val="18"/>
                <w:szCs w:val="18"/>
              </w:rPr>
              <w:br/>
              <w:t>P78～79</w:t>
            </w:r>
            <w:r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6F7C9921"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米づくりの課題を解決するための取り組みや人々の協力関係に着目して，これからも生産を続けていこうとする農家の人たちの思いについて捉える。</w:t>
            </w:r>
          </w:p>
        </w:tc>
        <w:tc>
          <w:tcPr>
            <w:tcW w:w="2693" w:type="dxa"/>
            <w:tcMar>
              <w:top w:w="57" w:type="dxa"/>
              <w:left w:w="57" w:type="dxa"/>
              <w:bottom w:w="57" w:type="dxa"/>
              <w:right w:w="57" w:type="dxa"/>
            </w:tcMar>
          </w:tcPr>
          <w:p w14:paraId="1A0B7031"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○米づくりが抱える課題ごとに，解決のための取り組みの例を各種資料から見つけ，米づくりに関わる人たちの思いについて話し合う。</w:t>
            </w:r>
            <w:r w:rsidRPr="00A04EBE">
              <w:rPr>
                <w:rFonts w:ascii="ＭＳ 明朝" w:eastAsia="ＭＳ 明朝" w:hAnsi="ＭＳ 明朝" w:hint="eastAsia"/>
                <w:sz w:val="18"/>
                <w:szCs w:val="18"/>
              </w:rPr>
              <w:br/>
              <w:t>◆米づくりに関わる人たちは，良質な米づくりを多くの消費者に伝える努力や，費用を下げる生産方法の工夫などに取り組み，地域での生産を続けようとしていること。</w:t>
            </w:r>
          </w:p>
        </w:tc>
        <w:tc>
          <w:tcPr>
            <w:tcW w:w="2552" w:type="dxa"/>
            <w:tcMar>
              <w:top w:w="57" w:type="dxa"/>
              <w:left w:w="57" w:type="dxa"/>
              <w:bottom w:w="57" w:type="dxa"/>
              <w:right w:w="57" w:type="dxa"/>
            </w:tcMar>
          </w:tcPr>
          <w:p w14:paraId="43DBBC2D"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①前時に考えた米づくりの課題を振り返り，各課題の解決につながりそうな取り組みを三輪さんの話や写真などの中から見つける。</w:t>
            </w:r>
            <w:r w:rsidRPr="00A04EBE">
              <w:rPr>
                <w:rFonts w:ascii="ＭＳ 明朝" w:eastAsia="ＭＳ 明朝" w:hAnsi="ＭＳ 明朝" w:hint="eastAsia"/>
                <w:sz w:val="18"/>
                <w:szCs w:val="18"/>
              </w:rPr>
              <w:br/>
              <w:t>②見つけた取り組みを発表し合い，</w:t>
            </w:r>
            <w:r w:rsidRPr="00A04EBE">
              <w:rPr>
                <w:rFonts w:asciiTheme="minorEastAsia" w:hAnsiTheme="minorEastAsia" w:cs="ＭＳ Ｐゴシック" w:hint="eastAsia"/>
                <w:sz w:val="18"/>
                <w:szCs w:val="18"/>
              </w:rPr>
              <w:t>米づくりに関わる人々が課題に対してどのような取り組みを進めているか，わかったことをノートなどに整理する。</w:t>
            </w:r>
            <w:r w:rsidRPr="00A04EBE">
              <w:rPr>
                <w:rFonts w:ascii="ＭＳ 明朝" w:eastAsia="ＭＳ 明朝" w:hAnsi="ＭＳ 明朝" w:hint="eastAsia"/>
                <w:sz w:val="18"/>
                <w:szCs w:val="18"/>
              </w:rPr>
              <w:br/>
              <w:t>③課題に取り組む農家の人たち，米づくりに関わる人たちの思いについて考え，話し合う。</w:t>
            </w:r>
          </w:p>
        </w:tc>
        <w:tc>
          <w:tcPr>
            <w:tcW w:w="2409" w:type="dxa"/>
            <w:tcMar>
              <w:top w:w="57" w:type="dxa"/>
              <w:left w:w="57" w:type="dxa"/>
              <w:bottom w:w="57" w:type="dxa"/>
              <w:right w:w="57" w:type="dxa"/>
            </w:tcMar>
          </w:tcPr>
          <w:p w14:paraId="5FCEE2E9"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Theme="majorEastAsia" w:eastAsiaTheme="majorEastAsia" w:hAnsiTheme="majorEastAsia" w:hint="eastAsia"/>
                <w:sz w:val="18"/>
                <w:szCs w:val="18"/>
              </w:rPr>
              <w:t>【知技】</w:t>
            </w:r>
            <w:r w:rsidRPr="00A04EBE">
              <w:rPr>
                <w:rFonts w:ascii="ＭＳ 明朝" w:eastAsia="ＭＳ 明朝" w:hAnsi="ＭＳ 明朝" w:hint="eastAsia"/>
                <w:sz w:val="18"/>
                <w:szCs w:val="18"/>
              </w:rPr>
              <w:t>米づくりに関わる人たちが課題を乗り越え，地域での生産を続けていけるよう様々な工夫や努力をしていることを捉えている。（発）（ノ）</w:t>
            </w:r>
          </w:p>
        </w:tc>
      </w:tr>
      <w:tr w:rsidR="00A04EBE" w:rsidRPr="00A04EBE" w14:paraId="41028684" w14:textId="77777777" w:rsidTr="00FA3678">
        <w:trPr>
          <w:cantSplit/>
          <w:trHeight w:val="1418"/>
        </w:trPr>
        <w:tc>
          <w:tcPr>
            <w:tcW w:w="1276" w:type="dxa"/>
            <w:tcMar>
              <w:top w:w="57" w:type="dxa"/>
              <w:left w:w="57" w:type="dxa"/>
              <w:bottom w:w="57" w:type="dxa"/>
              <w:right w:w="57" w:type="dxa"/>
            </w:tcMar>
            <w:vAlign w:val="center"/>
          </w:tcPr>
          <w:p w14:paraId="2AE01E6C" w14:textId="13511D74" w:rsidR="00A04EBE" w:rsidRPr="00A04EBE" w:rsidRDefault="007C5742" w:rsidP="00A04EBE">
            <w:pPr>
              <w:spacing w:line="280" w:lineRule="exact"/>
              <w:rPr>
                <w:rFonts w:ascii="ＭＳ Ｐゴシック" w:eastAsia="ＭＳ Ｐゴシック" w:hAnsi="ＭＳ Ｐゴシック" w:cs="ＭＳ Ｐゴシック"/>
                <w:sz w:val="18"/>
                <w:szCs w:val="18"/>
              </w:rPr>
            </w:pPr>
            <w:r>
              <w:rPr>
                <w:rFonts w:ascii="ＭＳ Ｐゴシック" w:eastAsia="ＭＳ Ｐゴシック" w:hint="eastAsia"/>
                <w:sz w:val="18"/>
                <w:szCs w:val="18"/>
              </w:rPr>
              <w:lastRenderedPageBreak/>
              <w:t>＜ま</w:t>
            </w:r>
            <w:r w:rsidRPr="00E84CC9">
              <w:rPr>
                <w:rFonts w:ascii="ＭＳ Ｐゴシック" w:eastAsia="ＭＳ Ｐゴシック" w:hint="eastAsia"/>
                <w:sz w:val="18"/>
                <w:szCs w:val="18"/>
              </w:rPr>
              <w:t>とめる</w:t>
            </w:r>
            <w:r>
              <w:rPr>
                <w:rFonts w:ascii="ＭＳ Ｐゴシック" w:eastAsia="ＭＳ Ｐゴシック" w:hint="eastAsia"/>
                <w:sz w:val="18"/>
                <w:szCs w:val="18"/>
              </w:rPr>
              <w:t>＞</w:t>
            </w:r>
            <w:r w:rsidR="00A04EBE" w:rsidRPr="00A04EBE">
              <w:rPr>
                <w:rFonts w:ascii="ＭＳ Ｐゴシック" w:eastAsia="ＭＳ Ｐゴシック" w:hint="eastAsia"/>
                <w:sz w:val="18"/>
                <w:szCs w:val="18"/>
              </w:rPr>
              <w:br/>
              <w:t>P</w:t>
            </w:r>
            <w:r w:rsidR="00A04EBE" w:rsidRPr="00A04EBE">
              <w:rPr>
                <w:rFonts w:ascii="ＭＳ Ｐゴシック" w:eastAsia="ＭＳ Ｐゴシック"/>
                <w:sz w:val="18"/>
                <w:szCs w:val="18"/>
              </w:rPr>
              <w:t>80</w:t>
            </w:r>
            <w:r w:rsidR="00A04EBE" w:rsidRPr="00A04EBE">
              <w:rPr>
                <w:rFonts w:ascii="ＭＳ Ｐゴシック" w:eastAsia="ＭＳ Ｐゴシック" w:hint="eastAsia"/>
                <w:sz w:val="18"/>
                <w:szCs w:val="18"/>
              </w:rPr>
              <w:t>～81</w:t>
            </w:r>
            <w:r w:rsidR="00A04EBE" w:rsidRPr="00A04EBE">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72FBDD16"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これまでの学習を整理して，米づくりを支える様々な条件や人々の働き，変化や課題に対応する人々の工夫や努力について理解し，これからの米づくりについて考える</w:t>
            </w:r>
            <w:r w:rsidRPr="00A04EBE">
              <w:rPr>
                <w:rFonts w:ascii="ＭＳ 明朝" w:eastAsia="ＭＳ 明朝" w:hAnsi="ＭＳ 明朝" w:cs="ＭＳ Ｐゴシック" w:hint="eastAsia"/>
                <w:sz w:val="18"/>
                <w:szCs w:val="18"/>
              </w:rPr>
              <w:t>。</w:t>
            </w:r>
          </w:p>
        </w:tc>
        <w:tc>
          <w:tcPr>
            <w:tcW w:w="2693" w:type="dxa"/>
            <w:tcMar>
              <w:top w:w="57" w:type="dxa"/>
              <w:left w:w="57" w:type="dxa"/>
              <w:bottom w:w="57" w:type="dxa"/>
              <w:right w:w="57" w:type="dxa"/>
            </w:tcMar>
          </w:tcPr>
          <w:p w14:paraId="435D9C9D" w14:textId="77777777" w:rsidR="00A04EBE" w:rsidRPr="00A04EBE" w:rsidRDefault="00A04EBE" w:rsidP="00A04EBE">
            <w:pPr>
              <w:spacing w:line="280" w:lineRule="exact"/>
              <w:rPr>
                <w:rFonts w:ascii="ＭＳ 明朝" w:eastAsia="ＭＳ 明朝" w:hAnsi="ＭＳ 明朝" w:cs="ＭＳ Ｐゴシック"/>
                <w:sz w:val="18"/>
                <w:szCs w:val="18"/>
              </w:rPr>
            </w:pPr>
            <w:r w:rsidRPr="00A04EBE">
              <w:rPr>
                <w:rFonts w:ascii="ＭＳ 明朝" w:eastAsia="ＭＳ 明朝" w:hAnsi="ＭＳ 明朝" w:hint="eastAsia"/>
                <w:sz w:val="18"/>
                <w:szCs w:val="18"/>
              </w:rPr>
              <w:t>○米づくりに関わる人々の工夫や努力について表などに整理して，これからの米づくりに関する各自の考えを発表し合う。</w:t>
            </w:r>
            <w:r w:rsidRPr="00A04EBE">
              <w:rPr>
                <w:rFonts w:ascii="ＭＳ 明朝" w:eastAsia="ＭＳ 明朝" w:hAnsi="ＭＳ 明朝" w:hint="eastAsia"/>
                <w:sz w:val="18"/>
                <w:szCs w:val="18"/>
              </w:rPr>
              <w:br/>
              <w:t>◆農家の人たちは，より質の高い米を効率よく生産するために，様々な工夫や努力を重ねてきたこと。課題の解決に向けた，様々な取り組みがあること。</w:t>
            </w:r>
          </w:p>
        </w:tc>
        <w:tc>
          <w:tcPr>
            <w:tcW w:w="2552" w:type="dxa"/>
            <w:tcMar>
              <w:top w:w="57" w:type="dxa"/>
              <w:left w:w="57" w:type="dxa"/>
              <w:bottom w:w="57" w:type="dxa"/>
              <w:right w:w="57" w:type="dxa"/>
            </w:tcMar>
          </w:tcPr>
          <w:p w14:paraId="794E042E"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①これまで学んできた米づくりの変化，その変化に関係する人々の工夫や努力を振り返り，表に整理する。</w:t>
            </w:r>
          </w:p>
          <w:p w14:paraId="41034E0D"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②これまでの学習をもとに，「なぜ南魚沼市ではおいしい米づくりがさかんなのか」について，複数の視点から考え，ノートなどに整理する。</w:t>
            </w:r>
          </w:p>
          <w:p w14:paraId="36D60D95" w14:textId="77777777" w:rsidR="00A04EBE" w:rsidRPr="00A04EBE" w:rsidRDefault="00A04EBE" w:rsidP="00A04EBE">
            <w:pPr>
              <w:spacing w:line="280" w:lineRule="exact"/>
              <w:rPr>
                <w:rFonts w:asciiTheme="minorEastAsia" w:hAnsiTheme="minorEastAsia" w:cs="ＭＳ Ｐゴシック"/>
                <w:sz w:val="18"/>
                <w:szCs w:val="18"/>
              </w:rPr>
            </w:pPr>
            <w:r w:rsidRPr="00A04EBE">
              <w:rPr>
                <w:rFonts w:asciiTheme="minorEastAsia" w:hAnsiTheme="minorEastAsia" w:cs="ＭＳ Ｐゴシック" w:hint="eastAsia"/>
                <w:sz w:val="18"/>
                <w:szCs w:val="18"/>
              </w:rPr>
              <w:t>③これから米づくりを進めていくうえで大切だと思うことを考えてノートなどにまとめ，発表し合う。</w:t>
            </w:r>
          </w:p>
        </w:tc>
        <w:tc>
          <w:tcPr>
            <w:tcW w:w="2409" w:type="dxa"/>
            <w:tcMar>
              <w:top w:w="57" w:type="dxa"/>
              <w:left w:w="57" w:type="dxa"/>
              <w:bottom w:w="57" w:type="dxa"/>
              <w:right w:w="57" w:type="dxa"/>
            </w:tcMar>
          </w:tcPr>
          <w:p w14:paraId="4CD3E432" w14:textId="77777777" w:rsidR="00A04EBE" w:rsidRPr="00A04EBE" w:rsidRDefault="00A04EBE" w:rsidP="00A04EBE">
            <w:pPr>
              <w:spacing w:line="280" w:lineRule="exact"/>
              <w:rPr>
                <w:sz w:val="18"/>
                <w:szCs w:val="18"/>
              </w:rPr>
            </w:pPr>
            <w:r w:rsidRPr="00A04EBE">
              <w:rPr>
                <w:rFonts w:asciiTheme="majorEastAsia" w:eastAsiaTheme="majorEastAsia" w:hAnsiTheme="majorEastAsia" w:hint="eastAsia"/>
                <w:sz w:val="18"/>
                <w:szCs w:val="18"/>
              </w:rPr>
              <w:t>【思判表】</w:t>
            </w:r>
            <w:r w:rsidRPr="00A04EBE">
              <w:rPr>
                <w:rFonts w:asciiTheme="minorEastAsia" w:hAnsiTheme="minorEastAsia" w:cs="ＭＳ Ｐゴシック" w:hint="eastAsia"/>
                <w:sz w:val="18"/>
                <w:szCs w:val="18"/>
              </w:rPr>
              <w:t>米づくりにおける様々な変化や課題，それに関連する人々の工夫や努力などについて調べたことを総合して，米づくりを進めるうえで大切なことを考え，</w:t>
            </w:r>
            <w:r w:rsidRPr="00A04EBE">
              <w:rPr>
                <w:rFonts w:hint="eastAsia"/>
                <w:sz w:val="18"/>
                <w:szCs w:val="18"/>
              </w:rPr>
              <w:t>適切に表現している。（ノ）（テ）</w:t>
            </w:r>
          </w:p>
          <w:p w14:paraId="77E62E8C" w14:textId="77777777" w:rsidR="00A04EBE" w:rsidRPr="00A04EBE" w:rsidRDefault="00A04EBE" w:rsidP="00A04EBE">
            <w:pPr>
              <w:spacing w:line="280" w:lineRule="exact"/>
              <w:rPr>
                <w:rFonts w:asciiTheme="minorEastAsia" w:hAnsiTheme="minorEastAsia" w:cs="ＭＳ Ｐゴシック"/>
                <w:sz w:val="18"/>
                <w:szCs w:val="18"/>
              </w:rPr>
            </w:pPr>
          </w:p>
          <w:p w14:paraId="5494AFA3" w14:textId="77777777" w:rsidR="00A04EBE" w:rsidRPr="00A04EBE" w:rsidRDefault="00A04EBE" w:rsidP="00A04EBE">
            <w:pPr>
              <w:spacing w:line="280" w:lineRule="exact"/>
              <w:rPr>
                <w:rFonts w:asciiTheme="minorEastAsia" w:hAnsiTheme="minorEastAsia"/>
                <w:sz w:val="18"/>
                <w:szCs w:val="18"/>
              </w:rPr>
            </w:pPr>
            <w:r w:rsidRPr="00A04EBE">
              <w:rPr>
                <w:rFonts w:asciiTheme="majorEastAsia" w:eastAsiaTheme="majorEastAsia" w:hAnsiTheme="majorEastAsia" w:hint="eastAsia"/>
                <w:sz w:val="18"/>
                <w:szCs w:val="18"/>
              </w:rPr>
              <w:t>【態】</w:t>
            </w:r>
            <w:r w:rsidRPr="00A04EBE">
              <w:rPr>
                <w:rFonts w:asciiTheme="minorEastAsia" w:hAnsiTheme="minorEastAsia" w:cs="ＭＳ Ｐゴシック" w:hint="eastAsia"/>
                <w:sz w:val="18"/>
                <w:szCs w:val="18"/>
              </w:rPr>
              <w:t>今まで学習したことを生かして，</w:t>
            </w:r>
            <w:r w:rsidRPr="00A04EBE">
              <w:rPr>
                <w:rFonts w:asciiTheme="minorEastAsia" w:hAnsiTheme="minorEastAsia" w:hint="eastAsia"/>
                <w:sz w:val="18"/>
                <w:szCs w:val="18"/>
              </w:rPr>
              <w:t>これからの米づくりに対する自分の考えをまとめようとしている。</w:t>
            </w:r>
          </w:p>
          <w:p w14:paraId="6722E6F1" w14:textId="77777777" w:rsidR="00A04EBE" w:rsidRPr="00A04EBE" w:rsidRDefault="00A04EBE" w:rsidP="00A04EBE">
            <w:pPr>
              <w:spacing w:line="280" w:lineRule="exact"/>
              <w:rPr>
                <w:rFonts w:asciiTheme="minorEastAsia" w:hAnsiTheme="minorEastAsia"/>
                <w:sz w:val="18"/>
                <w:szCs w:val="18"/>
              </w:rPr>
            </w:pPr>
            <w:r w:rsidRPr="00A04EBE">
              <w:rPr>
                <w:rFonts w:asciiTheme="minorEastAsia" w:hAnsiTheme="minorEastAsia" w:hint="eastAsia"/>
                <w:sz w:val="18"/>
                <w:szCs w:val="18"/>
              </w:rPr>
              <w:t>（発）（ノ）</w:t>
            </w:r>
          </w:p>
        </w:tc>
      </w:tr>
    </w:tbl>
    <w:p w14:paraId="18EF3D10" w14:textId="77777777" w:rsidR="00A04EBE" w:rsidRPr="00A04EBE" w:rsidRDefault="00A04EBE" w:rsidP="00A04EBE">
      <w:pPr>
        <w:widowControl/>
        <w:jc w:val="left"/>
      </w:pPr>
      <w:r w:rsidRPr="00A04EBE">
        <w:br w:type="page"/>
      </w:r>
    </w:p>
    <w:tbl>
      <w:tblPr>
        <w:tblStyle w:val="a3"/>
        <w:tblW w:w="0" w:type="auto"/>
        <w:tblInd w:w="108" w:type="dxa"/>
        <w:tblLook w:val="04A0" w:firstRow="1" w:lastRow="0" w:firstColumn="1" w:lastColumn="0" w:noHBand="0" w:noVBand="1"/>
      </w:tblPr>
      <w:tblGrid>
        <w:gridCol w:w="1265"/>
        <w:gridCol w:w="4901"/>
        <w:gridCol w:w="1964"/>
        <w:gridCol w:w="2524"/>
      </w:tblGrid>
      <w:tr w:rsidR="003844D7" w:rsidRPr="00637B7D" w14:paraId="7F4C55BF" w14:textId="77777777" w:rsidTr="00A04EBE">
        <w:trPr>
          <w:trHeight w:val="692"/>
        </w:trPr>
        <w:tc>
          <w:tcPr>
            <w:tcW w:w="1265" w:type="dxa"/>
            <w:vAlign w:val="center"/>
          </w:tcPr>
          <w:p w14:paraId="45DD7B9B" w14:textId="77777777" w:rsidR="003844D7" w:rsidRPr="00637B7D" w:rsidRDefault="003844D7"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小単元２</w:t>
            </w:r>
          </w:p>
        </w:tc>
        <w:tc>
          <w:tcPr>
            <w:tcW w:w="4901" w:type="dxa"/>
            <w:vAlign w:val="center"/>
          </w:tcPr>
          <w:p w14:paraId="5CDBD4D4" w14:textId="77777777" w:rsidR="003844D7" w:rsidRPr="00637B7D" w:rsidRDefault="003844D7"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t>水産業のさかんな地域</w:t>
            </w:r>
          </w:p>
        </w:tc>
        <w:tc>
          <w:tcPr>
            <w:tcW w:w="1964" w:type="dxa"/>
            <w:vAlign w:val="center"/>
          </w:tcPr>
          <w:p w14:paraId="7880BBF4" w14:textId="379F510D" w:rsidR="003844D7" w:rsidRPr="00637B7D" w:rsidRDefault="003844D7" w:rsidP="00B4691F">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C76872">
              <w:rPr>
                <w:rFonts w:asciiTheme="majorEastAsia" w:eastAsiaTheme="majorEastAsia" w:hAnsiTheme="majorEastAsia" w:hint="eastAsia"/>
                <w:b/>
                <w:sz w:val="20"/>
                <w:szCs w:val="20"/>
              </w:rPr>
              <w:t>9</w:t>
            </w:r>
            <w:r w:rsidRPr="00637B7D">
              <w:rPr>
                <w:rFonts w:asciiTheme="majorEastAsia" w:eastAsiaTheme="majorEastAsia" w:hAnsiTheme="majorEastAsia" w:hint="eastAsia"/>
                <w:b/>
                <w:sz w:val="20"/>
                <w:szCs w:val="20"/>
              </w:rPr>
              <w:t>時間</w:t>
            </w:r>
          </w:p>
        </w:tc>
        <w:tc>
          <w:tcPr>
            <w:tcW w:w="2524" w:type="dxa"/>
            <w:vAlign w:val="center"/>
          </w:tcPr>
          <w:p w14:paraId="7DB771E7" w14:textId="75F53583" w:rsidR="00965A02" w:rsidRDefault="003844D7" w:rsidP="00965A02">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0199AB46" w14:textId="628EADA4" w:rsidR="003844D7" w:rsidRPr="00637B7D" w:rsidRDefault="00965A02" w:rsidP="00965A0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C76872">
              <w:rPr>
                <w:rFonts w:asciiTheme="majorEastAsia" w:eastAsiaTheme="majorEastAsia" w:hAnsiTheme="majorEastAsia" w:hint="eastAsia"/>
                <w:b/>
                <w:sz w:val="20"/>
                <w:szCs w:val="20"/>
              </w:rPr>
              <w:t>82</w:t>
            </w:r>
            <w:r w:rsidR="003844D7" w:rsidRPr="00637B7D">
              <w:rPr>
                <w:rFonts w:asciiTheme="majorEastAsia" w:eastAsiaTheme="majorEastAsia" w:hAnsiTheme="majorEastAsia" w:hint="eastAsia"/>
                <w:b/>
                <w:sz w:val="20"/>
                <w:szCs w:val="20"/>
              </w:rPr>
              <w:t>～</w:t>
            </w:r>
            <w:r w:rsidR="00C76872">
              <w:rPr>
                <w:rFonts w:asciiTheme="majorEastAsia" w:eastAsiaTheme="majorEastAsia" w:hAnsiTheme="majorEastAsia" w:hint="eastAsia"/>
                <w:b/>
                <w:sz w:val="20"/>
                <w:szCs w:val="20"/>
              </w:rPr>
              <w:t>99</w:t>
            </w:r>
          </w:p>
        </w:tc>
      </w:tr>
    </w:tbl>
    <w:p w14:paraId="2E827EDE" w14:textId="77777777" w:rsidR="003844D7" w:rsidRPr="00637B7D" w:rsidRDefault="003844D7" w:rsidP="00F62EB5"/>
    <w:p w14:paraId="5F49E10A" w14:textId="77777777" w:rsidR="003844D7" w:rsidRPr="00637B7D"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86912" behindDoc="0" locked="0" layoutInCell="1" allowOverlap="1" wp14:anchorId="2351282F" wp14:editId="7B7F5EE6">
                <wp:simplePos x="0" y="0"/>
                <wp:positionH relativeFrom="column">
                  <wp:posOffset>601980</wp:posOffset>
                </wp:positionH>
                <wp:positionV relativeFrom="paragraph">
                  <wp:posOffset>111760</wp:posOffset>
                </wp:positionV>
                <wp:extent cx="6248400" cy="0"/>
                <wp:effectExtent l="0" t="0" r="19050" b="19050"/>
                <wp:wrapNone/>
                <wp:docPr id="19" name="直線コネクタ 1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4F3D04E7" id="直線コネクタ 19" o:spid="_x0000_s1026" style="position:absolute;left:0;text-align:left;z-index:251686912;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KmOXhrdAQAAdA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304B2708" w14:textId="77777777" w:rsidR="003844D7" w:rsidRPr="00637B7D" w:rsidRDefault="003844D7" w:rsidP="003844D7">
      <w:pPr>
        <w:spacing w:line="280" w:lineRule="exact"/>
        <w:ind w:left="180" w:hangingChars="100" w:hanging="180"/>
        <w:rPr>
          <w:sz w:val="18"/>
          <w:szCs w:val="18"/>
        </w:rPr>
        <w:sectPr w:rsidR="003844D7" w:rsidRPr="00637B7D" w:rsidSect="0038294C">
          <w:type w:val="continuous"/>
          <w:pgSz w:w="11906" w:h="16838" w:code="9"/>
          <w:pgMar w:top="567" w:right="567" w:bottom="567" w:left="567" w:header="284" w:footer="284" w:gutter="0"/>
          <w:cols w:space="425"/>
          <w:docGrid w:linePitch="360"/>
        </w:sectPr>
      </w:pPr>
    </w:p>
    <w:p w14:paraId="4EFEBEE8" w14:textId="77777777" w:rsidR="00D42BED" w:rsidRPr="00D42BED" w:rsidRDefault="00D42BED" w:rsidP="00D42BED">
      <w:pPr>
        <w:spacing w:line="280" w:lineRule="exact"/>
        <w:ind w:leftChars="100" w:left="390" w:hangingChars="100" w:hanging="180"/>
        <w:rPr>
          <w:sz w:val="18"/>
          <w:szCs w:val="18"/>
        </w:rPr>
      </w:pPr>
      <w:r w:rsidRPr="00D42BED">
        <w:rPr>
          <w:rFonts w:hint="eastAsia"/>
          <w:sz w:val="18"/>
          <w:szCs w:val="18"/>
        </w:rPr>
        <w:t>●我が国の水産業が，自然条件を生かして営まれていることや，その生産に関わる人々の工夫や努力によって支えられていることを理解するとともに，地図帳や統計などの各種の基礎的資料を通して，情報を適切に調べまとめる技能を身に付けるようにする。</w:t>
      </w:r>
    </w:p>
    <w:p w14:paraId="1DEEAF23" w14:textId="77777777" w:rsidR="00D42BED" w:rsidRPr="00D42BED" w:rsidRDefault="00D42BED" w:rsidP="00D42BED">
      <w:pPr>
        <w:spacing w:line="280" w:lineRule="exact"/>
        <w:ind w:leftChars="100" w:left="390" w:hangingChars="100" w:hanging="180"/>
        <w:rPr>
          <w:sz w:val="18"/>
          <w:szCs w:val="18"/>
        </w:rPr>
      </w:pPr>
      <w:r w:rsidRPr="00D42BED">
        <w:rPr>
          <w:rFonts w:hint="eastAsia"/>
          <w:sz w:val="18"/>
          <w:szCs w:val="18"/>
        </w:rPr>
        <w:t>●水産業に関わる人々の働きを多角的に考える力，水産業に関わる課題を把握して，これからの水産業の発展について考える力，考えたことを説明する力を養う。</w:t>
      </w:r>
    </w:p>
    <w:p w14:paraId="68C197EC" w14:textId="77777777" w:rsidR="00D42BED" w:rsidRPr="00D42BED" w:rsidRDefault="00D42BED" w:rsidP="00D42BED">
      <w:pPr>
        <w:spacing w:line="280" w:lineRule="exact"/>
        <w:ind w:leftChars="100" w:left="390" w:hangingChars="100" w:hanging="180"/>
        <w:rPr>
          <w:sz w:val="18"/>
          <w:szCs w:val="18"/>
        </w:rPr>
      </w:pPr>
      <w:r w:rsidRPr="00D42BED">
        <w:rPr>
          <w:rFonts w:hint="eastAsia"/>
          <w:sz w:val="18"/>
          <w:szCs w:val="18"/>
        </w:rPr>
        <w:t>●我が国の水産業について，主体的に学習の問題を解決しようとする態度を養うとともに，多角的な思考や理解を通して，我が国の産業の発展を願い我が国の将来を担う国民としての自覚を養う。</w:t>
      </w:r>
    </w:p>
    <w:p w14:paraId="60264308" w14:textId="77777777" w:rsidR="007F63FF" w:rsidRPr="00D42BED" w:rsidRDefault="007F63FF" w:rsidP="007F63FF">
      <w:pPr>
        <w:spacing w:line="280" w:lineRule="exact"/>
        <w:ind w:leftChars="100" w:left="390" w:hangingChars="100" w:hanging="180"/>
        <w:rPr>
          <w:sz w:val="18"/>
          <w:szCs w:val="18"/>
        </w:rPr>
      </w:pPr>
    </w:p>
    <w:p w14:paraId="2D23F870" w14:textId="77777777" w:rsidR="003844D7" w:rsidRDefault="003844D7" w:rsidP="003844D7"/>
    <w:p w14:paraId="5FD9BAA6" w14:textId="77777777" w:rsidR="00D42BED" w:rsidRDefault="00D42BED" w:rsidP="003844D7"/>
    <w:p w14:paraId="36E66159" w14:textId="57FEAA57" w:rsidR="00D42BED" w:rsidRPr="00D42BED" w:rsidRDefault="00D42BED" w:rsidP="003844D7">
      <w:pPr>
        <w:sectPr w:rsidR="00D42BED" w:rsidRPr="00D42BED" w:rsidSect="0038294C">
          <w:type w:val="continuous"/>
          <w:pgSz w:w="11906" w:h="16838" w:code="9"/>
          <w:pgMar w:top="567" w:right="567" w:bottom="567" w:left="567" w:header="284" w:footer="284" w:gutter="0"/>
          <w:cols w:num="2" w:space="425"/>
          <w:docGrid w:linePitch="360"/>
        </w:sectPr>
      </w:pPr>
    </w:p>
    <w:p w14:paraId="3F316C33" w14:textId="77777777" w:rsidR="003E3DBF" w:rsidRPr="00637B7D" w:rsidRDefault="003E3DBF" w:rsidP="003844D7">
      <w:pPr>
        <w:spacing w:line="280" w:lineRule="exact"/>
        <w:rPr>
          <w:rFonts w:asciiTheme="majorEastAsia" w:eastAsiaTheme="majorEastAsia" w:hAnsiTheme="majorEastAsia"/>
          <w:b/>
          <w:sz w:val="20"/>
          <w:szCs w:val="20"/>
        </w:rPr>
      </w:pPr>
    </w:p>
    <w:p w14:paraId="6610A456" w14:textId="77777777" w:rsidR="003844D7" w:rsidRPr="00637B7D"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87936" behindDoc="0" locked="0" layoutInCell="1" allowOverlap="1" wp14:anchorId="606896DD" wp14:editId="27707920">
                <wp:simplePos x="0" y="0"/>
                <wp:positionH relativeFrom="column">
                  <wp:posOffset>601980</wp:posOffset>
                </wp:positionH>
                <wp:positionV relativeFrom="paragraph">
                  <wp:posOffset>95885</wp:posOffset>
                </wp:positionV>
                <wp:extent cx="6248400" cy="0"/>
                <wp:effectExtent l="0" t="0" r="19050" b="19050"/>
                <wp:wrapNone/>
                <wp:docPr id="20" name="直線コネクタ 20"/>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30F3C3A" id="直線コネクタ 20" o:spid="_x0000_s1026" style="position:absolute;left:0;text-align:left;z-index:25168793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QXb+KtwBAAB0AwAADgAAAAAAAAAAAAAAAAAuAgAAZHJzL2Uyb0RvYy54bWxQSwECLQAUAAYACAAA&#10;ACEAPaHv1N0AAAAJAQAADwAAAAAAAAAAAAAAAAA2BAAAZHJzL2Rvd25yZXYueG1sUEsFBgAAAAAE&#10;AAQA8wAAAEAFAAAAAA==&#10;" strokecolor="windowText" strokeweight="1.25pt"/>
            </w:pict>
          </mc:Fallback>
        </mc:AlternateContent>
      </w:r>
      <w:r w:rsidRPr="00637B7D">
        <w:rPr>
          <w:rFonts w:asciiTheme="majorEastAsia" w:eastAsiaTheme="majorEastAsia" w:hAnsiTheme="majorEastAsia" w:hint="eastAsia"/>
          <w:b/>
          <w:sz w:val="20"/>
          <w:szCs w:val="20"/>
        </w:rPr>
        <w:t>評価規準</w:t>
      </w:r>
    </w:p>
    <w:p w14:paraId="277D5FD8" w14:textId="77777777" w:rsidR="007F63FF" w:rsidRPr="00637B7D" w:rsidRDefault="007F63FF" w:rsidP="00472FEE">
      <w:pPr>
        <w:spacing w:line="280" w:lineRule="exact"/>
        <w:ind w:leftChars="100" w:left="390" w:hangingChars="100" w:hanging="180"/>
        <w:rPr>
          <w:sz w:val="18"/>
          <w:szCs w:val="18"/>
        </w:rPr>
        <w:sectPr w:rsidR="007F63FF" w:rsidRPr="00637B7D" w:rsidSect="0038294C">
          <w:type w:val="continuous"/>
          <w:pgSz w:w="11906" w:h="16838" w:code="9"/>
          <w:pgMar w:top="567" w:right="567" w:bottom="567" w:left="567" w:header="284" w:footer="284" w:gutter="0"/>
          <w:cols w:space="425"/>
          <w:docGrid w:linePitch="360"/>
        </w:sectPr>
      </w:pPr>
    </w:p>
    <w:p w14:paraId="275BA3C3" w14:textId="77777777" w:rsidR="003844D7" w:rsidRPr="00637B7D" w:rsidRDefault="003844D7" w:rsidP="003844D7">
      <w:pPr>
        <w:spacing w:line="280" w:lineRule="exact"/>
        <w:rPr>
          <w:sz w:val="18"/>
          <w:szCs w:val="18"/>
        </w:rPr>
        <w:sectPr w:rsidR="003844D7" w:rsidRPr="00637B7D" w:rsidSect="00D42BED">
          <w:type w:val="continuous"/>
          <w:pgSz w:w="11906" w:h="16838" w:code="9"/>
          <w:pgMar w:top="567" w:right="567" w:bottom="567" w:left="567" w:header="284" w:footer="284" w:gutter="0"/>
          <w:cols w:space="425"/>
          <w:docGrid w:linePitch="360"/>
        </w:sectPr>
      </w:pPr>
    </w:p>
    <w:tbl>
      <w:tblPr>
        <w:tblStyle w:val="a3"/>
        <w:tblW w:w="0" w:type="auto"/>
        <w:jc w:val="center"/>
        <w:tblLook w:val="04A0" w:firstRow="1" w:lastRow="0" w:firstColumn="1" w:lastColumn="0" w:noHBand="0" w:noVBand="1"/>
      </w:tblPr>
      <w:tblGrid>
        <w:gridCol w:w="3250"/>
        <w:gridCol w:w="3250"/>
        <w:gridCol w:w="3251"/>
      </w:tblGrid>
      <w:tr w:rsidR="00D42BED" w14:paraId="16438F1D" w14:textId="77777777" w:rsidTr="00416E87">
        <w:trPr>
          <w:trHeight w:val="483"/>
          <w:jc w:val="center"/>
        </w:trPr>
        <w:tc>
          <w:tcPr>
            <w:tcW w:w="3250" w:type="dxa"/>
            <w:vAlign w:val="center"/>
          </w:tcPr>
          <w:p w14:paraId="6DACC0FB" w14:textId="67FB48C3" w:rsidR="00D42BED" w:rsidRPr="005B1D56" w:rsidRDefault="003844D7" w:rsidP="00416E87">
            <w:pPr>
              <w:jc w:val="center"/>
              <w:rPr>
                <w:b/>
                <w:bCs/>
                <w:sz w:val="18"/>
                <w:szCs w:val="20"/>
              </w:rPr>
            </w:pPr>
            <w:r w:rsidRPr="00637B7D">
              <w:rPr>
                <w:b/>
                <w:sz w:val="20"/>
                <w:szCs w:val="20"/>
              </w:rPr>
              <w:br w:type="page"/>
            </w:r>
            <w:r w:rsidR="00D42BED" w:rsidRPr="005B1D56">
              <w:rPr>
                <w:rFonts w:hint="eastAsia"/>
                <w:b/>
                <w:bCs/>
                <w:sz w:val="18"/>
                <w:szCs w:val="20"/>
              </w:rPr>
              <w:t>知識・技能</w:t>
            </w:r>
          </w:p>
        </w:tc>
        <w:tc>
          <w:tcPr>
            <w:tcW w:w="3250" w:type="dxa"/>
            <w:vAlign w:val="center"/>
          </w:tcPr>
          <w:p w14:paraId="1774487C" w14:textId="77777777" w:rsidR="00D42BED" w:rsidRPr="005B1D56" w:rsidRDefault="00D42BED" w:rsidP="00416E87">
            <w:pPr>
              <w:jc w:val="center"/>
              <w:rPr>
                <w:b/>
                <w:bCs/>
                <w:sz w:val="18"/>
                <w:szCs w:val="20"/>
              </w:rPr>
            </w:pPr>
            <w:r w:rsidRPr="005B1D56">
              <w:rPr>
                <w:rFonts w:hint="eastAsia"/>
                <w:b/>
                <w:bCs/>
                <w:sz w:val="18"/>
                <w:szCs w:val="20"/>
              </w:rPr>
              <w:t>思考・判断・表現</w:t>
            </w:r>
          </w:p>
        </w:tc>
        <w:tc>
          <w:tcPr>
            <w:tcW w:w="3251" w:type="dxa"/>
            <w:vAlign w:val="center"/>
          </w:tcPr>
          <w:p w14:paraId="630D74B7" w14:textId="77777777" w:rsidR="00D42BED" w:rsidRPr="005B1D56" w:rsidRDefault="00D42BED" w:rsidP="00416E87">
            <w:pPr>
              <w:jc w:val="center"/>
              <w:rPr>
                <w:b/>
                <w:bCs/>
                <w:sz w:val="18"/>
                <w:szCs w:val="20"/>
              </w:rPr>
            </w:pPr>
            <w:r w:rsidRPr="005B1D56">
              <w:rPr>
                <w:rFonts w:hint="eastAsia"/>
                <w:b/>
                <w:bCs/>
                <w:sz w:val="18"/>
                <w:szCs w:val="20"/>
              </w:rPr>
              <w:t>主体的に学習に取り組む態度</w:t>
            </w:r>
          </w:p>
        </w:tc>
      </w:tr>
      <w:tr w:rsidR="00D42BED" w14:paraId="6BC11C24" w14:textId="77777777" w:rsidTr="00416E87">
        <w:trPr>
          <w:trHeight w:val="5948"/>
          <w:jc w:val="center"/>
        </w:trPr>
        <w:tc>
          <w:tcPr>
            <w:tcW w:w="3250" w:type="dxa"/>
          </w:tcPr>
          <w:p w14:paraId="38D5FDF6" w14:textId="77777777" w:rsidR="00D42BED" w:rsidRPr="005B1D56" w:rsidRDefault="00D42BED" w:rsidP="00416E87">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水産物の種類や分布，生産の工程，人々の協力関係，技術の向上，輸送，価格や費用，生産量の変化などについて，地図帳や統計などで調べて，必要な情報を集め，読み取り，水産業の概要や水産業に関わる人々の工夫や努力を理解している。</w:t>
            </w:r>
          </w:p>
          <w:p w14:paraId="047CA994" w14:textId="77777777" w:rsidR="00D42BED" w:rsidRPr="005B1D56" w:rsidRDefault="00D42BED" w:rsidP="00416E87">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調べたことを文や表などにまとめ，水産業は自然条件を生かして営まれていることや，水産業に関わる人々は生産性や品質を高めるよう努力したり輸送方法や販売方法を工夫したりして，良質な食料を消費地に届けるなど，食料生産を支えていることを理解している。</w:t>
            </w:r>
          </w:p>
        </w:tc>
        <w:tc>
          <w:tcPr>
            <w:tcW w:w="3250" w:type="dxa"/>
          </w:tcPr>
          <w:p w14:paraId="3D8232C3" w14:textId="77777777" w:rsidR="00D42BED" w:rsidRPr="005B1D56" w:rsidRDefault="00D42BED" w:rsidP="00416E87">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水産物の種類や分布，生産の工程，人々の協力関係，技術の向上，輸送，価格や費用，生産量の変化などに着目して，問いを見いだし，水産業の概要や水産業に関わる人々の工夫や努力について考え表現している。</w:t>
            </w:r>
          </w:p>
          <w:p w14:paraId="46E22BD2" w14:textId="77777777" w:rsidR="00D42BED" w:rsidRPr="005B1D56" w:rsidRDefault="00D42BED" w:rsidP="00416E87">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・水産業に関わる人々の様々な工夫や努力を総合して，それらの人々の働きを考えたり，学習したことをもとにこれからの水産業の発展について考えたりして，適切に表現している。</w:t>
            </w:r>
          </w:p>
          <w:p w14:paraId="6DB7EDFB" w14:textId="77777777" w:rsidR="00D42BED" w:rsidRPr="005B1D56" w:rsidRDefault="00D42BED" w:rsidP="00416E87">
            <w:pPr>
              <w:spacing w:line="340" w:lineRule="exact"/>
              <w:rPr>
                <w:sz w:val="18"/>
                <w:szCs w:val="20"/>
              </w:rPr>
            </w:pPr>
          </w:p>
        </w:tc>
        <w:tc>
          <w:tcPr>
            <w:tcW w:w="3251" w:type="dxa"/>
          </w:tcPr>
          <w:p w14:paraId="44319618" w14:textId="77777777" w:rsidR="00D42BED" w:rsidRPr="005B1D56" w:rsidRDefault="00D42BED" w:rsidP="00416E87">
            <w:pPr>
              <w:spacing w:line="340" w:lineRule="exact"/>
              <w:ind w:left="180" w:hangingChars="100" w:hanging="180"/>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・我が国の水産業について，予想や学習計画を立てたり，見直したりして，主体的に学習問題を追究し，解決しようとしている。</w:t>
            </w:r>
          </w:p>
          <w:p w14:paraId="3D57DD60" w14:textId="77777777" w:rsidR="00D42BED" w:rsidRPr="005B1D56" w:rsidRDefault="00D42BED" w:rsidP="00416E87">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・学習したことをもとにこれからの水産業の発展について考えようとしている。</w:t>
            </w:r>
          </w:p>
          <w:p w14:paraId="6ED490BA" w14:textId="77777777" w:rsidR="00D42BED" w:rsidRPr="005B1D56" w:rsidRDefault="00D42BED" w:rsidP="00416E87">
            <w:pPr>
              <w:spacing w:line="340" w:lineRule="exact"/>
              <w:rPr>
                <w:sz w:val="18"/>
                <w:szCs w:val="20"/>
              </w:rPr>
            </w:pPr>
          </w:p>
        </w:tc>
      </w:tr>
    </w:tbl>
    <w:p w14:paraId="6A61728F" w14:textId="77777777" w:rsidR="00D42BED" w:rsidRDefault="00D42BED" w:rsidP="00D42BED"/>
    <w:p w14:paraId="01A63680" w14:textId="1A2A0464" w:rsidR="00D42BED" w:rsidRDefault="00D42BED">
      <w:pPr>
        <w:widowControl/>
        <w:jc w:val="left"/>
        <w:rPr>
          <w:b/>
          <w:sz w:val="20"/>
          <w:szCs w:val="20"/>
        </w:rPr>
      </w:pPr>
      <w:r>
        <w:rPr>
          <w:b/>
          <w:sz w:val="20"/>
          <w:szCs w:val="20"/>
        </w:rPr>
        <w:br w:type="page"/>
      </w:r>
    </w:p>
    <w:p w14:paraId="4E989D52" w14:textId="24286C4F" w:rsidR="00E84CC9" w:rsidRPr="00E84CC9" w:rsidRDefault="00E84CC9" w:rsidP="00E84CC9">
      <w:pPr>
        <w:rPr>
          <w:rFonts w:asciiTheme="majorEastAsia" w:eastAsiaTheme="majorEastAsia" w:hAnsiTheme="majorEastAsia"/>
        </w:rPr>
      </w:pPr>
      <w:r w:rsidRPr="00E84CC9">
        <w:rPr>
          <w:rFonts w:asciiTheme="majorEastAsia" w:eastAsiaTheme="majorEastAsia" w:hAnsiTheme="majorEastAsia" w:hint="eastAsia"/>
          <w:b/>
          <w:sz w:val="20"/>
          <w:szCs w:val="24"/>
        </w:rPr>
        <w:lastRenderedPageBreak/>
        <w:t>小単元名：</w:t>
      </w:r>
      <w:r w:rsidR="00416E87">
        <w:rPr>
          <w:rFonts w:asciiTheme="majorEastAsia" w:eastAsiaTheme="majorEastAsia" w:hAnsiTheme="majorEastAsia" w:hint="eastAsia"/>
          <w:b/>
          <w:sz w:val="20"/>
          <w:szCs w:val="24"/>
        </w:rPr>
        <w:t xml:space="preserve">２　</w:t>
      </w:r>
      <w:r w:rsidRPr="00E84CC9">
        <w:rPr>
          <w:rFonts w:asciiTheme="majorEastAsia" w:eastAsiaTheme="majorEastAsia" w:hAnsiTheme="majorEastAsia" w:hint="eastAsia"/>
          <w:b/>
          <w:sz w:val="20"/>
          <w:szCs w:val="24"/>
        </w:rPr>
        <w:t>水産業のさかんな地域</w:t>
      </w:r>
      <w:r w:rsidR="00252FE6">
        <w:rPr>
          <w:rFonts w:asciiTheme="majorEastAsia" w:eastAsiaTheme="majorEastAsia" w:hAnsiTheme="majorEastAsia" w:hint="eastAsia"/>
          <w:b/>
          <w:sz w:val="20"/>
          <w:szCs w:val="20"/>
        </w:rPr>
        <w:t xml:space="preserve">　</w:t>
      </w:r>
      <w:r w:rsidR="00252FE6">
        <w:rPr>
          <w:rFonts w:asciiTheme="majorEastAsia" w:eastAsiaTheme="majorEastAsia" w:hAnsiTheme="majorEastAsia" w:hint="eastAsia"/>
          <w:b/>
          <w:bCs/>
          <w:sz w:val="20"/>
          <w:szCs w:val="20"/>
        </w:rPr>
        <w:t>【配当９</w:t>
      </w:r>
      <w:r w:rsidR="00252FE6" w:rsidRPr="00010770">
        <w:rPr>
          <w:rFonts w:asciiTheme="majorEastAsia" w:eastAsiaTheme="majorEastAsia" w:hAnsiTheme="majorEastAsia" w:hint="eastAsia"/>
          <w:b/>
          <w:bCs/>
          <w:sz w:val="20"/>
          <w:szCs w:val="20"/>
        </w:rPr>
        <w:t>時間】</w:t>
      </w:r>
    </w:p>
    <w:p w14:paraId="4FD824FC" w14:textId="77777777" w:rsidR="00E84CC9" w:rsidRPr="00E84CC9" w:rsidRDefault="00E84CC9" w:rsidP="00E84CC9">
      <w:pPr>
        <w:jc w:val="left"/>
        <w:rPr>
          <w:rFonts w:asciiTheme="majorEastAsia" w:eastAsiaTheme="majorEastAsia" w:hAnsiTheme="majorEastAsia"/>
          <w:sz w:val="18"/>
          <w:szCs w:val="18"/>
        </w:rPr>
      </w:pPr>
      <w:r w:rsidRPr="00E84CC9">
        <w:rPr>
          <w:rFonts w:asciiTheme="majorEastAsia" w:eastAsiaTheme="majorEastAsia" w:hAnsiTheme="majorEastAsia" w:hint="eastAsia"/>
          <w:sz w:val="18"/>
          <w:szCs w:val="18"/>
        </w:rPr>
        <w:t>※「水産業のさかんな地域」か，P102～107の各内容のいずれかを選択して学習</w:t>
      </w:r>
    </w:p>
    <w:p w14:paraId="320FBB5A" w14:textId="77777777" w:rsidR="00E84CC9" w:rsidRPr="00E84CC9" w:rsidRDefault="00E84CC9" w:rsidP="00E84CC9">
      <w:pPr>
        <w:jc w:val="right"/>
        <w:rPr>
          <w:rFonts w:asciiTheme="majorEastAsia" w:eastAsiaTheme="majorEastAsia" w:hAnsiTheme="majorEastAsia"/>
        </w:rPr>
      </w:pPr>
      <w:r w:rsidRPr="00E84CC9">
        <w:rPr>
          <w:rFonts w:asciiTheme="majorEastAsia" w:eastAsiaTheme="majorEastAsia" w:hAnsiTheme="majorEastAsia" w:hint="eastAsia"/>
          <w:sz w:val="18"/>
          <w:szCs w:val="18"/>
        </w:rPr>
        <w:t>【態】＝主体的に学習に取り組む態度，【知技】＝知識・技能，【思判表】＝思考・判断・表現</w:t>
      </w:r>
    </w:p>
    <w:p w14:paraId="20934370" w14:textId="77777777" w:rsidR="00E84CC9" w:rsidRPr="00E84CC9" w:rsidRDefault="00E84CC9" w:rsidP="00E84CC9">
      <w:pPr>
        <w:ind w:firstLineChars="2400" w:firstLine="4320"/>
        <w:rPr>
          <w:rFonts w:asciiTheme="majorEastAsia" w:eastAsiaTheme="majorEastAsia" w:hAnsiTheme="majorEastAsia"/>
        </w:rPr>
      </w:pPr>
      <w:r w:rsidRPr="00E84CC9">
        <w:rPr>
          <w:rFonts w:asciiTheme="majorEastAsia" w:eastAsiaTheme="majorEastAsia" w:hAnsiTheme="majorEastAsia" w:hint="eastAsia"/>
          <w:sz w:val="18"/>
          <w:szCs w:val="18"/>
        </w:rPr>
        <w:t>（発）＝発言・発表，（行）＝行動観察，（ノ）＝ノート・作品，（テ）＝テスト</w:t>
      </w:r>
    </w:p>
    <w:tbl>
      <w:tblPr>
        <w:tblStyle w:val="18"/>
        <w:tblW w:w="10773" w:type="dxa"/>
        <w:tblInd w:w="57" w:type="dxa"/>
        <w:tblLayout w:type="fixed"/>
        <w:tblLook w:val="04A0" w:firstRow="1" w:lastRow="0" w:firstColumn="1" w:lastColumn="0" w:noHBand="0" w:noVBand="1"/>
      </w:tblPr>
      <w:tblGrid>
        <w:gridCol w:w="1276"/>
        <w:gridCol w:w="1843"/>
        <w:gridCol w:w="2693"/>
        <w:gridCol w:w="2552"/>
        <w:gridCol w:w="2409"/>
      </w:tblGrid>
      <w:tr w:rsidR="00E84CC9" w:rsidRPr="00E84CC9" w14:paraId="589C1E4C" w14:textId="77777777" w:rsidTr="00FA3678">
        <w:trPr>
          <w:trHeight w:val="397"/>
        </w:trPr>
        <w:tc>
          <w:tcPr>
            <w:tcW w:w="1276" w:type="dxa"/>
            <w:shd w:val="clear" w:color="auto" w:fill="D9D9D9" w:themeFill="background1" w:themeFillShade="D9"/>
            <w:tcMar>
              <w:left w:w="57" w:type="dxa"/>
              <w:right w:w="57" w:type="dxa"/>
            </w:tcMar>
            <w:vAlign w:val="center"/>
          </w:tcPr>
          <w:p w14:paraId="4C8EEE10" w14:textId="77777777" w:rsidR="00E84CC9" w:rsidRPr="00E84CC9" w:rsidRDefault="00E84CC9" w:rsidP="00E84CC9">
            <w:pPr>
              <w:snapToGrid w:val="0"/>
              <w:jc w:val="center"/>
              <w:rPr>
                <w:rFonts w:ascii="ＭＳ Ｐゴシック" w:eastAsia="ＭＳ Ｐゴシック" w:hAnsi="ＭＳ Ｐゴシック" w:cs="ＭＳ Ｐゴシック"/>
                <w:sz w:val="18"/>
                <w:szCs w:val="18"/>
              </w:rPr>
            </w:pPr>
            <w:r w:rsidRPr="00E84CC9">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224FB581" w14:textId="77777777" w:rsidR="00E84CC9" w:rsidRPr="00E84CC9" w:rsidRDefault="00E84CC9" w:rsidP="00E84CC9">
            <w:pPr>
              <w:snapToGrid w:val="0"/>
              <w:jc w:val="center"/>
              <w:rPr>
                <w:rFonts w:ascii="ＭＳ Ｐゴシック" w:eastAsia="ＭＳ Ｐゴシック" w:hAnsi="ＭＳ Ｐゴシック" w:cs="ＭＳ Ｐゴシック"/>
                <w:sz w:val="18"/>
                <w:szCs w:val="18"/>
              </w:rPr>
            </w:pPr>
            <w:r w:rsidRPr="00E84CC9">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66F2D999" w14:textId="77777777" w:rsidR="00E84CC9" w:rsidRPr="00E84CC9" w:rsidRDefault="00E84CC9" w:rsidP="00E84CC9">
            <w:pPr>
              <w:snapToGrid w:val="0"/>
              <w:jc w:val="center"/>
              <w:rPr>
                <w:rFonts w:ascii="ＭＳ Ｐゴシック" w:eastAsia="ＭＳ Ｐゴシック" w:hAnsi="ＭＳ Ｐゴシック" w:cs="ＭＳ Ｐゴシック"/>
                <w:sz w:val="18"/>
                <w:szCs w:val="18"/>
              </w:rPr>
            </w:pPr>
            <w:r w:rsidRPr="00E84CC9">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0D92A438" w14:textId="77777777" w:rsidR="00E84CC9" w:rsidRPr="00E84CC9" w:rsidRDefault="00E84CC9" w:rsidP="00E84CC9">
            <w:pPr>
              <w:snapToGrid w:val="0"/>
              <w:jc w:val="center"/>
              <w:rPr>
                <w:rFonts w:ascii="ＭＳ Ｐゴシック" w:eastAsia="ＭＳ Ｐゴシック" w:hAnsi="ＭＳ Ｐゴシック" w:cs="ＭＳ Ｐゴシック"/>
                <w:sz w:val="18"/>
                <w:szCs w:val="18"/>
              </w:rPr>
            </w:pPr>
            <w:r w:rsidRPr="00E84CC9">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4DB29F75" w14:textId="77777777" w:rsidR="00E84CC9" w:rsidRPr="00E84CC9" w:rsidRDefault="00E84CC9" w:rsidP="00E84CC9">
            <w:pPr>
              <w:snapToGrid w:val="0"/>
              <w:jc w:val="center"/>
              <w:rPr>
                <w:rFonts w:ascii="ＭＳ Ｐゴシック" w:eastAsia="ＭＳ Ｐゴシック" w:hAnsi="ＭＳ Ｐゴシック" w:cs="ＭＳ Ｐゴシック"/>
                <w:sz w:val="18"/>
                <w:szCs w:val="18"/>
              </w:rPr>
            </w:pPr>
            <w:r w:rsidRPr="00E84CC9">
              <w:rPr>
                <w:rFonts w:ascii="ＭＳ Ｐゴシック" w:eastAsia="ＭＳ Ｐゴシック" w:hint="eastAsia"/>
                <w:sz w:val="18"/>
                <w:szCs w:val="18"/>
              </w:rPr>
              <w:t>評価規準/評価方法</w:t>
            </w:r>
          </w:p>
        </w:tc>
      </w:tr>
      <w:tr w:rsidR="00E84CC9" w:rsidRPr="00E84CC9" w14:paraId="32DA255E" w14:textId="77777777" w:rsidTr="00FA3678">
        <w:trPr>
          <w:trHeight w:val="1418"/>
        </w:trPr>
        <w:tc>
          <w:tcPr>
            <w:tcW w:w="1276" w:type="dxa"/>
            <w:tcMar>
              <w:top w:w="57" w:type="dxa"/>
              <w:left w:w="57" w:type="dxa"/>
              <w:bottom w:w="57" w:type="dxa"/>
              <w:right w:w="57" w:type="dxa"/>
            </w:tcMar>
            <w:vAlign w:val="center"/>
          </w:tcPr>
          <w:p w14:paraId="78433ECB" w14:textId="77777777" w:rsidR="00E84CC9" w:rsidRPr="00E84CC9" w:rsidRDefault="00E84CC9" w:rsidP="00E84CC9">
            <w:pPr>
              <w:spacing w:line="280" w:lineRule="exact"/>
              <w:rPr>
                <w:rFonts w:ascii="ＭＳ Ｐゴシック" w:eastAsia="ＭＳ Ｐゴシック" w:hAnsi="ＭＳ Ｐゴシック" w:cs="ＭＳ Ｐゴシック"/>
                <w:sz w:val="18"/>
                <w:szCs w:val="18"/>
              </w:rPr>
            </w:pPr>
            <w:r w:rsidRPr="00E84CC9">
              <w:rPr>
                <w:rFonts w:ascii="ＭＳ Ｐゴシック" w:eastAsia="ＭＳ Ｐゴシック" w:hint="eastAsia"/>
                <w:sz w:val="18"/>
                <w:szCs w:val="18"/>
              </w:rPr>
              <w:t>さまざまな水産物を求めて</w:t>
            </w:r>
            <w:r w:rsidRPr="00E84CC9">
              <w:rPr>
                <w:rFonts w:ascii="ＭＳ Ｐゴシック" w:eastAsia="ＭＳ Ｐゴシック" w:hint="eastAsia"/>
                <w:sz w:val="18"/>
                <w:szCs w:val="18"/>
              </w:rPr>
              <w:br/>
              <w:t>P82～83</w:t>
            </w:r>
            <w:r w:rsidRPr="00E84CC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46CCF53F"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hint="eastAsia"/>
                <w:sz w:val="18"/>
                <w:szCs w:val="18"/>
              </w:rPr>
              <w:t>自分たちがよく食べている水産物の種類やその産地に着目して，日本の水産業について関心をもち，</w:t>
            </w:r>
            <w:r w:rsidRPr="00E84CC9">
              <w:rPr>
                <w:rFonts w:asciiTheme="minorEastAsia" w:hAnsiTheme="minorEastAsia" w:hint="eastAsia"/>
                <w:sz w:val="18"/>
                <w:szCs w:val="18"/>
              </w:rPr>
              <w:t>学習問題をつくる。</w:t>
            </w:r>
          </w:p>
        </w:tc>
        <w:tc>
          <w:tcPr>
            <w:tcW w:w="2693" w:type="dxa"/>
            <w:tcMar>
              <w:top w:w="57" w:type="dxa"/>
              <w:left w:w="57" w:type="dxa"/>
              <w:bottom w:w="57" w:type="dxa"/>
              <w:right w:w="57" w:type="dxa"/>
            </w:tcMar>
          </w:tcPr>
          <w:p w14:paraId="3FE94356" w14:textId="74B9388A" w:rsidR="00E84CC9" w:rsidRPr="00E84CC9" w:rsidRDefault="001D24B3" w:rsidP="00E84CC9">
            <w:pPr>
              <w:spacing w:line="280" w:lineRule="exact"/>
              <w:rPr>
                <w:rFonts w:asciiTheme="minorEastAsia" w:hAnsiTheme="minorEastAsia"/>
                <w:sz w:val="18"/>
                <w:szCs w:val="18"/>
              </w:rPr>
            </w:pPr>
            <w:r w:rsidRPr="00E84CC9">
              <w:rPr>
                <w:rFonts w:hint="eastAsia"/>
                <w:noProof/>
                <w:sz w:val="18"/>
                <w:szCs w:val="18"/>
              </w:rPr>
              <mc:AlternateContent>
                <mc:Choice Requires="wps">
                  <w:drawing>
                    <wp:anchor distT="0" distB="0" distL="114300" distR="114300" simplePos="0" relativeHeight="251768832" behindDoc="0" locked="0" layoutInCell="1" allowOverlap="1" wp14:anchorId="210561BE" wp14:editId="494E4790">
                      <wp:simplePos x="0" y="0"/>
                      <wp:positionH relativeFrom="column">
                        <wp:posOffset>-1120775</wp:posOffset>
                      </wp:positionH>
                      <wp:positionV relativeFrom="paragraph">
                        <wp:posOffset>2701290</wp:posOffset>
                      </wp:positionV>
                      <wp:extent cx="5657850" cy="447675"/>
                      <wp:effectExtent l="0" t="0" r="19050" b="28575"/>
                      <wp:wrapNone/>
                      <wp:docPr id="42" name="テキスト ボックス 42"/>
                      <wp:cNvGraphicFramePr/>
                      <a:graphic xmlns:a="http://schemas.openxmlformats.org/drawingml/2006/main">
                        <a:graphicData uri="http://schemas.microsoft.com/office/word/2010/wordprocessingShape">
                          <wps:wsp>
                            <wps:cNvSpPr txBox="1"/>
                            <wps:spPr>
                              <a:xfrm>
                                <a:off x="0" y="0"/>
                                <a:ext cx="5657850" cy="447675"/>
                              </a:xfrm>
                              <a:prstGeom prst="rect">
                                <a:avLst/>
                              </a:prstGeom>
                              <a:solidFill>
                                <a:sysClr val="window" lastClr="FFFFFF"/>
                              </a:solidFill>
                              <a:ln w="25400">
                                <a:solidFill>
                                  <a:prstClr val="black"/>
                                </a:solidFill>
                              </a:ln>
                              <a:effectLst/>
                            </wps:spPr>
                            <wps:txbx>
                              <w:txbxContent>
                                <w:p w14:paraId="4C337E0D" w14:textId="77777777" w:rsidR="0040530B" w:rsidRDefault="0040530B" w:rsidP="00E84CC9">
                                  <w:pPr>
                                    <w:spacing w:line="240" w:lineRule="exact"/>
                                    <w:rPr>
                                      <w:rFonts w:asciiTheme="majorEastAsia" w:eastAsiaTheme="majorEastAsia" w:hAnsiTheme="majorEastAsia"/>
                                      <w:sz w:val="20"/>
                                      <w:szCs w:val="20"/>
                                    </w:rPr>
                                  </w:pPr>
                                  <w:r w:rsidRPr="00DB1FF4">
                                    <w:rPr>
                                      <w:rFonts w:asciiTheme="majorEastAsia" w:eastAsiaTheme="majorEastAsia" w:hAnsiTheme="majorEastAsia" w:hint="eastAsia"/>
                                      <w:sz w:val="20"/>
                                      <w:szCs w:val="20"/>
                                    </w:rPr>
                                    <w:t>学習問題　水産業が</w:t>
                                  </w:r>
                                  <w:r w:rsidRPr="00DB1FF4">
                                    <w:rPr>
                                      <w:rFonts w:asciiTheme="majorEastAsia" w:eastAsiaTheme="majorEastAsia" w:hAnsiTheme="majorEastAsia"/>
                                      <w:sz w:val="20"/>
                                      <w:szCs w:val="20"/>
                                    </w:rPr>
                                    <w:t>さかんな地域</w:t>
                                  </w:r>
                                  <w:r w:rsidRPr="00DB1FF4">
                                    <w:rPr>
                                      <w:rFonts w:asciiTheme="majorEastAsia" w:eastAsiaTheme="majorEastAsia" w:hAnsiTheme="majorEastAsia" w:hint="eastAsia"/>
                                      <w:sz w:val="20"/>
                                      <w:szCs w:val="20"/>
                                    </w:rPr>
                                    <w:t>の</w:t>
                                  </w:r>
                                  <w:r w:rsidRPr="00DB1FF4">
                                    <w:rPr>
                                      <w:rFonts w:asciiTheme="majorEastAsia" w:eastAsiaTheme="majorEastAsia" w:hAnsiTheme="majorEastAsia"/>
                                      <w:sz w:val="20"/>
                                      <w:szCs w:val="20"/>
                                    </w:rPr>
                                    <w:t>人々は，</w:t>
                                  </w:r>
                                </w:p>
                                <w:p w14:paraId="6E77A8F6" w14:textId="77777777" w:rsidR="0040530B" w:rsidRPr="00DB1FF4" w:rsidRDefault="0040530B" w:rsidP="00E84CC9">
                                  <w:pPr>
                                    <w:spacing w:line="240" w:lineRule="exact"/>
                                    <w:ind w:firstLineChars="500" w:firstLine="1000"/>
                                    <w:rPr>
                                      <w:rFonts w:asciiTheme="majorEastAsia" w:eastAsiaTheme="majorEastAsia" w:hAnsiTheme="majorEastAsia"/>
                                      <w:sz w:val="20"/>
                                      <w:szCs w:val="20"/>
                                    </w:rPr>
                                  </w:pPr>
                                  <w:r w:rsidRPr="00DB1FF4">
                                    <w:rPr>
                                      <w:rFonts w:asciiTheme="majorEastAsia" w:eastAsiaTheme="majorEastAsia" w:hAnsiTheme="majorEastAsia"/>
                                      <w:sz w:val="20"/>
                                      <w:szCs w:val="20"/>
                                    </w:rPr>
                                    <w:t>どのようなくふうや努力をして</w:t>
                                  </w:r>
                                  <w:r w:rsidRPr="00DB1FF4">
                                    <w:rPr>
                                      <w:rFonts w:asciiTheme="majorEastAsia" w:eastAsiaTheme="majorEastAsia" w:hAnsiTheme="majorEastAsia" w:hint="eastAsia"/>
                                      <w:sz w:val="20"/>
                                      <w:szCs w:val="20"/>
                                    </w:rPr>
                                    <w:t>魚</w:t>
                                  </w:r>
                                  <w:r w:rsidRPr="00DB1FF4">
                                    <w:rPr>
                                      <w:rFonts w:asciiTheme="majorEastAsia" w:eastAsiaTheme="majorEastAsia" w:hAnsiTheme="majorEastAsia"/>
                                      <w:sz w:val="20"/>
                                      <w:szCs w:val="20"/>
                                    </w:rPr>
                                    <w:t>をとり，消費者に</w:t>
                                  </w:r>
                                  <w:r w:rsidRPr="00DB1FF4">
                                    <w:rPr>
                                      <w:rFonts w:asciiTheme="majorEastAsia" w:eastAsiaTheme="majorEastAsia" w:hAnsiTheme="majorEastAsia" w:hint="eastAsia"/>
                                      <w:sz w:val="20"/>
                                      <w:szCs w:val="20"/>
                                    </w:rPr>
                                    <w:t>とどけ</w:t>
                                  </w:r>
                                  <w:r w:rsidRPr="00DB1FF4">
                                    <w:rPr>
                                      <w:rFonts w:asciiTheme="majorEastAsia" w:eastAsiaTheme="majorEastAsia" w:hAnsiTheme="majorEastAsia"/>
                                      <w:sz w:val="20"/>
                                      <w:szCs w:val="20"/>
                                    </w:rPr>
                                    <w:t>ているのだろう。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561BE" id="テキスト ボックス 42" o:spid="_x0000_s1029" type="#_x0000_t202" style="position:absolute;left:0;text-align:left;margin-left:-88.25pt;margin-top:212.7pt;width:445.5pt;height:35.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" fillcolor="window" strokeweight="2pt">
                      <v:textbox>
                        <w:txbxContent>
                          <w:p w14:paraId="4C337E0D" w14:textId="77777777" w:rsidR="0040530B" w:rsidRDefault="0040530B" w:rsidP="00E84CC9">
                            <w:pPr>
                              <w:spacing w:line="240" w:lineRule="exact"/>
                              <w:rPr>
                                <w:rFonts w:asciiTheme="majorEastAsia" w:eastAsiaTheme="majorEastAsia" w:hAnsiTheme="majorEastAsia"/>
                                <w:sz w:val="20"/>
                                <w:szCs w:val="20"/>
                              </w:rPr>
                            </w:pPr>
                            <w:r w:rsidRPr="00DB1FF4">
                              <w:rPr>
                                <w:rFonts w:asciiTheme="majorEastAsia" w:eastAsiaTheme="majorEastAsia" w:hAnsiTheme="majorEastAsia" w:hint="eastAsia"/>
                                <w:sz w:val="20"/>
                                <w:szCs w:val="20"/>
                              </w:rPr>
                              <w:t>学習問題　水産業が</w:t>
                            </w:r>
                            <w:r w:rsidRPr="00DB1FF4">
                              <w:rPr>
                                <w:rFonts w:asciiTheme="majorEastAsia" w:eastAsiaTheme="majorEastAsia" w:hAnsiTheme="majorEastAsia"/>
                                <w:sz w:val="20"/>
                                <w:szCs w:val="20"/>
                              </w:rPr>
                              <w:t>さかんな地域</w:t>
                            </w:r>
                            <w:r w:rsidRPr="00DB1FF4">
                              <w:rPr>
                                <w:rFonts w:asciiTheme="majorEastAsia" w:eastAsiaTheme="majorEastAsia" w:hAnsiTheme="majorEastAsia" w:hint="eastAsia"/>
                                <w:sz w:val="20"/>
                                <w:szCs w:val="20"/>
                              </w:rPr>
                              <w:t>の</w:t>
                            </w:r>
                            <w:r w:rsidRPr="00DB1FF4">
                              <w:rPr>
                                <w:rFonts w:asciiTheme="majorEastAsia" w:eastAsiaTheme="majorEastAsia" w:hAnsiTheme="majorEastAsia"/>
                                <w:sz w:val="20"/>
                                <w:szCs w:val="20"/>
                              </w:rPr>
                              <w:t>人々は，</w:t>
                            </w:r>
                          </w:p>
                          <w:p w14:paraId="6E77A8F6" w14:textId="77777777" w:rsidR="0040530B" w:rsidRPr="00DB1FF4" w:rsidRDefault="0040530B" w:rsidP="00E84CC9">
                            <w:pPr>
                              <w:spacing w:line="240" w:lineRule="exact"/>
                              <w:ind w:firstLineChars="500" w:firstLine="1000"/>
                              <w:rPr>
                                <w:rFonts w:asciiTheme="majorEastAsia" w:eastAsiaTheme="majorEastAsia" w:hAnsiTheme="majorEastAsia"/>
                                <w:sz w:val="20"/>
                                <w:szCs w:val="20"/>
                              </w:rPr>
                            </w:pPr>
                            <w:r w:rsidRPr="00DB1FF4">
                              <w:rPr>
                                <w:rFonts w:asciiTheme="majorEastAsia" w:eastAsiaTheme="majorEastAsia" w:hAnsiTheme="majorEastAsia"/>
                                <w:sz w:val="20"/>
                                <w:szCs w:val="20"/>
                              </w:rPr>
                              <w:t>どのようなくふうや努力をして</w:t>
                            </w:r>
                            <w:r w:rsidRPr="00DB1FF4">
                              <w:rPr>
                                <w:rFonts w:asciiTheme="majorEastAsia" w:eastAsiaTheme="majorEastAsia" w:hAnsiTheme="majorEastAsia" w:hint="eastAsia"/>
                                <w:sz w:val="20"/>
                                <w:szCs w:val="20"/>
                              </w:rPr>
                              <w:t>魚</w:t>
                            </w:r>
                            <w:r w:rsidRPr="00DB1FF4">
                              <w:rPr>
                                <w:rFonts w:asciiTheme="majorEastAsia" w:eastAsiaTheme="majorEastAsia" w:hAnsiTheme="majorEastAsia"/>
                                <w:sz w:val="20"/>
                                <w:szCs w:val="20"/>
                              </w:rPr>
                              <w:t>をとり，消費者に</w:t>
                            </w:r>
                            <w:r w:rsidRPr="00DB1FF4">
                              <w:rPr>
                                <w:rFonts w:asciiTheme="majorEastAsia" w:eastAsiaTheme="majorEastAsia" w:hAnsiTheme="majorEastAsia" w:hint="eastAsia"/>
                                <w:sz w:val="20"/>
                                <w:szCs w:val="20"/>
                              </w:rPr>
                              <w:t>とどけ</w:t>
                            </w:r>
                            <w:r w:rsidRPr="00DB1FF4">
                              <w:rPr>
                                <w:rFonts w:asciiTheme="majorEastAsia" w:eastAsiaTheme="majorEastAsia" w:hAnsiTheme="majorEastAsia"/>
                                <w:sz w:val="20"/>
                                <w:szCs w:val="20"/>
                              </w:rPr>
                              <w:t>ているのだろう。</w:t>
                            </w:r>
                          </w:p>
                        </w:txbxContent>
                      </v:textbox>
                    </v:shape>
                  </w:pict>
                </mc:Fallback>
              </mc:AlternateContent>
            </w:r>
            <w:r w:rsidR="00E84CC9" w:rsidRPr="00E84CC9">
              <w:rPr>
                <w:rFonts w:ascii="ＭＳ 明朝" w:eastAsia="ＭＳ 明朝" w:hAnsi="ＭＳ 明朝" w:hint="eastAsia"/>
                <w:sz w:val="18"/>
                <w:szCs w:val="18"/>
              </w:rPr>
              <w:t>○身近な水産物の種類や産地を資料から読み取り，水産業と自然条件との関係について考える。さらに知りたいことを出し合い，学習問題をつくる。</w:t>
            </w:r>
            <w:r w:rsidR="00E84CC9" w:rsidRPr="00E84CC9">
              <w:rPr>
                <w:rFonts w:ascii="ＭＳ 明朝" w:eastAsia="ＭＳ 明朝" w:hAnsi="ＭＳ 明朝" w:hint="eastAsia"/>
                <w:sz w:val="18"/>
                <w:szCs w:val="18"/>
              </w:rPr>
              <w:br/>
              <w:t>◆普段食べている水産物は日本や世界の各地から届けられていること。水産物の水あげ量や種類は，海流などの自然条件と関係があり，特に</w:t>
            </w:r>
            <w:r w:rsidR="00E84CC9" w:rsidRPr="00E84CC9">
              <w:rPr>
                <w:rFonts w:asciiTheme="minorEastAsia" w:hAnsiTheme="minorEastAsia" w:hint="eastAsia"/>
                <w:sz w:val="18"/>
                <w:szCs w:val="18"/>
              </w:rPr>
              <w:t>暖流と寒流がぶつかるところは好漁場になること。</w:t>
            </w:r>
          </w:p>
        </w:tc>
        <w:tc>
          <w:tcPr>
            <w:tcW w:w="2552" w:type="dxa"/>
            <w:tcMar>
              <w:top w:w="57" w:type="dxa"/>
              <w:left w:w="57" w:type="dxa"/>
              <w:bottom w:w="57" w:type="dxa"/>
              <w:right w:w="57" w:type="dxa"/>
            </w:tcMar>
          </w:tcPr>
          <w:p w14:paraId="72C8FEB9"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①店のちらしや写真などを見ながら，最近食べた水産物を発表し合う。</w:t>
            </w:r>
          </w:p>
          <w:p w14:paraId="23E10029" w14:textId="77777777" w:rsidR="00E84CC9" w:rsidRPr="00E84CC9" w:rsidRDefault="00E84CC9" w:rsidP="00E84CC9">
            <w:pPr>
              <w:spacing w:line="280" w:lineRule="exact"/>
              <w:rPr>
                <w:rFonts w:asciiTheme="minorEastAsia" w:hAnsiTheme="minorEastAsia"/>
                <w:sz w:val="18"/>
                <w:szCs w:val="18"/>
              </w:rPr>
            </w:pPr>
            <w:r w:rsidRPr="00E84CC9">
              <w:rPr>
                <w:rFonts w:asciiTheme="minorEastAsia" w:hAnsiTheme="minorEastAsia"/>
                <w:sz w:val="18"/>
                <w:szCs w:val="18"/>
              </w:rPr>
              <w:t>②</w:t>
            </w:r>
            <w:r w:rsidRPr="00E84CC9">
              <w:rPr>
                <w:rFonts w:asciiTheme="minorEastAsia" w:hAnsiTheme="minorEastAsia" w:hint="eastAsia"/>
                <w:sz w:val="18"/>
                <w:szCs w:val="18"/>
              </w:rPr>
              <w:t>教科書や地図帳などを活用して，</w:t>
            </w:r>
            <w:r w:rsidRPr="00E84CC9">
              <w:rPr>
                <w:rFonts w:asciiTheme="minorEastAsia" w:hAnsiTheme="minorEastAsia"/>
                <w:sz w:val="18"/>
                <w:szCs w:val="18"/>
              </w:rPr>
              <w:t>発表で出た</w:t>
            </w:r>
            <w:r w:rsidRPr="00E84CC9">
              <w:rPr>
                <w:rFonts w:asciiTheme="minorEastAsia" w:hAnsiTheme="minorEastAsia" w:hint="eastAsia"/>
                <w:sz w:val="18"/>
                <w:szCs w:val="18"/>
              </w:rPr>
              <w:t>主な</w:t>
            </w:r>
            <w:r w:rsidRPr="00E84CC9">
              <w:rPr>
                <w:rFonts w:asciiTheme="minorEastAsia" w:hAnsiTheme="minorEastAsia"/>
                <w:sz w:val="18"/>
                <w:szCs w:val="18"/>
              </w:rPr>
              <w:t>水産物の産地を</w:t>
            </w:r>
            <w:r w:rsidRPr="00E84CC9">
              <w:rPr>
                <w:rFonts w:asciiTheme="minorEastAsia" w:hAnsiTheme="minorEastAsia" w:hint="eastAsia"/>
                <w:sz w:val="18"/>
                <w:szCs w:val="18"/>
              </w:rPr>
              <w:t>調べ</w:t>
            </w:r>
            <w:r w:rsidRPr="00E84CC9">
              <w:rPr>
                <w:rFonts w:asciiTheme="minorEastAsia" w:hAnsiTheme="minorEastAsia"/>
                <w:sz w:val="18"/>
                <w:szCs w:val="18"/>
              </w:rPr>
              <w:t>，白地図</w:t>
            </w:r>
            <w:r w:rsidRPr="00E84CC9">
              <w:rPr>
                <w:rFonts w:asciiTheme="minorEastAsia" w:hAnsiTheme="minorEastAsia" w:hint="eastAsia"/>
                <w:sz w:val="18"/>
                <w:szCs w:val="18"/>
              </w:rPr>
              <w:t>など</w:t>
            </w:r>
            <w:r w:rsidRPr="00E84CC9">
              <w:rPr>
                <w:rFonts w:asciiTheme="minorEastAsia" w:hAnsiTheme="minorEastAsia"/>
                <w:sz w:val="18"/>
                <w:szCs w:val="18"/>
              </w:rPr>
              <w:t>にまとめる</w:t>
            </w:r>
            <w:r w:rsidRPr="00E84CC9">
              <w:rPr>
                <w:rFonts w:asciiTheme="minorEastAsia" w:hAnsiTheme="minorEastAsia" w:hint="eastAsia"/>
                <w:sz w:val="18"/>
                <w:szCs w:val="18"/>
              </w:rPr>
              <w:t>。</w:t>
            </w:r>
          </w:p>
          <w:p w14:paraId="09CFEF9A" w14:textId="77777777" w:rsidR="00E84CC9" w:rsidRPr="00E84CC9" w:rsidRDefault="00E84CC9" w:rsidP="00E84CC9">
            <w:pPr>
              <w:spacing w:line="280" w:lineRule="exact"/>
              <w:rPr>
                <w:rFonts w:asciiTheme="minorEastAsia" w:hAnsiTheme="minorEastAsia"/>
                <w:sz w:val="18"/>
                <w:szCs w:val="18"/>
              </w:rPr>
            </w:pPr>
            <w:r w:rsidRPr="00E84CC9">
              <w:rPr>
                <w:rFonts w:asciiTheme="minorEastAsia" w:hAnsiTheme="minorEastAsia" w:hint="eastAsia"/>
                <w:sz w:val="18"/>
                <w:szCs w:val="18"/>
              </w:rPr>
              <w:t>③地図資料から，水あげ量が多い漁港の位置や日本近海でとれる水産物の種類を読み取り，海流など自然条件との関係を考える。</w:t>
            </w:r>
          </w:p>
          <w:p w14:paraId="4FE8CC92" w14:textId="13716153" w:rsidR="00E84CC9" w:rsidRPr="00E84CC9" w:rsidRDefault="00E84CC9" w:rsidP="00E84CC9">
            <w:pPr>
              <w:spacing w:line="280" w:lineRule="exact"/>
              <w:rPr>
                <w:rFonts w:asciiTheme="minorEastAsia" w:hAnsiTheme="minorEastAsia"/>
                <w:sz w:val="18"/>
                <w:szCs w:val="18"/>
              </w:rPr>
            </w:pPr>
            <w:r w:rsidRPr="00E84CC9">
              <w:rPr>
                <w:rFonts w:ascii="ＭＳ 明朝" w:eastAsia="ＭＳ 明朝" w:hAnsi="ＭＳ 明朝" w:hint="eastAsia"/>
                <w:sz w:val="18"/>
                <w:szCs w:val="18"/>
              </w:rPr>
              <w:t>④</w:t>
            </w:r>
            <w:r w:rsidRPr="00E84CC9">
              <w:rPr>
                <w:rFonts w:asciiTheme="minorEastAsia" w:hAnsiTheme="minorEastAsia" w:hint="eastAsia"/>
                <w:sz w:val="18"/>
                <w:szCs w:val="18"/>
              </w:rPr>
              <w:t>水産業について明らかにしたいことを出し合って整理し，学習問題をつくる。</w:t>
            </w:r>
          </w:p>
          <w:p w14:paraId="30FCCC50" w14:textId="60B0ABBC" w:rsidR="00E84CC9" w:rsidRPr="00E84CC9" w:rsidRDefault="00E84CC9" w:rsidP="00E84CC9">
            <w:pPr>
              <w:spacing w:line="280" w:lineRule="exact"/>
              <w:rPr>
                <w:rFonts w:asciiTheme="minorEastAsia" w:hAnsiTheme="minorEastAsia"/>
                <w:sz w:val="18"/>
                <w:szCs w:val="18"/>
              </w:rPr>
            </w:pPr>
          </w:p>
          <w:p w14:paraId="6D36F9A5" w14:textId="77777777" w:rsidR="00E84CC9" w:rsidRPr="00E84CC9" w:rsidRDefault="00E84CC9" w:rsidP="00E84CC9">
            <w:pPr>
              <w:spacing w:line="280" w:lineRule="exact"/>
              <w:rPr>
                <w:rFonts w:asciiTheme="minorEastAsia" w:hAnsiTheme="minorEastAsia"/>
                <w:sz w:val="18"/>
                <w:szCs w:val="18"/>
              </w:rPr>
            </w:pPr>
          </w:p>
          <w:p w14:paraId="29680968" w14:textId="77777777" w:rsidR="00E84CC9" w:rsidRPr="00E84CC9" w:rsidRDefault="00E84CC9" w:rsidP="00E84CC9">
            <w:pPr>
              <w:spacing w:line="280" w:lineRule="exact"/>
              <w:rPr>
                <w:rFonts w:asciiTheme="minorEastAsia" w:hAnsiTheme="minorEastAsia"/>
                <w:sz w:val="18"/>
                <w:szCs w:val="18"/>
              </w:rPr>
            </w:pPr>
          </w:p>
        </w:tc>
        <w:tc>
          <w:tcPr>
            <w:tcW w:w="2409" w:type="dxa"/>
            <w:tcMar>
              <w:top w:w="57" w:type="dxa"/>
              <w:left w:w="57" w:type="dxa"/>
              <w:bottom w:w="57" w:type="dxa"/>
              <w:right w:w="57" w:type="dxa"/>
            </w:tcMar>
          </w:tcPr>
          <w:p w14:paraId="173DA470" w14:textId="77777777" w:rsidR="00E84CC9" w:rsidRPr="00E84CC9" w:rsidRDefault="00E84CC9" w:rsidP="00E84CC9">
            <w:pPr>
              <w:spacing w:line="280" w:lineRule="exact"/>
              <w:rPr>
                <w:sz w:val="18"/>
                <w:szCs w:val="18"/>
              </w:rPr>
            </w:pPr>
            <w:r w:rsidRPr="00E84CC9">
              <w:rPr>
                <w:rFonts w:asciiTheme="majorEastAsia" w:eastAsiaTheme="majorEastAsia" w:hAnsiTheme="majorEastAsia" w:hint="eastAsia"/>
                <w:sz w:val="18"/>
                <w:szCs w:val="18"/>
              </w:rPr>
              <w:t>【思判表】</w:t>
            </w:r>
            <w:r w:rsidRPr="00E84CC9">
              <w:rPr>
                <w:rFonts w:hint="eastAsia"/>
                <w:sz w:val="18"/>
                <w:szCs w:val="18"/>
              </w:rPr>
              <w:t>主な水産物の種類や産地の分布などを資料から読み取り，それをもとに水産業について調べたいことを整理して学習問題をつくり，表現している。（発）（ノ）</w:t>
            </w:r>
          </w:p>
        </w:tc>
      </w:tr>
      <w:tr w:rsidR="00E84CC9" w:rsidRPr="00E84CC9" w14:paraId="09534C36" w14:textId="77777777" w:rsidTr="00FA3678">
        <w:trPr>
          <w:trHeight w:val="1418"/>
        </w:trPr>
        <w:tc>
          <w:tcPr>
            <w:tcW w:w="1276" w:type="dxa"/>
            <w:tcMar>
              <w:top w:w="57" w:type="dxa"/>
              <w:left w:w="57" w:type="dxa"/>
              <w:bottom w:w="57" w:type="dxa"/>
              <w:right w:w="57" w:type="dxa"/>
            </w:tcMar>
            <w:vAlign w:val="center"/>
          </w:tcPr>
          <w:p w14:paraId="75D86854" w14:textId="77777777" w:rsidR="00E84CC9" w:rsidRPr="00E84CC9" w:rsidRDefault="00E84CC9" w:rsidP="00E84CC9">
            <w:pPr>
              <w:spacing w:line="280" w:lineRule="exact"/>
              <w:rPr>
                <w:rFonts w:ascii="ＭＳ Ｐゴシック" w:eastAsia="ＭＳ Ｐゴシック" w:hAnsi="ＭＳ Ｐゴシック" w:cs="ＭＳ Ｐゴシック"/>
                <w:sz w:val="18"/>
                <w:szCs w:val="18"/>
              </w:rPr>
            </w:pPr>
            <w:r w:rsidRPr="00E84CC9">
              <w:rPr>
                <w:rFonts w:ascii="ＭＳ Ｐゴシック" w:eastAsia="ＭＳ Ｐゴシック" w:hint="eastAsia"/>
                <w:sz w:val="18"/>
                <w:szCs w:val="18"/>
              </w:rPr>
              <w:t>北海道・根室のさんま漁</w:t>
            </w:r>
            <w:r w:rsidRPr="00E84CC9">
              <w:rPr>
                <w:rFonts w:ascii="ＭＳ Ｐゴシック" w:eastAsia="ＭＳ Ｐゴシック" w:hint="eastAsia"/>
                <w:sz w:val="18"/>
                <w:szCs w:val="18"/>
              </w:rPr>
              <w:br/>
              <w:t>P84～85</w:t>
            </w:r>
            <w:r w:rsidRPr="00E84CC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0A274EE9" w14:textId="6CDCD031"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これまでの学習を生かして，</w:t>
            </w:r>
            <w:r w:rsidRPr="00E84CC9">
              <w:rPr>
                <w:rFonts w:ascii="ＭＳ 明朝" w:eastAsia="ＭＳ 明朝" w:hAnsi="ＭＳ 明朝"/>
                <w:sz w:val="18"/>
                <w:szCs w:val="18"/>
              </w:rPr>
              <w:t>学習問題について</w:t>
            </w:r>
            <w:r w:rsidRPr="00E84CC9">
              <w:rPr>
                <w:rFonts w:ascii="ＭＳ 明朝" w:eastAsia="ＭＳ 明朝" w:hAnsi="ＭＳ 明朝" w:hint="eastAsia"/>
                <w:sz w:val="18"/>
                <w:szCs w:val="18"/>
              </w:rPr>
              <w:t>の予想や</w:t>
            </w:r>
            <w:r w:rsidRPr="00E84CC9">
              <w:rPr>
                <w:rFonts w:ascii="ＭＳ 明朝" w:eastAsia="ＭＳ 明朝" w:hAnsi="ＭＳ 明朝"/>
                <w:sz w:val="18"/>
                <w:szCs w:val="18"/>
              </w:rPr>
              <w:t>学習計画を立て</w:t>
            </w:r>
            <w:r w:rsidR="00545B03">
              <w:rPr>
                <w:rFonts w:ascii="ＭＳ 明朝" w:eastAsia="ＭＳ 明朝" w:hAnsi="ＭＳ 明朝" w:hint="eastAsia"/>
                <w:sz w:val="18"/>
                <w:szCs w:val="18"/>
              </w:rPr>
              <w:t>，追究</w:t>
            </w:r>
            <w:r w:rsidRPr="00E84CC9">
              <w:rPr>
                <w:rFonts w:ascii="ＭＳ 明朝" w:eastAsia="ＭＳ 明朝" w:hAnsi="ＭＳ 明朝" w:hint="eastAsia"/>
                <w:sz w:val="18"/>
                <w:szCs w:val="18"/>
              </w:rPr>
              <w:t>の見通しをもつ。北海道・根室のさんま漁の様子に着目して，</w:t>
            </w:r>
            <w:r w:rsidRPr="00E84CC9">
              <w:rPr>
                <w:rFonts w:ascii="ＭＳ 明朝" w:eastAsia="ＭＳ 明朝" w:hAnsi="ＭＳ 明朝"/>
                <w:sz w:val="18"/>
                <w:szCs w:val="18"/>
              </w:rPr>
              <w:t>漁師さん</w:t>
            </w:r>
            <w:r w:rsidRPr="00E84CC9">
              <w:rPr>
                <w:rFonts w:ascii="ＭＳ 明朝" w:eastAsia="ＭＳ 明朝" w:hAnsi="ＭＳ 明朝" w:hint="eastAsia"/>
                <w:sz w:val="18"/>
                <w:szCs w:val="18"/>
              </w:rPr>
              <w:t>たちの漁の</w:t>
            </w:r>
            <w:r w:rsidRPr="00E84CC9">
              <w:rPr>
                <w:rFonts w:ascii="ＭＳ 明朝" w:eastAsia="ＭＳ 明朝" w:hAnsi="ＭＳ 明朝"/>
                <w:sz w:val="18"/>
                <w:szCs w:val="18"/>
              </w:rPr>
              <w:t>工夫</w:t>
            </w:r>
            <w:r w:rsidRPr="00E84CC9">
              <w:rPr>
                <w:rFonts w:ascii="ＭＳ 明朝" w:eastAsia="ＭＳ 明朝" w:hAnsi="ＭＳ 明朝" w:hint="eastAsia"/>
                <w:sz w:val="18"/>
                <w:szCs w:val="18"/>
              </w:rPr>
              <w:t>を捉える。</w:t>
            </w:r>
          </w:p>
        </w:tc>
        <w:tc>
          <w:tcPr>
            <w:tcW w:w="2693" w:type="dxa"/>
            <w:tcMar>
              <w:top w:w="57" w:type="dxa"/>
              <w:left w:w="57" w:type="dxa"/>
              <w:bottom w:w="57" w:type="dxa"/>
              <w:right w:w="57" w:type="dxa"/>
            </w:tcMar>
          </w:tcPr>
          <w:p w14:paraId="210B05CE"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hint="eastAsia"/>
                <w:sz w:val="18"/>
                <w:szCs w:val="18"/>
              </w:rPr>
              <w:t>○前時につくった学習問題について予想したり，調べる計画を立てたりする。計画に基づき，北海道・根室のさんま漁の工夫について，様々な資料を読み取って調べる。</w:t>
            </w:r>
            <w:r w:rsidRPr="00E84CC9">
              <w:rPr>
                <w:rFonts w:ascii="ＭＳ 明朝" w:eastAsia="ＭＳ 明朝" w:hAnsi="ＭＳ 明朝" w:hint="eastAsia"/>
                <w:sz w:val="18"/>
                <w:szCs w:val="18"/>
              </w:rPr>
              <w:br/>
              <w:t>◆さんま漁の漁師さんたちは，経験を生かしながら，集魚灯，ソナーなどを活用して魚を効率的に獲るとともに，鮮度を保つ工夫をしていること。</w:t>
            </w:r>
          </w:p>
        </w:tc>
        <w:tc>
          <w:tcPr>
            <w:tcW w:w="2552" w:type="dxa"/>
            <w:tcMar>
              <w:top w:w="57" w:type="dxa"/>
              <w:left w:w="57" w:type="dxa"/>
              <w:bottom w:w="57" w:type="dxa"/>
              <w:right w:w="57" w:type="dxa"/>
            </w:tcMar>
          </w:tcPr>
          <w:p w14:paraId="3EEA7C6A"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①前時の学習を振り返り，海から獲ってくる漁業と養殖業のそれぞれについて調べることを確かめる。</w:t>
            </w:r>
          </w:p>
          <w:p w14:paraId="44B3BA69"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②米づくりの学習なども振り返りながら，学習問題について予想し，予想を確かめるために何を調べればよいか考え，意見を分類・整理する。</w:t>
            </w:r>
          </w:p>
          <w:p w14:paraId="3E03280F"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③どのように調べればよいか話し合い，「調べること」と「調べ方」をノートなどに書き出し，学習計画を立てる。</w:t>
            </w:r>
          </w:p>
          <w:p w14:paraId="1A24A018" w14:textId="571213AE" w:rsidR="00E84CC9" w:rsidRPr="00E84CC9" w:rsidRDefault="001D24B3" w:rsidP="00E84CC9">
            <w:pPr>
              <w:spacing w:line="280" w:lineRule="exact"/>
              <w:rPr>
                <w:rFonts w:ascii="ＭＳ 明朝" w:eastAsia="ＭＳ 明朝" w:hAnsi="ＭＳ 明朝" w:cs="ＭＳ Ｐゴシック"/>
                <w:sz w:val="18"/>
                <w:szCs w:val="18"/>
              </w:rPr>
            </w:pPr>
            <w:r>
              <w:rPr>
                <w:rFonts w:ascii="ＭＳ 明朝" w:eastAsia="ＭＳ 明朝" w:hAnsi="ＭＳ 明朝" w:hint="eastAsia"/>
                <w:sz w:val="18"/>
                <w:szCs w:val="18"/>
              </w:rPr>
              <w:t>④</w:t>
            </w:r>
            <w:r w:rsidR="00E84CC9" w:rsidRPr="00E84CC9">
              <w:rPr>
                <w:rFonts w:ascii="ＭＳ 明朝" w:eastAsia="ＭＳ 明朝" w:hAnsi="ＭＳ 明朝" w:hint="eastAsia"/>
                <w:sz w:val="18"/>
                <w:szCs w:val="18"/>
              </w:rPr>
              <w:t>根室のさんま漁の様子がわか</w:t>
            </w:r>
            <w:r>
              <w:rPr>
                <w:rFonts w:ascii="ＭＳ 明朝" w:eastAsia="ＭＳ 明朝" w:hAnsi="ＭＳ 明朝" w:hint="eastAsia"/>
                <w:sz w:val="18"/>
                <w:szCs w:val="18"/>
              </w:rPr>
              <w:t>る資料を教科書や資料集から見つけて調べ，わかったことをノートなど</w:t>
            </w:r>
            <w:r w:rsidR="00E84CC9" w:rsidRPr="00E84CC9">
              <w:rPr>
                <w:rFonts w:ascii="ＭＳ 明朝" w:eastAsia="ＭＳ 明朝" w:hAnsi="ＭＳ 明朝" w:hint="eastAsia"/>
                <w:sz w:val="18"/>
                <w:szCs w:val="18"/>
              </w:rPr>
              <w:t>に整理する。</w:t>
            </w:r>
          </w:p>
        </w:tc>
        <w:tc>
          <w:tcPr>
            <w:tcW w:w="2409" w:type="dxa"/>
            <w:tcMar>
              <w:top w:w="57" w:type="dxa"/>
              <w:left w:w="57" w:type="dxa"/>
              <w:bottom w:w="57" w:type="dxa"/>
              <w:right w:w="57" w:type="dxa"/>
            </w:tcMar>
          </w:tcPr>
          <w:p w14:paraId="0A1E67A1" w14:textId="77777777" w:rsidR="00E84CC9" w:rsidRPr="00E84CC9" w:rsidRDefault="00E84CC9" w:rsidP="00E84CC9">
            <w:pPr>
              <w:spacing w:line="280" w:lineRule="exact"/>
              <w:rPr>
                <w:rFonts w:ascii="ＭＳ 明朝" w:eastAsia="ＭＳ 明朝" w:hAnsi="ＭＳ 明朝"/>
                <w:sz w:val="18"/>
                <w:szCs w:val="18"/>
              </w:rPr>
            </w:pPr>
            <w:r w:rsidRPr="00E84CC9">
              <w:rPr>
                <w:rFonts w:asciiTheme="majorEastAsia" w:eastAsiaTheme="majorEastAsia" w:hAnsiTheme="majorEastAsia" w:hint="eastAsia"/>
                <w:sz w:val="18"/>
                <w:szCs w:val="18"/>
              </w:rPr>
              <w:t>【態】</w:t>
            </w:r>
            <w:r w:rsidRPr="00E84CC9">
              <w:rPr>
                <w:rFonts w:ascii="ＭＳ 明朝" w:eastAsia="ＭＳ 明朝" w:hAnsi="ＭＳ 明朝" w:hint="eastAsia"/>
                <w:sz w:val="18"/>
                <w:szCs w:val="18"/>
              </w:rPr>
              <w:t>予想や学習計画を立てて，主体的に学習問題を解決しようとしている。（発）（ノ）</w:t>
            </w:r>
          </w:p>
          <w:p w14:paraId="4B7A33B9" w14:textId="77777777" w:rsidR="00E84CC9" w:rsidRPr="00E84CC9" w:rsidRDefault="00E84CC9" w:rsidP="00E84CC9">
            <w:pPr>
              <w:spacing w:line="280" w:lineRule="exact"/>
              <w:rPr>
                <w:rFonts w:ascii="ＭＳ 明朝" w:eastAsia="ＭＳ 明朝" w:hAnsi="ＭＳ 明朝"/>
                <w:sz w:val="18"/>
                <w:szCs w:val="18"/>
              </w:rPr>
            </w:pPr>
          </w:p>
          <w:p w14:paraId="2A1F2ECE"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Theme="majorEastAsia" w:eastAsiaTheme="majorEastAsia" w:hAnsiTheme="majorEastAsia" w:hint="eastAsia"/>
                <w:sz w:val="18"/>
                <w:szCs w:val="18"/>
              </w:rPr>
              <w:t>【知技】</w:t>
            </w:r>
            <w:r w:rsidRPr="00E84CC9">
              <w:rPr>
                <w:rFonts w:ascii="ＭＳ 明朝" w:eastAsia="ＭＳ 明朝" w:hAnsi="ＭＳ 明朝"/>
                <w:sz w:val="18"/>
                <w:szCs w:val="18"/>
              </w:rPr>
              <w:t>漁師さん</w:t>
            </w:r>
            <w:r w:rsidRPr="00E84CC9">
              <w:rPr>
                <w:rFonts w:ascii="ＭＳ 明朝" w:eastAsia="ＭＳ 明朝" w:hAnsi="ＭＳ 明朝" w:hint="eastAsia"/>
                <w:sz w:val="18"/>
                <w:szCs w:val="18"/>
              </w:rPr>
              <w:t>たちは</w:t>
            </w:r>
            <w:r w:rsidRPr="00E84CC9">
              <w:rPr>
                <w:rFonts w:ascii="ＭＳ 明朝" w:eastAsia="ＭＳ 明朝" w:hAnsi="ＭＳ 明朝"/>
                <w:sz w:val="18"/>
                <w:szCs w:val="18"/>
              </w:rPr>
              <w:t>様々な漁船の設備を使い，</w:t>
            </w:r>
            <w:r w:rsidRPr="00E84CC9">
              <w:rPr>
                <w:rFonts w:ascii="ＭＳ 明朝" w:eastAsia="ＭＳ 明朝" w:hAnsi="ＭＳ 明朝" w:hint="eastAsia"/>
                <w:sz w:val="18"/>
                <w:szCs w:val="18"/>
              </w:rPr>
              <w:t>長年の経験を生か</w:t>
            </w:r>
            <w:r w:rsidRPr="00E84CC9">
              <w:rPr>
                <w:rFonts w:ascii="ＭＳ 明朝" w:eastAsia="ＭＳ 明朝" w:hAnsi="ＭＳ 明朝"/>
                <w:sz w:val="18"/>
                <w:szCs w:val="18"/>
              </w:rPr>
              <w:t>し</w:t>
            </w:r>
            <w:r w:rsidRPr="00E84CC9">
              <w:rPr>
                <w:rFonts w:ascii="ＭＳ 明朝" w:eastAsia="ＭＳ 明朝" w:hAnsi="ＭＳ 明朝" w:hint="eastAsia"/>
                <w:sz w:val="18"/>
                <w:szCs w:val="18"/>
              </w:rPr>
              <w:t>ながら魚群を見つけ，魚の</w:t>
            </w:r>
            <w:r w:rsidRPr="00E84CC9">
              <w:rPr>
                <w:rFonts w:ascii="ＭＳ 明朝" w:eastAsia="ＭＳ 明朝" w:hAnsi="ＭＳ 明朝"/>
                <w:sz w:val="18"/>
                <w:szCs w:val="18"/>
              </w:rPr>
              <w:t>習性を</w:t>
            </w:r>
            <w:r w:rsidRPr="00E84CC9">
              <w:rPr>
                <w:rFonts w:ascii="ＭＳ 明朝" w:eastAsia="ＭＳ 明朝" w:hAnsi="ＭＳ 明朝" w:hint="eastAsia"/>
                <w:sz w:val="18"/>
                <w:szCs w:val="18"/>
              </w:rPr>
              <w:t>利用してさんまを獲って</w:t>
            </w:r>
            <w:r w:rsidRPr="00E84CC9">
              <w:rPr>
                <w:rFonts w:ascii="ＭＳ 明朝" w:eastAsia="ＭＳ 明朝" w:hAnsi="ＭＳ 明朝"/>
                <w:sz w:val="18"/>
                <w:szCs w:val="18"/>
              </w:rPr>
              <w:t>いることを</w:t>
            </w:r>
            <w:r w:rsidRPr="00E84CC9">
              <w:rPr>
                <w:rFonts w:ascii="ＭＳ 明朝" w:eastAsia="ＭＳ 明朝" w:hAnsi="ＭＳ 明朝" w:hint="eastAsia"/>
                <w:sz w:val="18"/>
                <w:szCs w:val="18"/>
              </w:rPr>
              <w:t>資料から的確に読み取っている</w:t>
            </w:r>
            <w:r w:rsidRPr="00E84CC9">
              <w:rPr>
                <w:rFonts w:ascii="ＭＳ 明朝" w:eastAsia="ＭＳ 明朝" w:hAnsi="ＭＳ 明朝"/>
                <w:sz w:val="18"/>
                <w:szCs w:val="18"/>
              </w:rPr>
              <w:t>。（発）（ノ）</w:t>
            </w:r>
          </w:p>
        </w:tc>
      </w:tr>
      <w:tr w:rsidR="00E84CC9" w:rsidRPr="00E84CC9" w14:paraId="571D6C39" w14:textId="77777777" w:rsidTr="00FA3678">
        <w:trPr>
          <w:trHeight w:val="1209"/>
        </w:trPr>
        <w:tc>
          <w:tcPr>
            <w:tcW w:w="1276" w:type="dxa"/>
            <w:tcMar>
              <w:top w:w="57" w:type="dxa"/>
              <w:left w:w="57" w:type="dxa"/>
              <w:bottom w:w="57" w:type="dxa"/>
              <w:right w:w="57" w:type="dxa"/>
            </w:tcMar>
            <w:vAlign w:val="center"/>
          </w:tcPr>
          <w:p w14:paraId="5B9F7002" w14:textId="10243079" w:rsidR="00E84CC9" w:rsidRPr="00E84CC9" w:rsidRDefault="001D24B3" w:rsidP="00E84CC9">
            <w:pPr>
              <w:spacing w:line="280" w:lineRule="exact"/>
              <w:rPr>
                <w:rFonts w:ascii="ＭＳ Ｐゴシック" w:eastAsia="ＭＳ Ｐゴシック" w:hAnsi="ＭＳ Ｐゴシック" w:cs="ＭＳ Ｐゴシック"/>
                <w:sz w:val="18"/>
                <w:szCs w:val="18"/>
              </w:rPr>
            </w:pPr>
            <w:r>
              <w:br w:type="page"/>
            </w:r>
            <w:r w:rsidR="00E84CC9" w:rsidRPr="00E84CC9">
              <w:rPr>
                <w:rFonts w:ascii="ＭＳ Ｐゴシック" w:eastAsia="ＭＳ Ｐゴシック" w:hint="eastAsia"/>
                <w:sz w:val="18"/>
                <w:szCs w:val="18"/>
              </w:rPr>
              <w:t>漁港で働く人々</w:t>
            </w:r>
            <w:r w:rsidR="00E84CC9" w:rsidRPr="00E84CC9">
              <w:rPr>
                <w:rFonts w:ascii="ＭＳ Ｐゴシック" w:eastAsia="ＭＳ Ｐゴシック" w:hint="eastAsia"/>
                <w:sz w:val="18"/>
                <w:szCs w:val="18"/>
              </w:rPr>
              <w:br/>
              <w:t>P86～87</w:t>
            </w:r>
            <w:r w:rsidR="00E84CC9" w:rsidRPr="00E84CC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0E98E601" w14:textId="77777777" w:rsidR="00E84CC9" w:rsidRPr="00E84CC9" w:rsidRDefault="00E84CC9" w:rsidP="00E84CC9">
            <w:pPr>
              <w:spacing w:line="280" w:lineRule="exact"/>
              <w:rPr>
                <w:rFonts w:ascii="ＭＳ 明朝" w:eastAsia="ＭＳ 明朝" w:hAnsi="ＭＳ 明朝"/>
                <w:sz w:val="18"/>
                <w:szCs w:val="18"/>
              </w:rPr>
            </w:pPr>
            <w:r w:rsidRPr="00E84CC9">
              <w:rPr>
                <w:rFonts w:asciiTheme="minorEastAsia" w:hAnsiTheme="minorEastAsia" w:cs="ＭＳ Ｐゴシック" w:hint="eastAsia"/>
                <w:sz w:val="18"/>
                <w:szCs w:val="18"/>
              </w:rPr>
              <w:t>さんまの水あげから箱詰めまでの様子に着目して，漁港でさんまの出荷に</w:t>
            </w:r>
            <w:r w:rsidRPr="00E84CC9">
              <w:rPr>
                <w:rFonts w:ascii="ＭＳ 明朝" w:eastAsia="ＭＳ 明朝" w:hAnsi="ＭＳ 明朝" w:hint="eastAsia"/>
                <w:sz w:val="18"/>
                <w:szCs w:val="18"/>
              </w:rPr>
              <w:t>関わる</w:t>
            </w:r>
            <w:r w:rsidRPr="00E84CC9">
              <w:rPr>
                <w:rFonts w:ascii="ＭＳ 明朝" w:eastAsia="ＭＳ 明朝" w:hAnsi="ＭＳ 明朝"/>
                <w:sz w:val="18"/>
                <w:szCs w:val="18"/>
              </w:rPr>
              <w:t>人たちの品質を高める工夫</w:t>
            </w:r>
            <w:r w:rsidRPr="00E84CC9">
              <w:rPr>
                <w:rFonts w:ascii="ＭＳ 明朝" w:eastAsia="ＭＳ 明朝" w:hAnsi="ＭＳ 明朝" w:hint="eastAsia"/>
                <w:sz w:val="18"/>
                <w:szCs w:val="18"/>
              </w:rPr>
              <w:t>や</w:t>
            </w:r>
            <w:r w:rsidRPr="00E84CC9">
              <w:rPr>
                <w:rFonts w:ascii="ＭＳ 明朝" w:eastAsia="ＭＳ 明朝" w:hAnsi="ＭＳ 明朝"/>
                <w:sz w:val="18"/>
                <w:szCs w:val="18"/>
              </w:rPr>
              <w:t>，</w:t>
            </w:r>
            <w:r w:rsidRPr="00E84CC9">
              <w:rPr>
                <w:rFonts w:ascii="ＭＳ 明朝" w:eastAsia="ＭＳ 明朝" w:hAnsi="ＭＳ 明朝" w:hint="eastAsia"/>
                <w:sz w:val="18"/>
                <w:szCs w:val="18"/>
              </w:rPr>
              <w:t>値段と</w:t>
            </w:r>
            <w:r w:rsidRPr="00E84CC9">
              <w:rPr>
                <w:rFonts w:ascii="ＭＳ 明朝" w:eastAsia="ＭＳ 明朝" w:hAnsi="ＭＳ 明朝"/>
                <w:sz w:val="18"/>
                <w:szCs w:val="18"/>
              </w:rPr>
              <w:t>費用</w:t>
            </w:r>
            <w:r w:rsidRPr="00E84CC9">
              <w:rPr>
                <w:rFonts w:ascii="ＭＳ 明朝" w:eastAsia="ＭＳ 明朝" w:hAnsi="ＭＳ 明朝" w:hint="eastAsia"/>
                <w:sz w:val="18"/>
                <w:szCs w:val="18"/>
              </w:rPr>
              <w:t>との関係を捉え</w:t>
            </w:r>
            <w:r w:rsidRPr="00E84CC9">
              <w:rPr>
                <w:rFonts w:ascii="ＭＳ 明朝" w:eastAsia="ＭＳ 明朝" w:hAnsi="ＭＳ 明朝"/>
                <w:sz w:val="18"/>
                <w:szCs w:val="18"/>
              </w:rPr>
              <w:t>る。</w:t>
            </w:r>
          </w:p>
        </w:tc>
        <w:tc>
          <w:tcPr>
            <w:tcW w:w="2693" w:type="dxa"/>
            <w:tcMar>
              <w:top w:w="57" w:type="dxa"/>
              <w:left w:w="57" w:type="dxa"/>
              <w:bottom w:w="57" w:type="dxa"/>
              <w:right w:w="57" w:type="dxa"/>
            </w:tcMar>
          </w:tcPr>
          <w:p w14:paraId="1ABC6FB6"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hint="eastAsia"/>
                <w:sz w:val="18"/>
                <w:szCs w:val="18"/>
              </w:rPr>
              <w:t>○複数の資料をもとに，水あげ後のさんまのゆくえについて</w:t>
            </w:r>
            <w:r w:rsidRPr="00E84CC9">
              <w:rPr>
                <w:rFonts w:asciiTheme="minorEastAsia" w:hAnsiTheme="minorEastAsia" w:cs="ＭＳ Ｐゴシック" w:hint="eastAsia"/>
                <w:sz w:val="18"/>
                <w:szCs w:val="18"/>
              </w:rPr>
              <w:t>順を追って調べ，</w:t>
            </w:r>
            <w:r w:rsidRPr="00E84CC9">
              <w:rPr>
                <w:rFonts w:ascii="ＭＳ 明朝" w:eastAsia="ＭＳ 明朝" w:hAnsi="ＭＳ 明朝" w:hint="eastAsia"/>
                <w:sz w:val="18"/>
                <w:szCs w:val="18"/>
              </w:rPr>
              <w:t>漁港で働く人たちの工夫や努力，魚の値段と費用などについてわかったことを整理する。</w:t>
            </w:r>
            <w:r w:rsidRPr="00E84CC9">
              <w:rPr>
                <w:rFonts w:ascii="ＭＳ 明朝" w:eastAsia="ＭＳ 明朝" w:hAnsi="ＭＳ 明朝" w:hint="eastAsia"/>
                <w:sz w:val="18"/>
                <w:szCs w:val="18"/>
              </w:rPr>
              <w:br/>
              <w:t>◆水産物が水あげされてから出荷されるまでには様々な仕事があり，鮮度や安全性を保とうとしていること。また，せりでは水産物の質や水あげ量によって値段が決まり，その売り上げの中から仕事にかかる費用にあてていること。</w:t>
            </w:r>
          </w:p>
        </w:tc>
        <w:tc>
          <w:tcPr>
            <w:tcW w:w="2552" w:type="dxa"/>
            <w:tcMar>
              <w:top w:w="57" w:type="dxa"/>
              <w:left w:w="57" w:type="dxa"/>
              <w:bottom w:w="57" w:type="dxa"/>
              <w:right w:w="57" w:type="dxa"/>
            </w:tcMar>
          </w:tcPr>
          <w:p w14:paraId="4A164733"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①写真やグラフなどの資料を読み取り，根室港でどのような人たちが働いているか調べる。</w:t>
            </w:r>
          </w:p>
          <w:p w14:paraId="53B63E34"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②さんまを漁港で水あげした後のことがわかる資料を教科書や資料集から見つけ，漁港の人たちの仕事の様子や工夫についてわかったことをノートなどに整理する。</w:t>
            </w:r>
          </w:p>
          <w:p w14:paraId="117D2018"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③資料をもとに，さんまの値段の決まり方，漁や出荷作業の中でかかる費用と値段との関係について考え，</w:t>
            </w:r>
            <w:r w:rsidRPr="00416E87">
              <w:rPr>
                <w:rFonts w:ascii="ＭＳ 明朝" w:eastAsia="ＭＳ 明朝" w:hAnsi="ＭＳ 明朝" w:hint="eastAsia"/>
                <w:sz w:val="18"/>
                <w:szCs w:val="18"/>
              </w:rPr>
              <w:t>ノートなどに整理する。</w:t>
            </w:r>
          </w:p>
        </w:tc>
        <w:tc>
          <w:tcPr>
            <w:tcW w:w="2409" w:type="dxa"/>
            <w:tcMar>
              <w:top w:w="57" w:type="dxa"/>
              <w:left w:w="57" w:type="dxa"/>
              <w:bottom w:w="57" w:type="dxa"/>
              <w:right w:w="57" w:type="dxa"/>
            </w:tcMar>
          </w:tcPr>
          <w:p w14:paraId="0844EBF9" w14:textId="77777777" w:rsidR="00E84CC9" w:rsidRPr="00E84CC9" w:rsidRDefault="00E84CC9" w:rsidP="00E84CC9">
            <w:pPr>
              <w:spacing w:line="280" w:lineRule="exact"/>
              <w:rPr>
                <w:rFonts w:ascii="ＭＳ 明朝" w:eastAsia="ＭＳ 明朝" w:hAnsi="ＭＳ 明朝"/>
                <w:sz w:val="18"/>
                <w:szCs w:val="18"/>
              </w:rPr>
            </w:pPr>
            <w:r w:rsidRPr="00E84CC9">
              <w:rPr>
                <w:rFonts w:asciiTheme="majorEastAsia" w:eastAsiaTheme="majorEastAsia" w:hAnsiTheme="majorEastAsia" w:hint="eastAsia"/>
                <w:sz w:val="18"/>
                <w:szCs w:val="18"/>
              </w:rPr>
              <w:t>【知技】</w:t>
            </w:r>
            <w:r w:rsidRPr="00E84CC9">
              <w:rPr>
                <w:rFonts w:ascii="ＭＳ 明朝" w:eastAsia="ＭＳ 明朝" w:hAnsi="ＭＳ 明朝" w:hint="eastAsia"/>
                <w:sz w:val="18"/>
                <w:szCs w:val="18"/>
              </w:rPr>
              <w:t>新鮮なさんまを衛生的に出荷するための工夫や努力，さんまの値段の決まり方，漁や出荷にかかる費用について理解している。（発）（ノ）</w:t>
            </w:r>
          </w:p>
        </w:tc>
      </w:tr>
      <w:tr w:rsidR="00E84CC9" w:rsidRPr="00E84CC9" w14:paraId="33319654" w14:textId="77777777" w:rsidTr="00FA3678">
        <w:trPr>
          <w:trHeight w:val="1418"/>
        </w:trPr>
        <w:tc>
          <w:tcPr>
            <w:tcW w:w="1276" w:type="dxa"/>
            <w:tcMar>
              <w:top w:w="57" w:type="dxa"/>
              <w:left w:w="57" w:type="dxa"/>
              <w:bottom w:w="57" w:type="dxa"/>
              <w:right w:w="57" w:type="dxa"/>
            </w:tcMar>
            <w:vAlign w:val="center"/>
          </w:tcPr>
          <w:p w14:paraId="1ECDAC76" w14:textId="77777777" w:rsidR="00E84CC9" w:rsidRPr="00E84CC9" w:rsidRDefault="00E84CC9" w:rsidP="00E84CC9">
            <w:pPr>
              <w:spacing w:line="280" w:lineRule="exact"/>
              <w:rPr>
                <w:rFonts w:ascii="ＭＳ Ｐゴシック" w:eastAsia="ＭＳ Ｐゴシック" w:hAnsi="ＭＳ Ｐゴシック" w:cs="ＭＳ Ｐゴシック"/>
                <w:sz w:val="18"/>
                <w:szCs w:val="18"/>
              </w:rPr>
            </w:pPr>
            <w:r w:rsidRPr="00E84CC9">
              <w:rPr>
                <w:rFonts w:ascii="ＭＳ Ｐゴシック" w:eastAsia="ＭＳ Ｐゴシック" w:hint="eastAsia"/>
                <w:sz w:val="18"/>
                <w:szCs w:val="18"/>
              </w:rPr>
              <w:lastRenderedPageBreak/>
              <w:t>さんまを消費者のもとへ</w:t>
            </w:r>
            <w:r w:rsidRPr="00E84CC9">
              <w:rPr>
                <w:rFonts w:ascii="ＭＳ Ｐゴシック" w:eastAsia="ＭＳ Ｐゴシック" w:hint="eastAsia"/>
                <w:sz w:val="18"/>
                <w:szCs w:val="18"/>
              </w:rPr>
              <w:br/>
              <w:t>P8</w:t>
            </w:r>
            <w:r w:rsidRPr="00E84CC9">
              <w:rPr>
                <w:rFonts w:ascii="ＭＳ Ｐゴシック" w:eastAsia="ＭＳ Ｐゴシック"/>
                <w:sz w:val="18"/>
                <w:szCs w:val="18"/>
              </w:rPr>
              <w:t>8</w:t>
            </w:r>
            <w:r w:rsidRPr="00E84CC9">
              <w:rPr>
                <w:rFonts w:ascii="ＭＳ Ｐゴシック" w:eastAsia="ＭＳ Ｐゴシック" w:hint="eastAsia"/>
                <w:sz w:val="18"/>
                <w:szCs w:val="18"/>
              </w:rPr>
              <w:t>～89</w:t>
            </w:r>
            <w:r w:rsidRPr="00E84CC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535DF7F8"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hint="eastAsia"/>
                <w:sz w:val="18"/>
                <w:szCs w:val="18"/>
              </w:rPr>
              <w:t>さんまが漁港から消費者のもとに届くまでの様子に着目して，産地と消費地を結ぶ流通や輸送のはたらきと，それに関わる人たちの工夫や努力を捉える。</w:t>
            </w:r>
          </w:p>
        </w:tc>
        <w:tc>
          <w:tcPr>
            <w:tcW w:w="2693" w:type="dxa"/>
            <w:tcMar>
              <w:top w:w="57" w:type="dxa"/>
              <w:left w:w="57" w:type="dxa"/>
              <w:bottom w:w="57" w:type="dxa"/>
              <w:right w:w="57" w:type="dxa"/>
            </w:tcMar>
          </w:tcPr>
          <w:p w14:paraId="56FEBB69"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○複数の資料をもとに，さんまの流通の流れについて順を追って調べ，運送会社の人たちの工夫や努力，輸送手段の違いについてわかったことを整理する。</w:t>
            </w:r>
            <w:r w:rsidRPr="00E84CC9">
              <w:rPr>
                <w:rFonts w:ascii="ＭＳ 明朝" w:eastAsia="ＭＳ 明朝" w:hAnsi="ＭＳ 明朝" w:hint="eastAsia"/>
                <w:sz w:val="18"/>
                <w:szCs w:val="18"/>
              </w:rPr>
              <w:br/>
              <w:t>◆さんまが産地から消費地に届くまでには，様々な人たちや交通機関のはたらきがあり，</w:t>
            </w:r>
            <w:r w:rsidRPr="00E84CC9">
              <w:rPr>
                <w:rFonts w:ascii="ＭＳ 明朝" w:eastAsia="ＭＳ 明朝" w:hAnsi="ＭＳ 明朝" w:cs="ＭＳ Ｐゴシック" w:hint="eastAsia"/>
                <w:sz w:val="18"/>
                <w:szCs w:val="18"/>
              </w:rPr>
              <w:t>生産・流通・販売まで一貫して，</w:t>
            </w:r>
            <w:r w:rsidRPr="00E84CC9">
              <w:rPr>
                <w:rFonts w:ascii="ＭＳ 明朝" w:eastAsia="ＭＳ 明朝" w:hAnsi="ＭＳ 明朝" w:hint="eastAsia"/>
                <w:sz w:val="18"/>
                <w:szCs w:val="18"/>
              </w:rPr>
              <w:t>鮮度を保つ工夫をしていること。</w:t>
            </w:r>
          </w:p>
        </w:tc>
        <w:tc>
          <w:tcPr>
            <w:tcW w:w="2552" w:type="dxa"/>
            <w:tcMar>
              <w:top w:w="57" w:type="dxa"/>
              <w:left w:w="57" w:type="dxa"/>
              <w:bottom w:w="57" w:type="dxa"/>
              <w:right w:w="57" w:type="dxa"/>
            </w:tcMar>
          </w:tcPr>
          <w:p w14:paraId="05688E94" w14:textId="77777777" w:rsidR="00E84CC9" w:rsidRPr="00E84CC9" w:rsidRDefault="00E84CC9" w:rsidP="00E84CC9">
            <w:pPr>
              <w:spacing w:line="280" w:lineRule="exact"/>
              <w:rPr>
                <w:rFonts w:asciiTheme="minorEastAsia" w:hAnsiTheme="minorEastAsia" w:cs="ＭＳ Ｐゴシック"/>
                <w:sz w:val="18"/>
                <w:szCs w:val="18"/>
              </w:rPr>
            </w:pPr>
            <w:r w:rsidRPr="00E84CC9">
              <w:rPr>
                <w:rFonts w:ascii="ＭＳ 明朝" w:eastAsia="ＭＳ 明朝" w:hAnsi="ＭＳ 明朝" w:cs="ＭＳ Ｐゴシック" w:hint="eastAsia"/>
                <w:sz w:val="18"/>
                <w:szCs w:val="18"/>
              </w:rPr>
              <w:t>①加工工場で箱詰めされた後のさんまのゆくえを</w:t>
            </w:r>
            <w:r w:rsidRPr="00E84CC9">
              <w:rPr>
                <w:rFonts w:asciiTheme="minorEastAsia" w:hAnsiTheme="minorEastAsia" w:cs="ＭＳ Ｐゴシック" w:hint="eastAsia"/>
                <w:sz w:val="18"/>
                <w:szCs w:val="18"/>
              </w:rPr>
              <w:t>予想する。</w:t>
            </w:r>
          </w:p>
          <w:p w14:paraId="173278AB" w14:textId="77777777" w:rsidR="00E84CC9" w:rsidRPr="00E84CC9" w:rsidRDefault="00E84CC9" w:rsidP="00E84CC9">
            <w:pPr>
              <w:spacing w:line="280" w:lineRule="exact"/>
              <w:rPr>
                <w:rFonts w:asciiTheme="minorEastAsia" w:hAnsiTheme="minorEastAsia" w:cs="ＭＳ Ｐゴシック"/>
                <w:sz w:val="18"/>
                <w:szCs w:val="18"/>
              </w:rPr>
            </w:pPr>
            <w:r w:rsidRPr="00E84CC9">
              <w:rPr>
                <w:rFonts w:asciiTheme="minorEastAsia" w:hAnsiTheme="minorEastAsia" w:cs="ＭＳ Ｐゴシック" w:hint="eastAsia"/>
                <w:sz w:val="18"/>
                <w:szCs w:val="18"/>
              </w:rPr>
              <w:t>②「さんまがとどくまで」の資料をたどり，漁港から消費者のもとに届くまでの流れを</w:t>
            </w:r>
            <w:r w:rsidRPr="00E84CC9">
              <w:rPr>
                <w:rFonts w:ascii="ＭＳ 明朝" w:eastAsia="ＭＳ 明朝" w:hAnsi="ＭＳ 明朝" w:cs="ＭＳ Ｐゴシック" w:hint="eastAsia"/>
                <w:sz w:val="18"/>
                <w:szCs w:val="18"/>
              </w:rPr>
              <w:t>ノートなどに</w:t>
            </w:r>
            <w:r w:rsidRPr="00E84CC9">
              <w:rPr>
                <w:rFonts w:asciiTheme="minorEastAsia" w:hAnsiTheme="minorEastAsia" w:cs="ＭＳ Ｐゴシック" w:hint="eastAsia"/>
                <w:sz w:val="18"/>
                <w:szCs w:val="18"/>
              </w:rPr>
              <w:t>整理する。</w:t>
            </w:r>
          </w:p>
          <w:p w14:paraId="064BF4BE"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cs="ＭＳ Ｐゴシック" w:hint="eastAsia"/>
                <w:sz w:val="18"/>
                <w:szCs w:val="18"/>
              </w:rPr>
              <w:t>③運送会社の人の話や交通機関に関する資料を読み取り，さんまを運ぶうえで気をつけていることを考えて話し合う。</w:t>
            </w:r>
          </w:p>
          <w:p w14:paraId="2AF8CE7A"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cs="ＭＳ Ｐゴシック" w:hint="eastAsia"/>
                <w:sz w:val="18"/>
                <w:szCs w:val="18"/>
              </w:rPr>
              <w:t>④さんまを消費地に届けるうえでの工夫について，漁や水あげ，箱詰めなどの作業も含めて調べてわかったことをノートなどに整理する。</w:t>
            </w:r>
          </w:p>
        </w:tc>
        <w:tc>
          <w:tcPr>
            <w:tcW w:w="2409" w:type="dxa"/>
            <w:tcMar>
              <w:top w:w="57" w:type="dxa"/>
              <w:left w:w="57" w:type="dxa"/>
              <w:bottom w:w="57" w:type="dxa"/>
              <w:right w:w="57" w:type="dxa"/>
            </w:tcMar>
          </w:tcPr>
          <w:p w14:paraId="2615F3AA"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Theme="majorEastAsia" w:eastAsiaTheme="majorEastAsia" w:hAnsiTheme="majorEastAsia" w:hint="eastAsia"/>
                <w:sz w:val="18"/>
                <w:szCs w:val="18"/>
              </w:rPr>
              <w:t>【知技】</w:t>
            </w:r>
            <w:r w:rsidRPr="00E84CC9">
              <w:rPr>
                <w:rFonts w:ascii="ＭＳ 明朝" w:eastAsia="ＭＳ 明朝" w:hAnsi="ＭＳ 明朝" w:cs="ＭＳ Ｐゴシック"/>
                <w:sz w:val="18"/>
                <w:szCs w:val="18"/>
              </w:rPr>
              <w:t>さんまが産地から消費地</w:t>
            </w:r>
            <w:r w:rsidRPr="00E84CC9">
              <w:rPr>
                <w:rFonts w:ascii="ＭＳ 明朝" w:eastAsia="ＭＳ 明朝" w:hAnsi="ＭＳ 明朝" w:cs="ＭＳ Ｐゴシック" w:hint="eastAsia"/>
                <w:sz w:val="18"/>
                <w:szCs w:val="18"/>
              </w:rPr>
              <w:t>へ</w:t>
            </w:r>
            <w:r w:rsidRPr="00E84CC9">
              <w:rPr>
                <w:rFonts w:ascii="ＭＳ 明朝" w:eastAsia="ＭＳ 明朝" w:hAnsi="ＭＳ 明朝" w:cs="ＭＳ Ｐゴシック"/>
                <w:sz w:val="18"/>
                <w:szCs w:val="18"/>
              </w:rPr>
              <w:t>届くまでには，様々な輸送の方法やそれに</w:t>
            </w:r>
            <w:r w:rsidRPr="00E84CC9">
              <w:rPr>
                <w:rFonts w:ascii="ＭＳ 明朝" w:eastAsia="ＭＳ 明朝" w:hAnsi="ＭＳ 明朝" w:cs="ＭＳ Ｐゴシック" w:hint="eastAsia"/>
                <w:sz w:val="18"/>
                <w:szCs w:val="18"/>
              </w:rPr>
              <w:t>関わ</w:t>
            </w:r>
            <w:r w:rsidRPr="00E84CC9">
              <w:rPr>
                <w:rFonts w:ascii="ＭＳ 明朝" w:eastAsia="ＭＳ 明朝" w:hAnsi="ＭＳ 明朝" w:cs="ＭＳ Ｐゴシック"/>
                <w:sz w:val="18"/>
                <w:szCs w:val="18"/>
              </w:rPr>
              <w:t>る人たちの工夫や努力があることを資料から</w:t>
            </w:r>
            <w:r w:rsidRPr="00E84CC9">
              <w:rPr>
                <w:rFonts w:ascii="ＭＳ 明朝" w:eastAsia="ＭＳ 明朝" w:hAnsi="ＭＳ 明朝" w:cs="ＭＳ Ｐゴシック" w:hint="eastAsia"/>
                <w:sz w:val="18"/>
                <w:szCs w:val="18"/>
              </w:rPr>
              <w:t>的確に</w:t>
            </w:r>
            <w:r w:rsidRPr="00E84CC9">
              <w:rPr>
                <w:rFonts w:ascii="ＭＳ 明朝" w:eastAsia="ＭＳ 明朝" w:hAnsi="ＭＳ 明朝" w:cs="ＭＳ Ｐゴシック"/>
                <w:sz w:val="18"/>
                <w:szCs w:val="18"/>
              </w:rPr>
              <w:t>読み取っている。（発）（ノ）</w:t>
            </w:r>
          </w:p>
        </w:tc>
      </w:tr>
      <w:tr w:rsidR="00E84CC9" w:rsidRPr="00E84CC9" w14:paraId="5E22D37B" w14:textId="77777777" w:rsidTr="00FA3678">
        <w:trPr>
          <w:trHeight w:val="1418"/>
        </w:trPr>
        <w:tc>
          <w:tcPr>
            <w:tcW w:w="1276" w:type="dxa"/>
            <w:tcMar>
              <w:top w:w="57" w:type="dxa"/>
              <w:left w:w="57" w:type="dxa"/>
              <w:bottom w:w="57" w:type="dxa"/>
              <w:right w:w="57" w:type="dxa"/>
            </w:tcMar>
            <w:vAlign w:val="center"/>
          </w:tcPr>
          <w:p w14:paraId="1060D8A1" w14:textId="77777777" w:rsidR="00E84CC9" w:rsidRPr="00E84CC9" w:rsidRDefault="00E84CC9" w:rsidP="00E84CC9">
            <w:pPr>
              <w:spacing w:line="280" w:lineRule="exact"/>
              <w:rPr>
                <w:rFonts w:ascii="ＭＳ Ｐゴシック" w:eastAsia="ＭＳ Ｐゴシック" w:hAnsi="ＭＳ Ｐゴシック" w:cs="ＭＳ Ｐゴシック"/>
                <w:sz w:val="18"/>
                <w:szCs w:val="18"/>
              </w:rPr>
            </w:pPr>
            <w:r w:rsidRPr="00E84CC9">
              <w:rPr>
                <w:rFonts w:ascii="ＭＳ Ｐゴシック" w:eastAsia="ＭＳ Ｐゴシック" w:hint="eastAsia"/>
                <w:sz w:val="18"/>
                <w:szCs w:val="18"/>
              </w:rPr>
              <w:t>鹿児島県・長島のぶり養殖</w:t>
            </w:r>
            <w:r w:rsidRPr="00E84CC9">
              <w:rPr>
                <w:rFonts w:ascii="ＭＳ Ｐゴシック" w:eastAsia="ＭＳ Ｐゴシック" w:hint="eastAsia"/>
                <w:sz w:val="18"/>
                <w:szCs w:val="18"/>
              </w:rPr>
              <w:br/>
              <w:t>P90～91</w:t>
            </w:r>
            <w:r w:rsidRPr="00E84CC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6E63503C"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hint="eastAsia"/>
                <w:sz w:val="18"/>
                <w:szCs w:val="18"/>
              </w:rPr>
              <w:t>鹿児島県長島町の，自然条件を生かしたぶり養殖の様子に着目して，品質や安全性の高い魚を安定して出荷するための工夫や努力を捉える。</w:t>
            </w:r>
          </w:p>
        </w:tc>
        <w:tc>
          <w:tcPr>
            <w:tcW w:w="2693" w:type="dxa"/>
            <w:tcMar>
              <w:top w:w="57" w:type="dxa"/>
              <w:left w:w="57" w:type="dxa"/>
              <w:bottom w:w="57" w:type="dxa"/>
              <w:right w:w="57" w:type="dxa"/>
            </w:tcMar>
          </w:tcPr>
          <w:p w14:paraId="7309ED07" w14:textId="77777777" w:rsidR="00E84CC9" w:rsidRPr="00E84CC9" w:rsidRDefault="00E84CC9" w:rsidP="00E84CC9">
            <w:pPr>
              <w:spacing w:line="280" w:lineRule="exact"/>
              <w:rPr>
                <w:rFonts w:ascii="ＭＳ 明朝" w:eastAsia="ＭＳ 明朝" w:hAnsi="ＭＳ 明朝" w:cs="ＭＳ Ｐゴシック"/>
                <w:szCs w:val="21"/>
              </w:rPr>
            </w:pPr>
            <w:r w:rsidRPr="00E84CC9">
              <w:rPr>
                <w:rFonts w:ascii="ＭＳ 明朝" w:eastAsia="ＭＳ 明朝" w:hAnsi="ＭＳ 明朝" w:hint="eastAsia"/>
                <w:sz w:val="18"/>
                <w:szCs w:val="18"/>
              </w:rPr>
              <w:t>○鹿児島県長島町のぶり養殖について複数の資料から調べ，養殖業の特色や働く人たちの工夫・努力について考える。</w:t>
            </w:r>
            <w:r w:rsidRPr="00E84CC9">
              <w:rPr>
                <w:rFonts w:ascii="ＭＳ 明朝" w:eastAsia="ＭＳ 明朝" w:hAnsi="ＭＳ 明朝" w:hint="eastAsia"/>
                <w:sz w:val="18"/>
                <w:szCs w:val="18"/>
              </w:rPr>
              <w:br/>
              <w:t>◆長島町では，ぶりが育ちやすい温暖な海，いけすの設置に適した入り江などの自然条件を生かした養殖業がさかんであること。養殖業は，計画的に魚を育てて出荷できること。</w:t>
            </w:r>
          </w:p>
        </w:tc>
        <w:tc>
          <w:tcPr>
            <w:tcW w:w="2552" w:type="dxa"/>
            <w:tcMar>
              <w:top w:w="57" w:type="dxa"/>
              <w:left w:w="57" w:type="dxa"/>
              <w:bottom w:w="57" w:type="dxa"/>
              <w:right w:w="57" w:type="dxa"/>
            </w:tcMar>
          </w:tcPr>
          <w:p w14:paraId="5ED720A6"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cs="ＭＳ Ｐゴシック" w:hint="eastAsia"/>
                <w:sz w:val="18"/>
                <w:szCs w:val="18"/>
              </w:rPr>
              <w:t>①地図や写真などから，鹿児島県長島町の位置や漁港の様子，ぶりの養殖と自然条件との関係を読み取り，ノートなどに整理する。</w:t>
            </w:r>
          </w:p>
          <w:p w14:paraId="7E0C6AED"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cs="ＭＳ Ｐゴシック" w:hint="eastAsia"/>
                <w:sz w:val="18"/>
                <w:szCs w:val="18"/>
              </w:rPr>
              <w:t>②ぶりの養殖の作業の流れや，作業の中で気をつけていることについて資料から読み取り，それぞれの作業や工夫の意味について考え，ノートなどに整理する。</w:t>
            </w:r>
          </w:p>
          <w:p w14:paraId="3D6EF225"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cs="ＭＳ Ｐゴシック" w:hint="eastAsia"/>
                <w:sz w:val="18"/>
                <w:szCs w:val="18"/>
              </w:rPr>
              <w:t>③調べたことをもとに，ぶりの養殖とさんま漁とで似ている点，違う点を考え，話し合う。</w:t>
            </w:r>
          </w:p>
        </w:tc>
        <w:tc>
          <w:tcPr>
            <w:tcW w:w="2409" w:type="dxa"/>
            <w:tcMar>
              <w:top w:w="57" w:type="dxa"/>
              <w:left w:w="57" w:type="dxa"/>
              <w:bottom w:w="57" w:type="dxa"/>
              <w:right w:w="57" w:type="dxa"/>
            </w:tcMar>
          </w:tcPr>
          <w:p w14:paraId="644C4C95" w14:textId="77777777" w:rsidR="00E84CC9" w:rsidRPr="00E84CC9" w:rsidRDefault="00E84CC9" w:rsidP="00E84CC9">
            <w:pPr>
              <w:spacing w:line="280" w:lineRule="exact"/>
              <w:rPr>
                <w:rFonts w:ascii="ＭＳ 明朝" w:eastAsia="ＭＳ 明朝" w:hAnsi="ＭＳ 明朝"/>
                <w:sz w:val="18"/>
                <w:szCs w:val="18"/>
              </w:rPr>
            </w:pPr>
            <w:r w:rsidRPr="00E84CC9">
              <w:rPr>
                <w:rFonts w:asciiTheme="majorEastAsia" w:eastAsiaTheme="majorEastAsia" w:hAnsiTheme="majorEastAsia" w:hint="eastAsia"/>
                <w:sz w:val="18"/>
                <w:szCs w:val="18"/>
              </w:rPr>
              <w:t>【知技】</w:t>
            </w:r>
            <w:r w:rsidRPr="00E84CC9">
              <w:rPr>
                <w:rFonts w:ascii="ＭＳ 明朝" w:eastAsia="ＭＳ 明朝" w:hAnsi="ＭＳ 明朝" w:hint="eastAsia"/>
                <w:sz w:val="18"/>
                <w:szCs w:val="18"/>
              </w:rPr>
              <w:t>ぶりを育てるうえで必要な環境や設備，作業について資料から的確に読み取り，養殖業の特色や仕事上の工夫や努力について捉えている。（発）（ノ）</w:t>
            </w:r>
          </w:p>
        </w:tc>
      </w:tr>
      <w:tr w:rsidR="00E84CC9" w:rsidRPr="00E84CC9" w14:paraId="2457B156" w14:textId="77777777" w:rsidTr="00FA3678">
        <w:trPr>
          <w:trHeight w:val="1418"/>
        </w:trPr>
        <w:tc>
          <w:tcPr>
            <w:tcW w:w="1276" w:type="dxa"/>
            <w:tcMar>
              <w:top w:w="57" w:type="dxa"/>
              <w:left w:w="57" w:type="dxa"/>
              <w:bottom w:w="57" w:type="dxa"/>
              <w:right w:w="57" w:type="dxa"/>
            </w:tcMar>
            <w:vAlign w:val="center"/>
          </w:tcPr>
          <w:p w14:paraId="79181057" w14:textId="34330FEA" w:rsidR="00E84CC9" w:rsidRPr="00E84CC9" w:rsidRDefault="001D24B3" w:rsidP="00E84CC9">
            <w:pPr>
              <w:spacing w:line="280" w:lineRule="exact"/>
              <w:rPr>
                <w:rFonts w:ascii="ＭＳ Ｐゴシック" w:eastAsia="ＭＳ Ｐゴシック" w:hAnsi="ＭＳ Ｐゴシック" w:cs="ＭＳ Ｐゴシック"/>
                <w:sz w:val="18"/>
                <w:szCs w:val="18"/>
              </w:rPr>
            </w:pPr>
            <w:r>
              <w:br w:type="page"/>
            </w:r>
            <w:r w:rsidR="00E84CC9" w:rsidRPr="00E84CC9">
              <w:rPr>
                <w:rFonts w:ascii="ＭＳ Ｐゴシック" w:eastAsia="ＭＳ Ｐゴシック" w:hint="eastAsia"/>
                <w:sz w:val="18"/>
                <w:szCs w:val="18"/>
              </w:rPr>
              <w:t>水産業の変化と課題</w:t>
            </w:r>
            <w:r w:rsidR="00E84CC9" w:rsidRPr="00E84CC9">
              <w:rPr>
                <w:rFonts w:ascii="ＭＳ Ｐゴシック" w:eastAsia="ＭＳ Ｐゴシック" w:hint="eastAsia"/>
                <w:sz w:val="18"/>
                <w:szCs w:val="18"/>
              </w:rPr>
              <w:br/>
              <w:t>P92～93</w:t>
            </w:r>
            <w:r w:rsidR="00E84CC9" w:rsidRPr="00E84CC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2B37C0B5"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hint="eastAsia"/>
                <w:sz w:val="18"/>
                <w:szCs w:val="18"/>
              </w:rPr>
              <w:t>水産業を取り巻く変化に着目して，安定した漁をすることの難しさ，水産物生産量の減少や外国との関係による漁の制限といった日本の水産業の課題について捉える。</w:t>
            </w:r>
          </w:p>
        </w:tc>
        <w:tc>
          <w:tcPr>
            <w:tcW w:w="2693" w:type="dxa"/>
            <w:tcMar>
              <w:top w:w="57" w:type="dxa"/>
              <w:left w:w="57" w:type="dxa"/>
              <w:bottom w:w="57" w:type="dxa"/>
              <w:right w:w="57" w:type="dxa"/>
            </w:tcMar>
          </w:tcPr>
          <w:p w14:paraId="14E8B733"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○漁業生産量の変化，北方領土と根室の水産業の関係など，水産業の現状について複数の資料から調べ，日本の水産業が抱える課題について考える。</w:t>
            </w:r>
          </w:p>
          <w:p w14:paraId="3EC8D208"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hint="eastAsia"/>
                <w:sz w:val="18"/>
                <w:szCs w:val="18"/>
              </w:rPr>
              <w:t>◆日本の水産業が抱える課題として，漁獲量の変動や全体の生産量の減少，外国との関係による漁の制限などがあること。</w:t>
            </w:r>
          </w:p>
        </w:tc>
        <w:tc>
          <w:tcPr>
            <w:tcW w:w="2552" w:type="dxa"/>
            <w:tcMar>
              <w:top w:w="57" w:type="dxa"/>
              <w:left w:w="57" w:type="dxa"/>
              <w:bottom w:w="57" w:type="dxa"/>
              <w:right w:w="57" w:type="dxa"/>
            </w:tcMar>
          </w:tcPr>
          <w:p w14:paraId="392E40B8"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cs="ＭＳ Ｐゴシック" w:hint="eastAsia"/>
                <w:sz w:val="18"/>
                <w:szCs w:val="18"/>
              </w:rPr>
              <w:t>①養殖ぶりと天然さんまの生産量の変化を比べて，気づいたことを発表し合う。</w:t>
            </w:r>
          </w:p>
          <w:p w14:paraId="3E759515"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cs="ＭＳ Ｐゴシック" w:hint="eastAsia"/>
                <w:sz w:val="18"/>
                <w:szCs w:val="18"/>
              </w:rPr>
              <w:t>②さんまの漁獲に関する資料や新聞記事を読み取り，さんまの漁獲量が不安定な理由について考える。</w:t>
            </w:r>
          </w:p>
          <w:p w14:paraId="3FE50FFC"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cs="ＭＳ Ｐゴシック" w:hint="eastAsia"/>
                <w:sz w:val="18"/>
                <w:szCs w:val="18"/>
              </w:rPr>
              <w:t>③日本の漁業生産量と水産物輸入量の変化のグラフを読み取り，変化の理由を予想する。</w:t>
            </w:r>
          </w:p>
          <w:p w14:paraId="51A309B7"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Theme="minorEastAsia" w:hAnsiTheme="minorEastAsia" w:cs="ＭＳ Ｐゴシック" w:hint="eastAsia"/>
                <w:sz w:val="18"/>
                <w:szCs w:val="18"/>
              </w:rPr>
              <w:t>④日本の水産業が抱えている課題について，これまで調べたことや，北方領土と根室の水産業に関する資料を根拠にして考え，話し合う。</w:t>
            </w:r>
          </w:p>
        </w:tc>
        <w:tc>
          <w:tcPr>
            <w:tcW w:w="2409" w:type="dxa"/>
            <w:tcMar>
              <w:top w:w="57" w:type="dxa"/>
              <w:left w:w="57" w:type="dxa"/>
              <w:bottom w:w="57" w:type="dxa"/>
              <w:right w:w="57" w:type="dxa"/>
            </w:tcMar>
          </w:tcPr>
          <w:p w14:paraId="76B8A325"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Theme="majorEastAsia" w:eastAsiaTheme="majorEastAsia" w:hAnsiTheme="majorEastAsia" w:hint="eastAsia"/>
                <w:sz w:val="18"/>
                <w:szCs w:val="18"/>
              </w:rPr>
              <w:t>【知技】</w:t>
            </w:r>
            <w:r w:rsidRPr="00E84CC9">
              <w:rPr>
                <w:rFonts w:asciiTheme="minorEastAsia" w:hAnsiTheme="minorEastAsia" w:cs="ＭＳ Ｐゴシック" w:hint="eastAsia"/>
                <w:sz w:val="18"/>
                <w:szCs w:val="18"/>
              </w:rPr>
              <w:t>複数の資料を比べたり関連づけたりして読み取り，</w:t>
            </w:r>
            <w:r w:rsidRPr="00E84CC9">
              <w:rPr>
                <w:rFonts w:ascii="ＭＳ 明朝" w:eastAsia="ＭＳ 明朝" w:hAnsi="ＭＳ 明朝" w:cs="ＭＳ Ｐゴシック" w:hint="eastAsia"/>
                <w:sz w:val="18"/>
                <w:szCs w:val="18"/>
              </w:rPr>
              <w:t>日本の水産業の現状をおおまかに把握し</w:t>
            </w:r>
            <w:r w:rsidRPr="00E84CC9">
              <w:rPr>
                <w:rFonts w:asciiTheme="minorEastAsia" w:hAnsiTheme="minorEastAsia" w:cs="ＭＳ Ｐゴシック" w:hint="eastAsia"/>
                <w:sz w:val="18"/>
                <w:szCs w:val="18"/>
              </w:rPr>
              <w:t>，</w:t>
            </w:r>
            <w:r w:rsidRPr="00E84CC9">
              <w:rPr>
                <w:rFonts w:ascii="ＭＳ 明朝" w:eastAsia="ＭＳ 明朝" w:hAnsi="ＭＳ 明朝" w:cs="ＭＳ Ｐゴシック" w:hint="eastAsia"/>
                <w:sz w:val="18"/>
                <w:szCs w:val="18"/>
              </w:rPr>
              <w:t>安定的に水産業を営むうえでいくつか</w:t>
            </w:r>
            <w:r w:rsidRPr="00E84CC9">
              <w:rPr>
                <w:rFonts w:asciiTheme="minorEastAsia" w:hAnsiTheme="minorEastAsia" w:cs="ＭＳ Ｐゴシック" w:hint="eastAsia"/>
                <w:sz w:val="18"/>
                <w:szCs w:val="18"/>
              </w:rPr>
              <w:t>の課題があることを捉えている。</w:t>
            </w:r>
            <w:r w:rsidRPr="00E84CC9">
              <w:rPr>
                <w:rFonts w:asciiTheme="minorEastAsia" w:hAnsiTheme="minorEastAsia" w:hint="eastAsia"/>
                <w:sz w:val="18"/>
                <w:szCs w:val="18"/>
              </w:rPr>
              <w:t>（発）（ノ）</w:t>
            </w:r>
          </w:p>
        </w:tc>
      </w:tr>
    </w:tbl>
    <w:p w14:paraId="47ACAA4C" w14:textId="77777777" w:rsidR="007C5742" w:rsidRDefault="007C5742">
      <w:r>
        <w:br w:type="page"/>
      </w:r>
    </w:p>
    <w:tbl>
      <w:tblPr>
        <w:tblStyle w:val="18"/>
        <w:tblW w:w="10773" w:type="dxa"/>
        <w:tblInd w:w="57" w:type="dxa"/>
        <w:tblLayout w:type="fixed"/>
        <w:tblLook w:val="04A0" w:firstRow="1" w:lastRow="0" w:firstColumn="1" w:lastColumn="0" w:noHBand="0" w:noVBand="1"/>
      </w:tblPr>
      <w:tblGrid>
        <w:gridCol w:w="1276"/>
        <w:gridCol w:w="1843"/>
        <w:gridCol w:w="2693"/>
        <w:gridCol w:w="2552"/>
        <w:gridCol w:w="2409"/>
      </w:tblGrid>
      <w:tr w:rsidR="00E84CC9" w:rsidRPr="00E84CC9" w14:paraId="00010AE6" w14:textId="77777777" w:rsidTr="00FA3678">
        <w:trPr>
          <w:trHeight w:val="1418"/>
        </w:trPr>
        <w:tc>
          <w:tcPr>
            <w:tcW w:w="1276" w:type="dxa"/>
            <w:tcMar>
              <w:top w:w="57" w:type="dxa"/>
              <w:left w:w="57" w:type="dxa"/>
              <w:bottom w:w="57" w:type="dxa"/>
              <w:right w:w="57" w:type="dxa"/>
            </w:tcMar>
            <w:vAlign w:val="center"/>
          </w:tcPr>
          <w:p w14:paraId="533B037D" w14:textId="7658CC90" w:rsidR="00E84CC9" w:rsidRPr="00E84CC9" w:rsidRDefault="00E84CC9" w:rsidP="00E84CC9">
            <w:pPr>
              <w:spacing w:line="280" w:lineRule="exact"/>
              <w:rPr>
                <w:rFonts w:ascii="ＭＳ Ｐゴシック" w:eastAsia="ＭＳ Ｐゴシック" w:hAnsi="ＭＳ Ｐゴシック" w:cs="ＭＳ Ｐゴシック"/>
                <w:sz w:val="18"/>
                <w:szCs w:val="18"/>
              </w:rPr>
            </w:pPr>
            <w:r w:rsidRPr="00E84CC9">
              <w:rPr>
                <w:rFonts w:ascii="ＭＳ Ｐゴシック" w:eastAsia="ＭＳ Ｐゴシック" w:hint="eastAsia"/>
                <w:sz w:val="18"/>
                <w:szCs w:val="18"/>
              </w:rPr>
              <w:lastRenderedPageBreak/>
              <w:t>世界の国々との関わりの中で</w:t>
            </w:r>
            <w:r w:rsidRPr="00E84CC9">
              <w:rPr>
                <w:rFonts w:ascii="ＭＳ Ｐゴシック" w:eastAsia="ＭＳ Ｐゴシック" w:hint="eastAsia"/>
                <w:sz w:val="18"/>
                <w:szCs w:val="18"/>
              </w:rPr>
              <w:br/>
              <w:t>P94～95</w:t>
            </w:r>
            <w:r w:rsidRPr="00E84CC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1A01A4AF"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水産業における世界の国々とのつながりに着目して，安定した水産業を続けるためには，世界全体で水産資源の管理に取り組むこと，世界の消費者も相手にしながら生産・出荷を進めることなどが大切であることを捉える。</w:t>
            </w:r>
          </w:p>
        </w:tc>
        <w:tc>
          <w:tcPr>
            <w:tcW w:w="2693" w:type="dxa"/>
            <w:tcMar>
              <w:top w:w="57" w:type="dxa"/>
              <w:left w:w="57" w:type="dxa"/>
              <w:bottom w:w="57" w:type="dxa"/>
              <w:right w:w="57" w:type="dxa"/>
            </w:tcMar>
          </w:tcPr>
          <w:p w14:paraId="4C1791FC" w14:textId="77777777" w:rsidR="00E84CC9" w:rsidRPr="00E84CC9" w:rsidRDefault="00E84CC9" w:rsidP="00E84CC9">
            <w:pPr>
              <w:spacing w:line="280" w:lineRule="exact"/>
              <w:rPr>
                <w:rFonts w:ascii="ＭＳ 明朝" w:eastAsia="ＭＳ 明朝" w:hAnsi="ＭＳ 明朝" w:cs="ＭＳ Ｐゴシック"/>
                <w:color w:val="FF0000"/>
                <w:sz w:val="18"/>
                <w:szCs w:val="18"/>
              </w:rPr>
            </w:pPr>
            <w:r w:rsidRPr="00E84CC9">
              <w:rPr>
                <w:rFonts w:ascii="ＭＳ 明朝" w:eastAsia="ＭＳ 明朝" w:hAnsi="ＭＳ 明朝" w:hint="eastAsia"/>
                <w:sz w:val="18"/>
                <w:szCs w:val="18"/>
              </w:rPr>
              <w:t>○世界の水産業の現状を複数の資料から調べ，安定した水産業を続けるために大切なことを考える。</w:t>
            </w:r>
            <w:r w:rsidRPr="00E84CC9">
              <w:rPr>
                <w:rFonts w:ascii="ＭＳ 明朝" w:eastAsia="ＭＳ 明朝" w:hAnsi="ＭＳ 明朝" w:hint="eastAsia"/>
                <w:color w:val="FF0000"/>
                <w:sz w:val="18"/>
                <w:szCs w:val="18"/>
              </w:rPr>
              <w:br/>
            </w:r>
            <w:r w:rsidRPr="00E84CC9">
              <w:rPr>
                <w:rFonts w:ascii="ＭＳ 明朝" w:eastAsia="ＭＳ 明朝" w:hAnsi="ＭＳ 明朝" w:hint="eastAsia"/>
                <w:sz w:val="18"/>
                <w:szCs w:val="18"/>
              </w:rPr>
              <w:t>◆水産資源の減少を防ぐために，世界の国々の間で，漁獲量の制限などについて話し合ったり，200海里水域の漁場制限を設けたりしていること。一方で，より多くの消費者に水産物を届けるため，輸出も進めていること。</w:t>
            </w:r>
          </w:p>
        </w:tc>
        <w:tc>
          <w:tcPr>
            <w:tcW w:w="2552" w:type="dxa"/>
            <w:tcMar>
              <w:top w:w="57" w:type="dxa"/>
              <w:left w:w="57" w:type="dxa"/>
              <w:bottom w:w="57" w:type="dxa"/>
              <w:right w:w="57" w:type="dxa"/>
            </w:tcMar>
          </w:tcPr>
          <w:p w14:paraId="3F48442B"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①前時に考えた水産業の課題を振り返り，日本と世界の国々が安定した水産業を続けるために取り組んでいることを資料から読み取り，ノートなどに整理する。</w:t>
            </w:r>
          </w:p>
          <w:p w14:paraId="526BF45F"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hint="eastAsia"/>
                <w:sz w:val="18"/>
                <w:szCs w:val="18"/>
              </w:rPr>
              <w:t>②世界の水産物消費量の増加に伴って，水産業に関わる人たちが取り組んでいること，気をつけるべきことを資料から読み取り，ノートなどに整理する。</w:t>
            </w:r>
          </w:p>
          <w:p w14:paraId="128AB6AF" w14:textId="77777777" w:rsidR="00E84CC9" w:rsidRPr="00E84CC9" w:rsidRDefault="00E84CC9" w:rsidP="00E84CC9">
            <w:pPr>
              <w:spacing w:line="280" w:lineRule="exact"/>
              <w:rPr>
                <w:rFonts w:ascii="ＭＳ 明朝" w:eastAsia="ＭＳ 明朝" w:hAnsi="ＭＳ 明朝" w:cs="ＭＳ Ｐゴシック"/>
                <w:color w:val="FF0000"/>
                <w:sz w:val="18"/>
                <w:szCs w:val="18"/>
              </w:rPr>
            </w:pPr>
            <w:r w:rsidRPr="00E84CC9">
              <w:rPr>
                <w:rFonts w:ascii="ＭＳ 明朝" w:eastAsia="ＭＳ 明朝" w:hAnsi="ＭＳ 明朝" w:cs="ＭＳ Ｐゴシック" w:hint="eastAsia"/>
                <w:sz w:val="18"/>
                <w:szCs w:val="18"/>
              </w:rPr>
              <w:t>③整理したことをもとに，安定した水産業を続けるために大切なことを考えて話し合う。</w:t>
            </w:r>
          </w:p>
        </w:tc>
        <w:tc>
          <w:tcPr>
            <w:tcW w:w="2409" w:type="dxa"/>
            <w:tcMar>
              <w:top w:w="57" w:type="dxa"/>
              <w:left w:w="57" w:type="dxa"/>
              <w:bottom w:w="57" w:type="dxa"/>
              <w:right w:w="57" w:type="dxa"/>
            </w:tcMar>
          </w:tcPr>
          <w:p w14:paraId="6E8F06B4" w14:textId="77777777" w:rsidR="00E84CC9" w:rsidRPr="00E84CC9" w:rsidRDefault="00E84CC9" w:rsidP="00E84CC9">
            <w:pPr>
              <w:spacing w:line="280" w:lineRule="exact"/>
              <w:rPr>
                <w:rFonts w:ascii="ＭＳ 明朝" w:eastAsia="ＭＳ 明朝" w:hAnsi="ＭＳ 明朝"/>
                <w:sz w:val="18"/>
                <w:szCs w:val="18"/>
              </w:rPr>
            </w:pPr>
            <w:r w:rsidRPr="00E84CC9">
              <w:rPr>
                <w:rFonts w:asciiTheme="majorEastAsia" w:eastAsiaTheme="majorEastAsia" w:hAnsiTheme="majorEastAsia" w:hint="eastAsia"/>
                <w:sz w:val="18"/>
                <w:szCs w:val="18"/>
              </w:rPr>
              <w:t>【知技】</w:t>
            </w:r>
            <w:r w:rsidRPr="00E84CC9">
              <w:rPr>
                <w:rFonts w:ascii="ＭＳ 明朝" w:eastAsia="ＭＳ 明朝" w:hAnsi="ＭＳ 明朝" w:hint="eastAsia"/>
                <w:sz w:val="18"/>
                <w:szCs w:val="18"/>
              </w:rPr>
              <w:t>資料を的確に読み取り，安定した水産業を続けるためには世界の国々への働きかけが大切になってきていることを捉えている。（発）（ノ）</w:t>
            </w:r>
          </w:p>
        </w:tc>
      </w:tr>
      <w:tr w:rsidR="00E84CC9" w:rsidRPr="00E84CC9" w14:paraId="67E0DC63" w14:textId="77777777" w:rsidTr="00FA3678">
        <w:trPr>
          <w:trHeight w:val="1418"/>
        </w:trPr>
        <w:tc>
          <w:tcPr>
            <w:tcW w:w="1276" w:type="dxa"/>
            <w:tcMar>
              <w:top w:w="57" w:type="dxa"/>
              <w:left w:w="57" w:type="dxa"/>
              <w:bottom w:w="57" w:type="dxa"/>
              <w:right w:w="57" w:type="dxa"/>
            </w:tcMar>
            <w:vAlign w:val="center"/>
          </w:tcPr>
          <w:p w14:paraId="430BD56C" w14:textId="77777777" w:rsidR="00E84CC9" w:rsidRPr="00E84CC9" w:rsidRDefault="00E84CC9" w:rsidP="00E84CC9">
            <w:pPr>
              <w:spacing w:line="280" w:lineRule="exact"/>
              <w:rPr>
                <w:rFonts w:ascii="ＭＳ Ｐゴシック" w:eastAsia="ＭＳ Ｐゴシック" w:hAnsi="ＭＳ Ｐゴシック" w:cs="ＭＳ Ｐゴシック"/>
                <w:sz w:val="18"/>
                <w:szCs w:val="18"/>
              </w:rPr>
            </w:pPr>
            <w:r w:rsidRPr="00E84CC9">
              <w:rPr>
                <w:rFonts w:ascii="ＭＳ Ｐゴシック" w:eastAsia="ＭＳ Ｐゴシック" w:hint="eastAsia"/>
                <w:sz w:val="18"/>
                <w:szCs w:val="18"/>
              </w:rPr>
              <w:t>持続可能な水産業をめざして</w:t>
            </w:r>
            <w:r w:rsidRPr="00E84CC9">
              <w:rPr>
                <w:rFonts w:ascii="ＭＳ Ｐゴシック" w:eastAsia="ＭＳ Ｐゴシック" w:hint="eastAsia"/>
                <w:sz w:val="18"/>
                <w:szCs w:val="18"/>
              </w:rPr>
              <w:br/>
              <w:t>P</w:t>
            </w:r>
            <w:r w:rsidRPr="00E84CC9">
              <w:rPr>
                <w:rFonts w:ascii="ＭＳ Ｐゴシック" w:eastAsia="ＭＳ Ｐゴシック"/>
                <w:sz w:val="18"/>
                <w:szCs w:val="18"/>
              </w:rPr>
              <w:t>9</w:t>
            </w:r>
            <w:r w:rsidRPr="00E84CC9">
              <w:rPr>
                <w:rFonts w:ascii="ＭＳ Ｐゴシック" w:eastAsia="ＭＳ Ｐゴシック" w:hint="eastAsia"/>
                <w:sz w:val="18"/>
                <w:szCs w:val="18"/>
              </w:rPr>
              <w:t>6～97</w:t>
            </w:r>
            <w:r w:rsidRPr="00E84CC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38076F19"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hint="eastAsia"/>
                <w:sz w:val="18"/>
                <w:szCs w:val="18"/>
              </w:rPr>
              <w:t>水産業の課題を解決するための新しい技術や人々の取り組みに着目して，人々が持続可能な水産業に取り組む意味について捉える。</w:t>
            </w:r>
          </w:p>
        </w:tc>
        <w:tc>
          <w:tcPr>
            <w:tcW w:w="2693" w:type="dxa"/>
            <w:tcMar>
              <w:top w:w="57" w:type="dxa"/>
              <w:left w:w="57" w:type="dxa"/>
              <w:bottom w:w="57" w:type="dxa"/>
              <w:right w:w="57" w:type="dxa"/>
            </w:tcMar>
          </w:tcPr>
          <w:p w14:paraId="103DD1C6"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○国内の水産業の新たな取り組み，計画的な資源管理の取り組みを複数の資料から調べ，安定した水産業を続けるために大切なことを考える。</w:t>
            </w:r>
            <w:r w:rsidRPr="00E84CC9">
              <w:rPr>
                <w:rFonts w:ascii="ＭＳ 明朝" w:eastAsia="ＭＳ 明朝" w:hAnsi="ＭＳ 明朝" w:hint="eastAsia"/>
                <w:sz w:val="18"/>
                <w:szCs w:val="18"/>
              </w:rPr>
              <w:br/>
              <w:t>◆安定した水産業を続けるために，水産業に関わる人たちは海の環境や水産資源を守りながら，様々な新しい取り組みをしていること。</w:t>
            </w:r>
          </w:p>
        </w:tc>
        <w:tc>
          <w:tcPr>
            <w:tcW w:w="2552" w:type="dxa"/>
            <w:tcMar>
              <w:top w:w="57" w:type="dxa"/>
              <w:left w:w="57" w:type="dxa"/>
              <w:bottom w:w="57" w:type="dxa"/>
              <w:right w:w="57" w:type="dxa"/>
            </w:tcMar>
          </w:tcPr>
          <w:p w14:paraId="2EA55B8B"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cs="ＭＳ Ｐゴシック" w:hint="eastAsia"/>
                <w:sz w:val="18"/>
                <w:szCs w:val="18"/>
              </w:rPr>
              <w:t>①日本各地の育てる漁業，新たな漁業技術の研究・導入について資料から調べ，それぞれの取り組みの意味を考えてノートなどに整理する。</w:t>
            </w:r>
          </w:p>
          <w:p w14:paraId="18B5A955"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cs="ＭＳ Ｐゴシック" w:hint="eastAsia"/>
                <w:sz w:val="18"/>
                <w:szCs w:val="18"/>
              </w:rPr>
              <w:t>②水産資源を計画的に守る取り組みについて資料から調べ，その取り組みの意味を考えてノートなどに整理する。</w:t>
            </w:r>
          </w:p>
          <w:p w14:paraId="0C2DE073"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③国内の水産物の消費を増やす取り組みについて</w:t>
            </w:r>
            <w:r w:rsidRPr="00E84CC9">
              <w:rPr>
                <w:rFonts w:ascii="ＭＳ 明朝" w:eastAsia="ＭＳ 明朝" w:hAnsi="ＭＳ 明朝" w:cs="ＭＳ Ｐゴシック" w:hint="eastAsia"/>
                <w:sz w:val="18"/>
                <w:szCs w:val="18"/>
              </w:rPr>
              <w:t>資料から調べ，その取り組みの意味を考えてノートなどに整理する。</w:t>
            </w:r>
          </w:p>
          <w:p w14:paraId="57084297" w14:textId="77777777" w:rsidR="00E84CC9" w:rsidRPr="00E84CC9" w:rsidRDefault="00E84CC9" w:rsidP="00E84CC9">
            <w:pPr>
              <w:spacing w:line="280" w:lineRule="exact"/>
              <w:rPr>
                <w:rFonts w:ascii="ＭＳ 明朝" w:eastAsia="ＭＳ 明朝" w:hAnsi="ＭＳ 明朝"/>
                <w:sz w:val="18"/>
                <w:szCs w:val="18"/>
              </w:rPr>
            </w:pPr>
            <w:r w:rsidRPr="00E84CC9">
              <w:rPr>
                <w:rFonts w:ascii="ＭＳ 明朝" w:eastAsia="ＭＳ 明朝" w:hAnsi="ＭＳ 明朝" w:hint="eastAsia"/>
                <w:sz w:val="18"/>
                <w:szCs w:val="18"/>
              </w:rPr>
              <w:t>④</w:t>
            </w:r>
            <w:r w:rsidRPr="00E84CC9">
              <w:rPr>
                <w:rFonts w:ascii="ＭＳ 明朝" w:eastAsia="ＭＳ 明朝" w:hAnsi="ＭＳ 明朝" w:cs="ＭＳ Ｐゴシック" w:hint="eastAsia"/>
                <w:sz w:val="18"/>
                <w:szCs w:val="18"/>
              </w:rPr>
              <w:t>整理したことをもとに，安定した水産業を続けるために大切なことを考えて話し合う。</w:t>
            </w:r>
          </w:p>
        </w:tc>
        <w:tc>
          <w:tcPr>
            <w:tcW w:w="2409" w:type="dxa"/>
            <w:tcMar>
              <w:top w:w="57" w:type="dxa"/>
              <w:left w:w="57" w:type="dxa"/>
              <w:bottom w:w="57" w:type="dxa"/>
              <w:right w:w="57" w:type="dxa"/>
            </w:tcMar>
          </w:tcPr>
          <w:p w14:paraId="72EF7823"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Theme="majorEastAsia" w:eastAsiaTheme="majorEastAsia" w:hAnsiTheme="majorEastAsia" w:hint="eastAsia"/>
                <w:sz w:val="18"/>
                <w:szCs w:val="18"/>
              </w:rPr>
              <w:t>【知技】</w:t>
            </w:r>
            <w:r w:rsidRPr="00E84CC9">
              <w:rPr>
                <w:rFonts w:ascii="ＭＳ 明朝" w:eastAsia="ＭＳ 明朝" w:hAnsi="ＭＳ 明朝" w:hint="eastAsia"/>
                <w:sz w:val="18"/>
                <w:szCs w:val="18"/>
              </w:rPr>
              <w:t>水産業に関わる人たちは，安定した生産を続けていけるよう，</w:t>
            </w:r>
            <w:r w:rsidRPr="00E84CC9">
              <w:rPr>
                <w:rFonts w:ascii="ＭＳ 明朝" w:eastAsia="ＭＳ 明朝" w:hAnsi="ＭＳ 明朝" w:cs="ＭＳ Ｐゴシック" w:hint="eastAsia"/>
                <w:sz w:val="18"/>
                <w:szCs w:val="18"/>
              </w:rPr>
              <w:t>水産資源の管理や水産物の販売促進において様々な取り組みを進めていることを捉えている。</w:t>
            </w:r>
            <w:r w:rsidRPr="00E84CC9">
              <w:rPr>
                <w:rFonts w:ascii="ＭＳ 明朝" w:eastAsia="ＭＳ 明朝" w:hAnsi="ＭＳ 明朝" w:cs="ＭＳ Ｐゴシック"/>
                <w:sz w:val="18"/>
                <w:szCs w:val="18"/>
              </w:rPr>
              <w:t>（発）（ノ）</w:t>
            </w:r>
          </w:p>
        </w:tc>
      </w:tr>
      <w:tr w:rsidR="00E84CC9" w:rsidRPr="00E84CC9" w14:paraId="2A08E3AC" w14:textId="77777777" w:rsidTr="00FA3678">
        <w:trPr>
          <w:trHeight w:val="1418"/>
        </w:trPr>
        <w:tc>
          <w:tcPr>
            <w:tcW w:w="1276" w:type="dxa"/>
            <w:tcMar>
              <w:top w:w="57" w:type="dxa"/>
              <w:left w:w="57" w:type="dxa"/>
              <w:bottom w:w="57" w:type="dxa"/>
              <w:right w:w="57" w:type="dxa"/>
            </w:tcMar>
            <w:vAlign w:val="center"/>
          </w:tcPr>
          <w:p w14:paraId="38739D9A" w14:textId="5D7228DC" w:rsidR="00E84CC9" w:rsidRPr="00E84CC9" w:rsidRDefault="001D24B3" w:rsidP="00E84CC9">
            <w:pPr>
              <w:spacing w:line="280" w:lineRule="exact"/>
              <w:rPr>
                <w:rFonts w:ascii="ＭＳ Ｐゴシック" w:eastAsia="ＭＳ Ｐゴシック"/>
                <w:sz w:val="18"/>
                <w:szCs w:val="18"/>
              </w:rPr>
            </w:pPr>
            <w:r>
              <w:br w:type="page"/>
            </w:r>
            <w:r w:rsidR="007C5742">
              <w:rPr>
                <w:rFonts w:ascii="ＭＳ Ｐゴシック" w:eastAsia="ＭＳ Ｐゴシック" w:hint="eastAsia"/>
                <w:sz w:val="18"/>
                <w:szCs w:val="18"/>
              </w:rPr>
              <w:t>＜ま</w:t>
            </w:r>
            <w:r w:rsidR="00E84CC9" w:rsidRPr="00E84CC9">
              <w:rPr>
                <w:rFonts w:ascii="ＭＳ Ｐゴシック" w:eastAsia="ＭＳ Ｐゴシック" w:hint="eastAsia"/>
                <w:sz w:val="18"/>
                <w:szCs w:val="18"/>
              </w:rPr>
              <w:t>とめる</w:t>
            </w:r>
            <w:r w:rsidR="007C5742">
              <w:rPr>
                <w:rFonts w:ascii="ＭＳ Ｐゴシック" w:eastAsia="ＭＳ Ｐゴシック" w:hint="eastAsia"/>
                <w:sz w:val="18"/>
                <w:szCs w:val="18"/>
              </w:rPr>
              <w:t>＞</w:t>
            </w:r>
            <w:r w:rsidR="00E84CC9" w:rsidRPr="00E84CC9">
              <w:rPr>
                <w:rFonts w:ascii="ＭＳ Ｐゴシック" w:eastAsia="ＭＳ Ｐゴシック" w:hint="eastAsia"/>
                <w:sz w:val="18"/>
                <w:szCs w:val="18"/>
              </w:rPr>
              <w:br/>
              <w:t>P</w:t>
            </w:r>
            <w:r w:rsidR="00E84CC9" w:rsidRPr="00E84CC9">
              <w:rPr>
                <w:rFonts w:ascii="ＭＳ Ｐゴシック" w:eastAsia="ＭＳ Ｐゴシック"/>
                <w:sz w:val="18"/>
                <w:szCs w:val="18"/>
              </w:rPr>
              <w:t>98</w:t>
            </w:r>
            <w:r w:rsidR="00E84CC9" w:rsidRPr="00E84CC9">
              <w:rPr>
                <w:rFonts w:ascii="ＭＳ Ｐゴシック" w:eastAsia="ＭＳ Ｐゴシック" w:hint="eastAsia"/>
                <w:sz w:val="18"/>
                <w:szCs w:val="18"/>
              </w:rPr>
              <w:t>～99</w:t>
            </w:r>
            <w:r w:rsidR="00E84CC9" w:rsidRPr="00E84CC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4671FC67" w14:textId="77777777" w:rsidR="00E84CC9" w:rsidRPr="00E84CC9" w:rsidRDefault="00E84CC9" w:rsidP="00E84CC9">
            <w:pPr>
              <w:spacing w:line="280" w:lineRule="exact"/>
              <w:rPr>
                <w:rFonts w:asciiTheme="minorEastAsia" w:hAnsiTheme="minorEastAsia" w:cs="ＭＳ Ｐゴシック"/>
                <w:sz w:val="18"/>
                <w:szCs w:val="18"/>
              </w:rPr>
            </w:pPr>
            <w:r w:rsidRPr="00E84CC9">
              <w:rPr>
                <w:rFonts w:asciiTheme="minorEastAsia" w:hAnsiTheme="minorEastAsia" w:cs="ＭＳ Ｐゴシック" w:hint="eastAsia"/>
                <w:sz w:val="18"/>
                <w:szCs w:val="18"/>
              </w:rPr>
              <w:t>これまでの学習を整理して，水産業に関わる人々の働き，変化や課題に対応する人々の工夫や努力について理解し，これからの水産業について考える</w:t>
            </w:r>
            <w:r w:rsidRPr="00E84CC9">
              <w:rPr>
                <w:rFonts w:ascii="ＭＳ 明朝" w:eastAsia="ＭＳ 明朝" w:hAnsi="ＭＳ 明朝" w:cs="ＭＳ Ｐゴシック" w:hint="eastAsia"/>
                <w:sz w:val="18"/>
                <w:szCs w:val="18"/>
              </w:rPr>
              <w:t>。</w:t>
            </w:r>
          </w:p>
        </w:tc>
        <w:tc>
          <w:tcPr>
            <w:tcW w:w="2693" w:type="dxa"/>
            <w:tcMar>
              <w:top w:w="57" w:type="dxa"/>
              <w:left w:w="57" w:type="dxa"/>
              <w:bottom w:w="57" w:type="dxa"/>
              <w:right w:w="57" w:type="dxa"/>
            </w:tcMar>
          </w:tcPr>
          <w:p w14:paraId="1DECE4FF"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hint="eastAsia"/>
                <w:sz w:val="18"/>
                <w:szCs w:val="18"/>
              </w:rPr>
              <w:t>○水産業に関わる人々の工夫や努力についてカードに整理・分類して，これからの水産業に関する各自の考えを発表し合う。</w:t>
            </w:r>
            <w:r w:rsidRPr="00E84CC9">
              <w:rPr>
                <w:rFonts w:ascii="ＭＳ 明朝" w:eastAsia="ＭＳ 明朝" w:hAnsi="ＭＳ 明朝" w:hint="eastAsia"/>
                <w:sz w:val="18"/>
                <w:szCs w:val="18"/>
              </w:rPr>
              <w:br/>
              <w:t>◆水産業に関わる人たちは，安全で質の高い水産物をより多くの消費者に届けるために，様々な工夫や努力を重ねてきたこと。水産資源の管理にも配慮して，安定した生産を続けたいと願っていること。</w:t>
            </w:r>
          </w:p>
        </w:tc>
        <w:tc>
          <w:tcPr>
            <w:tcW w:w="2552" w:type="dxa"/>
            <w:tcMar>
              <w:top w:w="57" w:type="dxa"/>
              <w:left w:w="57" w:type="dxa"/>
              <w:bottom w:w="57" w:type="dxa"/>
              <w:right w:w="57" w:type="dxa"/>
            </w:tcMar>
          </w:tcPr>
          <w:p w14:paraId="2419BB7E" w14:textId="77777777" w:rsidR="00E84CC9" w:rsidRPr="00E84CC9" w:rsidRDefault="00E84CC9" w:rsidP="00E84CC9">
            <w:pPr>
              <w:spacing w:line="280" w:lineRule="exact"/>
              <w:rPr>
                <w:rFonts w:asciiTheme="minorEastAsia" w:hAnsiTheme="minorEastAsia" w:cs="ＭＳ Ｐゴシック"/>
                <w:sz w:val="18"/>
                <w:szCs w:val="18"/>
              </w:rPr>
            </w:pPr>
            <w:r w:rsidRPr="00E84CC9">
              <w:rPr>
                <w:rFonts w:asciiTheme="minorEastAsia" w:hAnsiTheme="minorEastAsia" w:cs="ＭＳ Ｐゴシック" w:hint="eastAsia"/>
                <w:sz w:val="18"/>
                <w:szCs w:val="18"/>
              </w:rPr>
              <w:t>①水産業に関わる人々が進める工夫や努力について，各自で印象に残ったことをカードに書く。</w:t>
            </w:r>
          </w:p>
          <w:p w14:paraId="0A3A94BD" w14:textId="77777777" w:rsidR="00E84CC9" w:rsidRPr="00E84CC9" w:rsidRDefault="00E84CC9" w:rsidP="00E84CC9">
            <w:pPr>
              <w:spacing w:line="280" w:lineRule="exact"/>
              <w:rPr>
                <w:rFonts w:asciiTheme="minorEastAsia" w:hAnsiTheme="minorEastAsia" w:cs="ＭＳ Ｐゴシック"/>
                <w:sz w:val="18"/>
                <w:szCs w:val="18"/>
              </w:rPr>
            </w:pPr>
            <w:r w:rsidRPr="00E84CC9">
              <w:rPr>
                <w:rFonts w:asciiTheme="minorEastAsia" w:hAnsiTheme="minorEastAsia" w:cs="ＭＳ Ｐゴシック" w:hint="eastAsia"/>
                <w:sz w:val="18"/>
                <w:szCs w:val="18"/>
              </w:rPr>
              <w:t>②カードを整理・分類し，共通点を探しながら，そこに込められた人々の思い（大切にしていること）を考えて話し合う。</w:t>
            </w:r>
          </w:p>
          <w:p w14:paraId="0468C079" w14:textId="77777777" w:rsidR="00E84CC9" w:rsidRPr="00E84CC9" w:rsidRDefault="00E84CC9" w:rsidP="00E84CC9">
            <w:pPr>
              <w:spacing w:line="280" w:lineRule="exact"/>
              <w:rPr>
                <w:rFonts w:ascii="ＭＳ 明朝" w:eastAsia="ＭＳ 明朝" w:hAnsi="ＭＳ 明朝" w:cs="ＭＳ Ｐゴシック"/>
                <w:sz w:val="18"/>
                <w:szCs w:val="18"/>
              </w:rPr>
            </w:pPr>
            <w:r w:rsidRPr="00E84CC9">
              <w:rPr>
                <w:rFonts w:ascii="ＭＳ 明朝" w:eastAsia="ＭＳ 明朝" w:hAnsi="ＭＳ 明朝" w:cs="ＭＳ Ｐゴシック" w:hint="eastAsia"/>
                <w:sz w:val="18"/>
                <w:szCs w:val="18"/>
              </w:rPr>
              <w:t>③安全で質の高い水産物をこれからも生産し続けるために，大切だと思うことを話し合い，自分の考えをノートに整理する。</w:t>
            </w:r>
          </w:p>
        </w:tc>
        <w:tc>
          <w:tcPr>
            <w:tcW w:w="2409" w:type="dxa"/>
            <w:tcMar>
              <w:top w:w="57" w:type="dxa"/>
              <w:left w:w="57" w:type="dxa"/>
              <w:bottom w:w="57" w:type="dxa"/>
              <w:right w:w="57" w:type="dxa"/>
            </w:tcMar>
          </w:tcPr>
          <w:p w14:paraId="41ACA312" w14:textId="77777777" w:rsidR="00E84CC9" w:rsidRPr="00E84CC9" w:rsidRDefault="00E84CC9" w:rsidP="00E84CC9">
            <w:pPr>
              <w:spacing w:line="280" w:lineRule="exact"/>
              <w:rPr>
                <w:sz w:val="18"/>
                <w:szCs w:val="18"/>
              </w:rPr>
            </w:pPr>
            <w:r w:rsidRPr="00E84CC9">
              <w:rPr>
                <w:rFonts w:asciiTheme="majorEastAsia" w:eastAsiaTheme="majorEastAsia" w:hAnsiTheme="majorEastAsia" w:hint="eastAsia"/>
                <w:sz w:val="18"/>
                <w:szCs w:val="18"/>
              </w:rPr>
              <w:t>【思判表】</w:t>
            </w:r>
            <w:r w:rsidRPr="00E84CC9">
              <w:rPr>
                <w:rFonts w:asciiTheme="minorEastAsia" w:hAnsiTheme="minorEastAsia" w:cs="ＭＳ Ｐゴシック" w:hint="eastAsia"/>
                <w:sz w:val="18"/>
                <w:szCs w:val="18"/>
              </w:rPr>
              <w:t>水産業に関わる様々な人々の工夫や努力について整理したことを総合して，品質や安全性に配慮していること，様々な変化や課題に対応しようとしている</w:t>
            </w:r>
            <w:r w:rsidRPr="00E84CC9">
              <w:rPr>
                <w:rFonts w:hint="eastAsia"/>
                <w:sz w:val="18"/>
                <w:szCs w:val="18"/>
              </w:rPr>
              <w:t>ことなどを考え，適切に表現している。（ノ）（テ）</w:t>
            </w:r>
          </w:p>
          <w:p w14:paraId="16F8BD76" w14:textId="77777777" w:rsidR="00E84CC9" w:rsidRPr="00E84CC9" w:rsidRDefault="00E84CC9" w:rsidP="00E84CC9">
            <w:pPr>
              <w:spacing w:line="280" w:lineRule="exact"/>
              <w:rPr>
                <w:rFonts w:asciiTheme="minorEastAsia" w:hAnsiTheme="minorEastAsia" w:cs="ＭＳ Ｐゴシック"/>
                <w:sz w:val="18"/>
                <w:szCs w:val="18"/>
              </w:rPr>
            </w:pPr>
          </w:p>
          <w:p w14:paraId="5F891C20" w14:textId="77777777" w:rsidR="00E84CC9" w:rsidRPr="00E84CC9" w:rsidRDefault="00E84CC9" w:rsidP="00E84CC9">
            <w:pPr>
              <w:spacing w:line="280" w:lineRule="exact"/>
              <w:rPr>
                <w:rFonts w:asciiTheme="minorEastAsia" w:hAnsiTheme="minorEastAsia"/>
                <w:sz w:val="18"/>
                <w:szCs w:val="18"/>
              </w:rPr>
            </w:pPr>
            <w:r w:rsidRPr="00E84CC9">
              <w:rPr>
                <w:rFonts w:asciiTheme="majorEastAsia" w:eastAsiaTheme="majorEastAsia" w:hAnsiTheme="majorEastAsia" w:hint="eastAsia"/>
                <w:sz w:val="18"/>
                <w:szCs w:val="18"/>
              </w:rPr>
              <w:t>【態】</w:t>
            </w:r>
            <w:r w:rsidRPr="00E84CC9">
              <w:rPr>
                <w:rFonts w:asciiTheme="minorEastAsia" w:hAnsiTheme="minorEastAsia" w:cs="ＭＳ Ｐゴシック" w:hint="eastAsia"/>
                <w:sz w:val="18"/>
                <w:szCs w:val="18"/>
              </w:rPr>
              <w:t>今まで学習したことを生かし，</w:t>
            </w:r>
            <w:r w:rsidRPr="00E84CC9">
              <w:rPr>
                <w:rFonts w:ascii="ＭＳ 明朝" w:eastAsia="ＭＳ 明朝" w:hAnsi="ＭＳ 明朝" w:cs="ＭＳ Ｐゴシック" w:hint="eastAsia"/>
                <w:sz w:val="18"/>
                <w:szCs w:val="18"/>
              </w:rPr>
              <w:t>安全で質の高い水産物をこれからも生産し続けるために</w:t>
            </w:r>
            <w:r w:rsidRPr="00E84CC9">
              <w:rPr>
                <w:rFonts w:asciiTheme="minorEastAsia" w:hAnsiTheme="minorEastAsia" w:hint="eastAsia"/>
                <w:sz w:val="18"/>
                <w:szCs w:val="18"/>
              </w:rPr>
              <w:t>大切なことについて，自分の考えをまとめようとしている。（発）（ノ）</w:t>
            </w:r>
          </w:p>
        </w:tc>
      </w:tr>
    </w:tbl>
    <w:p w14:paraId="3213147A" w14:textId="77777777" w:rsidR="00E84CC9" w:rsidRPr="00E84CC9" w:rsidRDefault="00E84CC9" w:rsidP="00E84CC9">
      <w:pPr>
        <w:widowControl/>
        <w:jc w:val="left"/>
        <w:rPr>
          <w:b/>
          <w:sz w:val="20"/>
          <w:szCs w:val="20"/>
        </w:rPr>
      </w:pPr>
    </w:p>
    <w:p w14:paraId="42015072" w14:textId="1E16C2A6" w:rsidR="00437FCF" w:rsidRDefault="00437FCF">
      <w:pPr>
        <w:widowControl/>
        <w:jc w:val="left"/>
        <w:rPr>
          <w:b/>
          <w:sz w:val="20"/>
          <w:szCs w:val="20"/>
        </w:rPr>
      </w:pPr>
      <w:r>
        <w:rPr>
          <w:b/>
          <w:sz w:val="20"/>
          <w:szCs w:val="20"/>
        </w:rPr>
        <w:br w:type="page"/>
      </w:r>
    </w:p>
    <w:tbl>
      <w:tblPr>
        <w:tblStyle w:val="a3"/>
        <w:tblW w:w="0" w:type="auto"/>
        <w:tblInd w:w="108" w:type="dxa"/>
        <w:tblLook w:val="04A0" w:firstRow="1" w:lastRow="0" w:firstColumn="1" w:lastColumn="0" w:noHBand="0" w:noVBand="1"/>
      </w:tblPr>
      <w:tblGrid>
        <w:gridCol w:w="1265"/>
        <w:gridCol w:w="4900"/>
        <w:gridCol w:w="1964"/>
        <w:gridCol w:w="2525"/>
      </w:tblGrid>
      <w:tr w:rsidR="003844D7" w:rsidRPr="00637B7D" w14:paraId="0DFC0B58" w14:textId="77777777" w:rsidTr="00437FCF">
        <w:trPr>
          <w:trHeight w:val="692"/>
        </w:trPr>
        <w:tc>
          <w:tcPr>
            <w:tcW w:w="1265" w:type="dxa"/>
            <w:vAlign w:val="center"/>
          </w:tcPr>
          <w:p w14:paraId="47780CBD" w14:textId="77777777" w:rsidR="003844D7" w:rsidRPr="00637B7D" w:rsidRDefault="003844D7"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小単元３</w:t>
            </w:r>
          </w:p>
        </w:tc>
        <w:tc>
          <w:tcPr>
            <w:tcW w:w="4900" w:type="dxa"/>
            <w:vAlign w:val="center"/>
          </w:tcPr>
          <w:p w14:paraId="638D9B01" w14:textId="77777777" w:rsidR="003844D7" w:rsidRPr="00637B7D" w:rsidRDefault="003844D7"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t>これからの食料生産</w:t>
            </w:r>
          </w:p>
        </w:tc>
        <w:tc>
          <w:tcPr>
            <w:tcW w:w="1964" w:type="dxa"/>
            <w:vAlign w:val="center"/>
          </w:tcPr>
          <w:p w14:paraId="4A80683A" w14:textId="3B205914" w:rsidR="003844D7" w:rsidRPr="00637B7D" w:rsidRDefault="003844D7" w:rsidP="00F76DE9">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252FE6">
              <w:rPr>
                <w:rFonts w:asciiTheme="majorEastAsia" w:eastAsiaTheme="majorEastAsia" w:hAnsiTheme="majorEastAsia"/>
                <w:b/>
                <w:sz w:val="20"/>
                <w:szCs w:val="20"/>
              </w:rPr>
              <w:t>5</w:t>
            </w:r>
            <w:r w:rsidRPr="00637B7D">
              <w:rPr>
                <w:rFonts w:asciiTheme="majorEastAsia" w:eastAsiaTheme="majorEastAsia" w:hAnsiTheme="majorEastAsia" w:hint="eastAsia"/>
                <w:b/>
                <w:sz w:val="20"/>
                <w:szCs w:val="20"/>
              </w:rPr>
              <w:t>時間</w:t>
            </w:r>
          </w:p>
        </w:tc>
        <w:tc>
          <w:tcPr>
            <w:tcW w:w="2525" w:type="dxa"/>
            <w:vAlign w:val="center"/>
          </w:tcPr>
          <w:p w14:paraId="3B2B645E" w14:textId="3D702ACA" w:rsidR="00965A02" w:rsidRDefault="003844D7" w:rsidP="00965A02">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0AB64830" w14:textId="2DD7617F" w:rsidR="00140A4A" w:rsidRPr="00637B7D" w:rsidRDefault="00965A02" w:rsidP="00140A4A">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140A4A">
              <w:rPr>
                <w:rFonts w:asciiTheme="majorEastAsia" w:eastAsiaTheme="majorEastAsia" w:hAnsiTheme="majorEastAsia" w:hint="eastAsia"/>
                <w:b/>
                <w:sz w:val="20"/>
                <w:szCs w:val="20"/>
              </w:rPr>
              <w:t>108</w:t>
            </w:r>
            <w:r w:rsidR="003844D7" w:rsidRPr="00637B7D">
              <w:rPr>
                <w:rFonts w:asciiTheme="majorEastAsia" w:eastAsiaTheme="majorEastAsia" w:hAnsiTheme="majorEastAsia" w:hint="eastAsia"/>
                <w:b/>
                <w:sz w:val="20"/>
                <w:szCs w:val="20"/>
              </w:rPr>
              <w:t>～</w:t>
            </w:r>
            <w:r w:rsidR="00A70CE4" w:rsidRPr="00637B7D">
              <w:rPr>
                <w:rFonts w:asciiTheme="majorEastAsia" w:eastAsiaTheme="majorEastAsia" w:hAnsiTheme="majorEastAsia" w:hint="eastAsia"/>
                <w:b/>
                <w:sz w:val="20"/>
                <w:szCs w:val="20"/>
              </w:rPr>
              <w:t>1</w:t>
            </w:r>
            <w:r w:rsidR="00140A4A">
              <w:rPr>
                <w:rFonts w:asciiTheme="majorEastAsia" w:eastAsiaTheme="majorEastAsia" w:hAnsiTheme="majorEastAsia" w:hint="eastAsia"/>
                <w:b/>
                <w:sz w:val="20"/>
                <w:szCs w:val="20"/>
              </w:rPr>
              <w:t>15</w:t>
            </w:r>
          </w:p>
        </w:tc>
      </w:tr>
    </w:tbl>
    <w:p w14:paraId="194BE166" w14:textId="77777777" w:rsidR="003844D7" w:rsidRPr="00637B7D" w:rsidRDefault="003844D7" w:rsidP="00F62EB5">
      <w:pPr>
        <w:widowControl/>
        <w:jc w:val="left"/>
      </w:pPr>
    </w:p>
    <w:p w14:paraId="0F12C2E6" w14:textId="77777777" w:rsidR="003844D7" w:rsidRPr="00637B7D"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91008" behindDoc="0" locked="0" layoutInCell="1" allowOverlap="1" wp14:anchorId="57F51256" wp14:editId="6FCD4594">
                <wp:simplePos x="0" y="0"/>
                <wp:positionH relativeFrom="column">
                  <wp:posOffset>601980</wp:posOffset>
                </wp:positionH>
                <wp:positionV relativeFrom="paragraph">
                  <wp:posOffset>111760</wp:posOffset>
                </wp:positionV>
                <wp:extent cx="6248400" cy="0"/>
                <wp:effectExtent l="0" t="0" r="19050" b="19050"/>
                <wp:wrapNone/>
                <wp:docPr id="22" name="直線コネクタ 22"/>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755827F1" id="直線コネクタ 22" o:spid="_x0000_s1026" style="position:absolute;left:0;text-align:left;z-index:25169100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N6wdUjdAQAAdA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5DCBB7E9" w14:textId="77777777" w:rsidR="003844D7" w:rsidRPr="00637B7D" w:rsidRDefault="003844D7" w:rsidP="003844D7">
      <w:pPr>
        <w:spacing w:line="280" w:lineRule="exact"/>
        <w:ind w:left="180" w:hangingChars="100" w:hanging="180"/>
        <w:rPr>
          <w:sz w:val="18"/>
          <w:szCs w:val="18"/>
        </w:rPr>
        <w:sectPr w:rsidR="003844D7" w:rsidRPr="00637B7D" w:rsidSect="0038294C">
          <w:type w:val="continuous"/>
          <w:pgSz w:w="11906" w:h="16838" w:code="9"/>
          <w:pgMar w:top="567" w:right="567" w:bottom="567" w:left="567" w:header="284" w:footer="284" w:gutter="0"/>
          <w:cols w:space="425"/>
          <w:docGrid w:linePitch="360"/>
        </w:sectPr>
      </w:pPr>
    </w:p>
    <w:p w14:paraId="5D11D4DB" w14:textId="77777777" w:rsidR="00C04796" w:rsidRPr="00C04796" w:rsidRDefault="00C04796" w:rsidP="00C04796">
      <w:pPr>
        <w:widowControl/>
        <w:spacing w:line="280" w:lineRule="exact"/>
        <w:ind w:leftChars="100" w:left="390" w:hangingChars="100" w:hanging="180"/>
        <w:jc w:val="left"/>
        <w:rPr>
          <w:sz w:val="18"/>
          <w:szCs w:val="18"/>
        </w:rPr>
      </w:pPr>
      <w:r w:rsidRPr="00C04796">
        <w:rPr>
          <w:rFonts w:hint="eastAsia"/>
          <w:sz w:val="18"/>
          <w:szCs w:val="18"/>
        </w:rPr>
        <w:t>●我が国の食料生産の概要や，食料生産が国民の食料を確保する重要な役割を果たしていることを理解するとともに，地図帳や地球儀，統計などの各種の基礎的資料を通して，情報を適切に調べまとめる技能を身に付けるようにする。</w:t>
      </w:r>
    </w:p>
    <w:p w14:paraId="101FC08F" w14:textId="77777777" w:rsidR="00C04796" w:rsidRPr="00C04796" w:rsidRDefault="00C04796" w:rsidP="00C04796">
      <w:pPr>
        <w:widowControl/>
        <w:spacing w:line="280" w:lineRule="exact"/>
        <w:ind w:leftChars="100" w:left="390" w:hangingChars="100" w:hanging="180"/>
        <w:jc w:val="left"/>
        <w:rPr>
          <w:sz w:val="18"/>
          <w:szCs w:val="18"/>
        </w:rPr>
      </w:pPr>
      <w:r w:rsidRPr="00C04796">
        <w:rPr>
          <w:rFonts w:hint="eastAsia"/>
          <w:sz w:val="18"/>
          <w:szCs w:val="18"/>
        </w:rPr>
        <w:t>●食料の生産や輸入に見られる課題を把握して，その解決に向けて多角的に考える力，考えたことを説明したり，それらを基に議論したりする力を養う。</w:t>
      </w:r>
    </w:p>
    <w:p w14:paraId="2D2AF01D" w14:textId="77777777" w:rsidR="00C04796" w:rsidRPr="00C04796" w:rsidRDefault="00C04796" w:rsidP="00C04796">
      <w:pPr>
        <w:widowControl/>
        <w:spacing w:line="280" w:lineRule="exact"/>
        <w:ind w:leftChars="100" w:left="390" w:hangingChars="100" w:hanging="180"/>
        <w:jc w:val="left"/>
        <w:rPr>
          <w:sz w:val="18"/>
          <w:szCs w:val="18"/>
        </w:rPr>
      </w:pPr>
      <w:r w:rsidRPr="00C04796">
        <w:rPr>
          <w:rFonts w:hint="eastAsia"/>
          <w:sz w:val="18"/>
          <w:szCs w:val="18"/>
        </w:rPr>
        <w:t>●我が国の食料の生産や輸入について，主体的に学習の問題を解決しようとする態度を養うとともに，多角的な思考や理解を通して，我が国の産業の発展を願い我が国の将来を担う国民としての自覚を養う。</w:t>
      </w:r>
    </w:p>
    <w:p w14:paraId="6B5B54FC" w14:textId="77777777" w:rsidR="002B6D68" w:rsidRPr="00C04796" w:rsidRDefault="002B6D68" w:rsidP="002B6D68">
      <w:pPr>
        <w:widowControl/>
        <w:spacing w:line="280" w:lineRule="exact"/>
        <w:ind w:leftChars="100" w:left="390" w:hangingChars="100" w:hanging="180"/>
        <w:jc w:val="left"/>
        <w:rPr>
          <w:sz w:val="18"/>
          <w:szCs w:val="18"/>
        </w:rPr>
        <w:sectPr w:rsidR="002B6D68" w:rsidRPr="00C04796" w:rsidSect="0038294C">
          <w:type w:val="continuous"/>
          <w:pgSz w:w="11906" w:h="16838" w:code="9"/>
          <w:pgMar w:top="567" w:right="567" w:bottom="567" w:left="567" w:header="284" w:footer="284" w:gutter="0"/>
          <w:cols w:num="2" w:space="425"/>
          <w:docGrid w:linePitch="360"/>
        </w:sectPr>
      </w:pPr>
    </w:p>
    <w:p w14:paraId="29D8449B" w14:textId="77777777" w:rsidR="00A70CE4" w:rsidRPr="00637B7D" w:rsidRDefault="00A70CE4" w:rsidP="002B6D68">
      <w:pPr>
        <w:widowControl/>
        <w:spacing w:line="280" w:lineRule="exact"/>
        <w:ind w:leftChars="100" w:left="411" w:hangingChars="100" w:hanging="201"/>
        <w:jc w:val="left"/>
        <w:rPr>
          <w:rFonts w:asciiTheme="majorEastAsia" w:eastAsiaTheme="majorEastAsia" w:hAnsiTheme="majorEastAsia"/>
          <w:b/>
          <w:sz w:val="20"/>
          <w:szCs w:val="20"/>
        </w:rPr>
      </w:pPr>
    </w:p>
    <w:p w14:paraId="68CCA7ED" w14:textId="77777777" w:rsidR="00D30D46" w:rsidRPr="00637B7D" w:rsidRDefault="00D30D46" w:rsidP="00A70CE4">
      <w:pPr>
        <w:spacing w:line="280" w:lineRule="exact"/>
        <w:rPr>
          <w:rFonts w:asciiTheme="majorEastAsia" w:eastAsiaTheme="majorEastAsia" w:hAnsiTheme="majorEastAsia"/>
          <w:b/>
          <w:sz w:val="20"/>
          <w:szCs w:val="20"/>
        </w:rPr>
        <w:sectPr w:rsidR="00D30D46" w:rsidRPr="00637B7D" w:rsidSect="0038294C">
          <w:type w:val="continuous"/>
          <w:pgSz w:w="11906" w:h="16838" w:code="9"/>
          <w:pgMar w:top="567" w:right="567" w:bottom="567" w:left="567" w:header="284" w:footer="284" w:gutter="0"/>
          <w:cols w:space="425"/>
          <w:docGrid w:linePitch="360"/>
        </w:sectPr>
      </w:pPr>
    </w:p>
    <w:p w14:paraId="0E532317" w14:textId="3FC80DBF" w:rsidR="003844D7" w:rsidRDefault="003844D7" w:rsidP="00A70CE4">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92032" behindDoc="0" locked="0" layoutInCell="1" allowOverlap="1" wp14:anchorId="30F344E3" wp14:editId="7FA697B2">
                <wp:simplePos x="0" y="0"/>
                <wp:positionH relativeFrom="column">
                  <wp:posOffset>601980</wp:posOffset>
                </wp:positionH>
                <wp:positionV relativeFrom="paragraph">
                  <wp:posOffset>95885</wp:posOffset>
                </wp:positionV>
                <wp:extent cx="6248400" cy="0"/>
                <wp:effectExtent l="0" t="0" r="19050" b="19050"/>
                <wp:wrapNone/>
                <wp:docPr id="23" name="直線コネクタ 23"/>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6F78790F" id="直線コネクタ 23" o:spid="_x0000_s1026" style="position:absolute;left:0;text-align:left;z-index:25169203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IiU3QEAAHQDAAAOAAAAZHJzL2Uyb0RvYy54bWysU82O0zAQviPxDpbvNNmyu1R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Lpc84cWLqj+8/f7r9/Ouy/Hj58POy/HPY/GBVJqSFgQw3XbhXHDMMqZtpbFW1+EyG2Leru&#10;TurKbWKCNi+n57Pzmi5BPNSqX40hYnopvWU5aLnRLhOHBjavMNHH6OjDkbzt/I02plyecWwg513M&#10;XlwQNJCHlIFEoQ3ECt2aMzBrMqdIsUCiN7rL7RkId3htItsA+YNs1fnhlublzAAmKhCJ8mT2NMJv&#10;rXmeJWB/bC6l8ZhxGVoW+43jZ+mOYuXozne7omGVM7ragj7aMHvncU7x459l8RM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LHQiJTdAQAAdAMAAA4AAAAAAAAAAAAAAAAALgIAAGRycy9lMm9Eb2MueG1sUEsBAi0AFAAGAAgA&#10;AAAhAD2h79T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評価規準</w:t>
      </w:r>
    </w:p>
    <w:p w14:paraId="78C42004" w14:textId="77777777" w:rsidR="00C04796" w:rsidRPr="00637B7D" w:rsidRDefault="00C04796" w:rsidP="00A70CE4">
      <w:pPr>
        <w:spacing w:line="280" w:lineRule="exact"/>
        <w:rPr>
          <w:rFonts w:asciiTheme="majorEastAsia" w:eastAsiaTheme="majorEastAsia" w:hAnsiTheme="majorEastAsia"/>
          <w:b/>
          <w:sz w:val="20"/>
          <w:szCs w:val="20"/>
        </w:rPr>
      </w:pPr>
    </w:p>
    <w:p w14:paraId="2675E3BA" w14:textId="77777777" w:rsidR="00A70CE4" w:rsidRPr="00637B7D" w:rsidRDefault="00A70CE4" w:rsidP="00472FEE">
      <w:pPr>
        <w:spacing w:line="280" w:lineRule="exact"/>
        <w:ind w:leftChars="100" w:left="390" w:hangingChars="100" w:hanging="180"/>
        <w:rPr>
          <w:sz w:val="18"/>
          <w:szCs w:val="18"/>
        </w:rPr>
        <w:sectPr w:rsidR="00A70CE4" w:rsidRPr="00637B7D" w:rsidSect="0038294C">
          <w:type w:val="continuous"/>
          <w:pgSz w:w="11906" w:h="16838" w:code="9"/>
          <w:pgMar w:top="567" w:right="567" w:bottom="567" w:left="567" w:header="284" w:footer="284" w:gutter="0"/>
          <w:cols w:space="425"/>
          <w:docGrid w:linePitch="360"/>
        </w:sectPr>
      </w:pPr>
    </w:p>
    <w:tbl>
      <w:tblPr>
        <w:tblStyle w:val="a3"/>
        <w:tblW w:w="0" w:type="auto"/>
        <w:jc w:val="center"/>
        <w:tblLook w:val="04A0" w:firstRow="1" w:lastRow="0" w:firstColumn="1" w:lastColumn="0" w:noHBand="0" w:noVBand="1"/>
      </w:tblPr>
      <w:tblGrid>
        <w:gridCol w:w="3185"/>
        <w:gridCol w:w="3185"/>
        <w:gridCol w:w="3186"/>
      </w:tblGrid>
      <w:tr w:rsidR="00C04796" w14:paraId="3D22E997" w14:textId="77777777" w:rsidTr="00416E87">
        <w:trPr>
          <w:trHeight w:val="494"/>
          <w:jc w:val="center"/>
        </w:trPr>
        <w:tc>
          <w:tcPr>
            <w:tcW w:w="3185" w:type="dxa"/>
            <w:vAlign w:val="center"/>
          </w:tcPr>
          <w:p w14:paraId="45020B6D" w14:textId="31EBD7F1" w:rsidR="00C04796" w:rsidRPr="005B1D56" w:rsidRDefault="003844D7" w:rsidP="00416E87">
            <w:pPr>
              <w:jc w:val="center"/>
              <w:rPr>
                <w:b/>
                <w:bCs/>
                <w:sz w:val="18"/>
                <w:szCs w:val="20"/>
              </w:rPr>
            </w:pPr>
            <w:r w:rsidRPr="00637B7D">
              <w:rPr>
                <w:b/>
                <w:sz w:val="20"/>
                <w:szCs w:val="20"/>
              </w:rPr>
              <w:br w:type="page"/>
            </w:r>
            <w:r w:rsidR="00C04796" w:rsidRPr="005B1D56">
              <w:rPr>
                <w:rFonts w:hint="eastAsia"/>
                <w:b/>
                <w:bCs/>
                <w:sz w:val="18"/>
                <w:szCs w:val="20"/>
              </w:rPr>
              <w:t>知識・技能</w:t>
            </w:r>
          </w:p>
        </w:tc>
        <w:tc>
          <w:tcPr>
            <w:tcW w:w="3185" w:type="dxa"/>
            <w:vAlign w:val="center"/>
          </w:tcPr>
          <w:p w14:paraId="7A7D2B36" w14:textId="77777777" w:rsidR="00C04796" w:rsidRPr="005B1D56" w:rsidRDefault="00C04796" w:rsidP="00416E87">
            <w:pPr>
              <w:jc w:val="center"/>
              <w:rPr>
                <w:b/>
                <w:bCs/>
                <w:sz w:val="18"/>
                <w:szCs w:val="20"/>
              </w:rPr>
            </w:pPr>
            <w:r w:rsidRPr="005B1D56">
              <w:rPr>
                <w:rFonts w:hint="eastAsia"/>
                <w:b/>
                <w:bCs/>
                <w:sz w:val="18"/>
                <w:szCs w:val="20"/>
              </w:rPr>
              <w:t>思考・判断・表現</w:t>
            </w:r>
          </w:p>
        </w:tc>
        <w:tc>
          <w:tcPr>
            <w:tcW w:w="3186" w:type="dxa"/>
            <w:vAlign w:val="center"/>
          </w:tcPr>
          <w:p w14:paraId="2EEFB5EC" w14:textId="77777777" w:rsidR="00C04796" w:rsidRPr="005B1D56" w:rsidRDefault="00C04796" w:rsidP="00416E87">
            <w:pPr>
              <w:jc w:val="center"/>
              <w:rPr>
                <w:b/>
                <w:bCs/>
                <w:sz w:val="18"/>
                <w:szCs w:val="20"/>
              </w:rPr>
            </w:pPr>
            <w:r w:rsidRPr="005B1D56">
              <w:rPr>
                <w:rFonts w:hint="eastAsia"/>
                <w:b/>
                <w:bCs/>
                <w:sz w:val="18"/>
                <w:szCs w:val="20"/>
              </w:rPr>
              <w:t>主体的に学習に取り組む態度</w:t>
            </w:r>
          </w:p>
        </w:tc>
      </w:tr>
      <w:tr w:rsidR="00C04796" w14:paraId="5AB2DC37" w14:textId="77777777" w:rsidTr="00416E87">
        <w:trPr>
          <w:trHeight w:val="3946"/>
          <w:jc w:val="center"/>
        </w:trPr>
        <w:tc>
          <w:tcPr>
            <w:tcW w:w="3185" w:type="dxa"/>
          </w:tcPr>
          <w:p w14:paraId="7F680AF0" w14:textId="77777777" w:rsidR="00C04796" w:rsidRPr="005B1D56" w:rsidRDefault="00C04796" w:rsidP="00416E87">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・輸入など外国との関わり，生産量の変化，生産に関わる新しい取り組みなどについて，地図帳や地球儀，統計などで調べて，必要な情報を集め，読み取り，食料生産の概要を理解している。</w:t>
            </w:r>
          </w:p>
          <w:p w14:paraId="55788528" w14:textId="77777777" w:rsidR="00C04796" w:rsidRPr="005B1D56" w:rsidRDefault="00C04796" w:rsidP="00416E87">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・調べたことを文や表などにまとめ，我が国の食料生産は，国民の食料を確保する重要な役割を果たしていることを理解している。</w:t>
            </w:r>
          </w:p>
        </w:tc>
        <w:tc>
          <w:tcPr>
            <w:tcW w:w="3185" w:type="dxa"/>
          </w:tcPr>
          <w:p w14:paraId="0B9945FF" w14:textId="77777777" w:rsidR="00C04796" w:rsidRPr="005B1D56" w:rsidRDefault="00C04796" w:rsidP="00416E87">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・輸入など外国との関わり，生産量の変化，生産に関わる新しい取り組みなどに着目して，問いを見いだし，食料生産の概要や食料生産が国民生活に果たす役割について考え，表現している。</w:t>
            </w:r>
          </w:p>
          <w:p w14:paraId="121F01C9" w14:textId="77777777" w:rsidR="00C04796" w:rsidRPr="005B1D56" w:rsidRDefault="00C04796" w:rsidP="00416E87">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・学習したことをもとに，これからの農業などの発展に向けてできることを消費者や生産者の立場から多角的に考え，適切に表現している。</w:t>
            </w:r>
          </w:p>
        </w:tc>
        <w:tc>
          <w:tcPr>
            <w:tcW w:w="3186" w:type="dxa"/>
          </w:tcPr>
          <w:p w14:paraId="4A942DB2" w14:textId="77777777" w:rsidR="00C04796" w:rsidRPr="005B1D56" w:rsidRDefault="00C04796" w:rsidP="00416E87">
            <w:pPr>
              <w:spacing w:line="340" w:lineRule="exact"/>
              <w:ind w:left="180" w:hangingChars="100" w:hanging="180"/>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・我が国の食料の生産や輸入について，予想や学習計画を立て，主体的に学習問題を追究し，解決しようとしている。</w:t>
            </w:r>
          </w:p>
          <w:p w14:paraId="31A9EFEA" w14:textId="77777777" w:rsidR="00C04796" w:rsidRPr="005B1D56" w:rsidRDefault="00C04796" w:rsidP="00416E87">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・学習したことをもとに，これからの農業などの発展について消費者や生産者の立場から多角的に考えようとしている。</w:t>
            </w:r>
          </w:p>
          <w:p w14:paraId="5F65AD36" w14:textId="77777777" w:rsidR="00C04796" w:rsidRPr="005B1D56" w:rsidRDefault="00C04796" w:rsidP="00416E87">
            <w:pPr>
              <w:spacing w:line="340" w:lineRule="exact"/>
              <w:rPr>
                <w:sz w:val="18"/>
                <w:szCs w:val="20"/>
              </w:rPr>
            </w:pPr>
          </w:p>
        </w:tc>
      </w:tr>
    </w:tbl>
    <w:p w14:paraId="341333AC" w14:textId="6F644B0E" w:rsidR="00C04796" w:rsidRDefault="00C04796">
      <w:pPr>
        <w:widowControl/>
        <w:jc w:val="left"/>
        <w:rPr>
          <w:b/>
          <w:sz w:val="20"/>
          <w:szCs w:val="20"/>
        </w:rPr>
      </w:pPr>
      <w:r>
        <w:rPr>
          <w:b/>
          <w:sz w:val="20"/>
          <w:szCs w:val="20"/>
        </w:rPr>
        <w:br w:type="page"/>
      </w:r>
    </w:p>
    <w:p w14:paraId="391F38FA" w14:textId="40CCD13D" w:rsidR="00437FCF" w:rsidRPr="00437FCF" w:rsidRDefault="00437FCF" w:rsidP="00437FCF">
      <w:pPr>
        <w:rPr>
          <w:rFonts w:asciiTheme="majorEastAsia" w:eastAsiaTheme="majorEastAsia" w:hAnsiTheme="majorEastAsia"/>
        </w:rPr>
      </w:pPr>
      <w:r w:rsidRPr="00437FCF">
        <w:rPr>
          <w:rFonts w:asciiTheme="majorEastAsia" w:eastAsiaTheme="majorEastAsia" w:hAnsiTheme="majorEastAsia" w:hint="eastAsia"/>
          <w:b/>
          <w:sz w:val="20"/>
          <w:szCs w:val="24"/>
        </w:rPr>
        <w:lastRenderedPageBreak/>
        <w:t>小単元名：</w:t>
      </w:r>
      <w:r w:rsidR="00416E87">
        <w:rPr>
          <w:rFonts w:asciiTheme="majorEastAsia" w:eastAsiaTheme="majorEastAsia" w:hAnsiTheme="majorEastAsia" w:hint="eastAsia"/>
          <w:b/>
          <w:sz w:val="20"/>
          <w:szCs w:val="24"/>
        </w:rPr>
        <w:t xml:space="preserve">３　</w:t>
      </w:r>
      <w:r w:rsidRPr="00437FCF">
        <w:rPr>
          <w:rFonts w:asciiTheme="majorEastAsia" w:eastAsiaTheme="majorEastAsia" w:hAnsiTheme="majorEastAsia" w:hint="eastAsia"/>
          <w:b/>
          <w:sz w:val="20"/>
          <w:szCs w:val="24"/>
        </w:rPr>
        <w:t>これからの食料生産</w:t>
      </w:r>
      <w:r w:rsidR="00252FE6">
        <w:rPr>
          <w:rFonts w:asciiTheme="majorEastAsia" w:eastAsiaTheme="majorEastAsia" w:hAnsiTheme="majorEastAsia" w:hint="eastAsia"/>
          <w:b/>
          <w:sz w:val="20"/>
          <w:szCs w:val="20"/>
        </w:rPr>
        <w:t xml:space="preserve">　</w:t>
      </w:r>
      <w:r w:rsidR="00252FE6">
        <w:rPr>
          <w:rFonts w:asciiTheme="majorEastAsia" w:eastAsiaTheme="majorEastAsia" w:hAnsiTheme="majorEastAsia" w:hint="eastAsia"/>
          <w:b/>
          <w:bCs/>
          <w:sz w:val="20"/>
          <w:szCs w:val="20"/>
        </w:rPr>
        <w:t>【配当５</w:t>
      </w:r>
      <w:r w:rsidR="00252FE6" w:rsidRPr="00010770">
        <w:rPr>
          <w:rFonts w:asciiTheme="majorEastAsia" w:eastAsiaTheme="majorEastAsia" w:hAnsiTheme="majorEastAsia" w:hint="eastAsia"/>
          <w:b/>
          <w:bCs/>
          <w:sz w:val="20"/>
          <w:szCs w:val="20"/>
        </w:rPr>
        <w:t>時間】</w:t>
      </w:r>
    </w:p>
    <w:p w14:paraId="7DD991CE" w14:textId="77777777" w:rsidR="00437FCF" w:rsidRPr="00437FCF" w:rsidRDefault="00437FCF" w:rsidP="00437FCF">
      <w:pPr>
        <w:jc w:val="right"/>
        <w:rPr>
          <w:rFonts w:asciiTheme="majorEastAsia" w:eastAsiaTheme="majorEastAsia" w:hAnsiTheme="majorEastAsia"/>
        </w:rPr>
      </w:pPr>
      <w:r w:rsidRPr="00437FCF">
        <w:rPr>
          <w:rFonts w:asciiTheme="majorEastAsia" w:eastAsiaTheme="majorEastAsia" w:hAnsiTheme="majorEastAsia" w:hint="eastAsia"/>
          <w:sz w:val="18"/>
          <w:szCs w:val="18"/>
        </w:rPr>
        <w:t>【態】＝主体的に学習に取り組む態度，【知技】＝知識・技能，【思判表】＝思考・判断・表現</w:t>
      </w:r>
    </w:p>
    <w:p w14:paraId="1EBB7483" w14:textId="77777777" w:rsidR="00437FCF" w:rsidRPr="00437FCF" w:rsidRDefault="00437FCF" w:rsidP="00437FCF">
      <w:pPr>
        <w:ind w:firstLineChars="2400" w:firstLine="4320"/>
        <w:rPr>
          <w:rFonts w:asciiTheme="majorEastAsia" w:eastAsiaTheme="majorEastAsia" w:hAnsiTheme="majorEastAsia"/>
        </w:rPr>
      </w:pPr>
      <w:r w:rsidRPr="00437FCF">
        <w:rPr>
          <w:rFonts w:asciiTheme="majorEastAsia" w:eastAsiaTheme="majorEastAsia" w:hAnsiTheme="majorEastAsia" w:hint="eastAsia"/>
          <w:sz w:val="18"/>
          <w:szCs w:val="18"/>
        </w:rPr>
        <w:t>（発）＝発言・発表，（行）＝行動観察，（ノ）＝ノート・作品，（テ）＝テスト</w:t>
      </w:r>
    </w:p>
    <w:tbl>
      <w:tblPr>
        <w:tblStyle w:val="19"/>
        <w:tblW w:w="10773" w:type="dxa"/>
        <w:tblInd w:w="57" w:type="dxa"/>
        <w:tblLayout w:type="fixed"/>
        <w:tblLook w:val="04A0" w:firstRow="1" w:lastRow="0" w:firstColumn="1" w:lastColumn="0" w:noHBand="0" w:noVBand="1"/>
      </w:tblPr>
      <w:tblGrid>
        <w:gridCol w:w="1276"/>
        <w:gridCol w:w="1843"/>
        <w:gridCol w:w="2693"/>
        <w:gridCol w:w="2552"/>
        <w:gridCol w:w="2409"/>
      </w:tblGrid>
      <w:tr w:rsidR="00437FCF" w:rsidRPr="00437FCF" w14:paraId="181067A2" w14:textId="77777777" w:rsidTr="00FA3678">
        <w:trPr>
          <w:trHeight w:val="397"/>
        </w:trPr>
        <w:tc>
          <w:tcPr>
            <w:tcW w:w="1276" w:type="dxa"/>
            <w:shd w:val="clear" w:color="auto" w:fill="D9D9D9" w:themeFill="background1" w:themeFillShade="D9"/>
            <w:tcMar>
              <w:left w:w="57" w:type="dxa"/>
              <w:right w:w="57" w:type="dxa"/>
            </w:tcMar>
            <w:vAlign w:val="center"/>
          </w:tcPr>
          <w:p w14:paraId="187195FE" w14:textId="77777777" w:rsidR="00437FCF" w:rsidRPr="00437FCF" w:rsidRDefault="00437FCF" w:rsidP="00437FCF">
            <w:pPr>
              <w:snapToGrid w:val="0"/>
              <w:jc w:val="center"/>
              <w:rPr>
                <w:rFonts w:ascii="ＭＳ Ｐゴシック" w:eastAsia="ＭＳ Ｐゴシック" w:hAnsi="ＭＳ Ｐゴシック" w:cs="ＭＳ Ｐゴシック"/>
                <w:sz w:val="18"/>
                <w:szCs w:val="18"/>
              </w:rPr>
            </w:pPr>
            <w:r w:rsidRPr="00437FCF">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5893E0ED" w14:textId="77777777" w:rsidR="00437FCF" w:rsidRPr="00437FCF" w:rsidRDefault="00437FCF" w:rsidP="00437FCF">
            <w:pPr>
              <w:snapToGrid w:val="0"/>
              <w:jc w:val="center"/>
              <w:rPr>
                <w:rFonts w:ascii="ＭＳ Ｐゴシック" w:eastAsia="ＭＳ Ｐゴシック" w:hAnsi="ＭＳ Ｐゴシック" w:cs="ＭＳ Ｐゴシック"/>
                <w:sz w:val="18"/>
                <w:szCs w:val="18"/>
              </w:rPr>
            </w:pPr>
            <w:r w:rsidRPr="00437FCF">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3C28D205" w14:textId="77777777" w:rsidR="00437FCF" w:rsidRPr="00437FCF" w:rsidRDefault="00437FCF" w:rsidP="00437FCF">
            <w:pPr>
              <w:snapToGrid w:val="0"/>
              <w:jc w:val="center"/>
              <w:rPr>
                <w:rFonts w:ascii="ＭＳ Ｐゴシック" w:eastAsia="ＭＳ Ｐゴシック" w:hAnsi="ＭＳ Ｐゴシック" w:cs="ＭＳ Ｐゴシック"/>
                <w:sz w:val="18"/>
                <w:szCs w:val="18"/>
              </w:rPr>
            </w:pPr>
            <w:r w:rsidRPr="00437FCF">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050DCF34" w14:textId="77777777" w:rsidR="00437FCF" w:rsidRPr="00437FCF" w:rsidRDefault="00437FCF" w:rsidP="00437FCF">
            <w:pPr>
              <w:snapToGrid w:val="0"/>
              <w:jc w:val="center"/>
              <w:rPr>
                <w:rFonts w:ascii="ＭＳ Ｐゴシック" w:eastAsia="ＭＳ Ｐゴシック" w:hAnsi="ＭＳ Ｐゴシック" w:cs="ＭＳ Ｐゴシック"/>
                <w:sz w:val="18"/>
                <w:szCs w:val="18"/>
              </w:rPr>
            </w:pPr>
            <w:r w:rsidRPr="00437FCF">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7DD2B901" w14:textId="77777777" w:rsidR="00437FCF" w:rsidRPr="00437FCF" w:rsidRDefault="00437FCF" w:rsidP="00437FCF">
            <w:pPr>
              <w:snapToGrid w:val="0"/>
              <w:jc w:val="center"/>
              <w:rPr>
                <w:rFonts w:ascii="ＭＳ Ｐゴシック" w:eastAsia="ＭＳ Ｐゴシック" w:hAnsi="ＭＳ Ｐゴシック" w:cs="ＭＳ Ｐゴシック"/>
                <w:sz w:val="18"/>
                <w:szCs w:val="18"/>
              </w:rPr>
            </w:pPr>
            <w:r w:rsidRPr="00437FCF">
              <w:rPr>
                <w:rFonts w:ascii="ＭＳ Ｐゴシック" w:eastAsia="ＭＳ Ｐゴシック" w:hint="eastAsia"/>
                <w:sz w:val="18"/>
                <w:szCs w:val="18"/>
              </w:rPr>
              <w:t>評価規準/評価方法</w:t>
            </w:r>
          </w:p>
        </w:tc>
      </w:tr>
      <w:tr w:rsidR="00437FCF" w:rsidRPr="00437FCF" w14:paraId="60F4991B" w14:textId="77777777" w:rsidTr="00FA3678">
        <w:trPr>
          <w:trHeight w:val="1418"/>
        </w:trPr>
        <w:tc>
          <w:tcPr>
            <w:tcW w:w="1276" w:type="dxa"/>
            <w:tcMar>
              <w:top w:w="57" w:type="dxa"/>
              <w:left w:w="57" w:type="dxa"/>
              <w:bottom w:w="57" w:type="dxa"/>
              <w:right w:w="57" w:type="dxa"/>
            </w:tcMar>
            <w:vAlign w:val="center"/>
          </w:tcPr>
          <w:p w14:paraId="48646687" w14:textId="77777777" w:rsidR="00437FCF" w:rsidRPr="00437FCF" w:rsidRDefault="00437FCF" w:rsidP="00437FCF">
            <w:pPr>
              <w:spacing w:line="280" w:lineRule="exact"/>
              <w:rPr>
                <w:rFonts w:ascii="ＭＳ Ｐゴシック" w:eastAsia="ＭＳ Ｐゴシック" w:hAnsi="ＭＳ Ｐゴシック" w:cs="ＭＳ Ｐゴシック"/>
                <w:sz w:val="18"/>
                <w:szCs w:val="18"/>
              </w:rPr>
            </w:pPr>
            <w:r w:rsidRPr="00437FCF">
              <w:rPr>
                <w:rFonts w:ascii="ＭＳ Ｐゴシック" w:eastAsia="ＭＳ Ｐゴシック" w:hint="eastAsia"/>
                <w:sz w:val="18"/>
                <w:szCs w:val="18"/>
              </w:rPr>
              <w:t>外国からもとどく食料</w:t>
            </w:r>
            <w:r w:rsidRPr="00437FCF">
              <w:rPr>
                <w:rFonts w:ascii="ＭＳ Ｐゴシック" w:eastAsia="ＭＳ Ｐゴシック" w:hint="eastAsia"/>
                <w:sz w:val="18"/>
                <w:szCs w:val="18"/>
              </w:rPr>
              <w:br/>
              <w:t>P108～109</w:t>
            </w:r>
            <w:r w:rsidRPr="00437FCF">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4EBE171E" w14:textId="23C4C733" w:rsidR="00437FCF" w:rsidRPr="00437FCF" w:rsidRDefault="00437FCF" w:rsidP="00437FCF">
            <w:pPr>
              <w:spacing w:line="280" w:lineRule="exact"/>
              <w:rPr>
                <w:rFonts w:ascii="ＭＳ 明朝" w:eastAsia="ＭＳ 明朝" w:hAnsi="ＭＳ 明朝" w:cs="ＭＳ Ｐゴシック"/>
                <w:sz w:val="18"/>
                <w:szCs w:val="18"/>
              </w:rPr>
            </w:pPr>
            <w:r w:rsidRPr="00437FCF">
              <w:rPr>
                <w:rFonts w:hint="eastAsia"/>
                <w:noProof/>
                <w:sz w:val="18"/>
                <w:szCs w:val="18"/>
              </w:rPr>
              <mc:AlternateContent>
                <mc:Choice Requires="wps">
                  <w:drawing>
                    <wp:anchor distT="0" distB="0" distL="114300" distR="114300" simplePos="0" relativeHeight="251770880" behindDoc="0" locked="0" layoutInCell="1" allowOverlap="1" wp14:anchorId="3FD54182" wp14:editId="733EDD02">
                      <wp:simplePos x="0" y="0"/>
                      <wp:positionH relativeFrom="column">
                        <wp:posOffset>142875</wp:posOffset>
                      </wp:positionH>
                      <wp:positionV relativeFrom="paragraph">
                        <wp:posOffset>3106420</wp:posOffset>
                      </wp:positionV>
                      <wp:extent cx="5648325" cy="352425"/>
                      <wp:effectExtent l="0" t="0" r="28575" b="28575"/>
                      <wp:wrapNone/>
                      <wp:docPr id="5" name="テキスト ボックス 5"/>
                      <wp:cNvGraphicFramePr/>
                      <a:graphic xmlns:a="http://schemas.openxmlformats.org/drawingml/2006/main">
                        <a:graphicData uri="http://schemas.microsoft.com/office/word/2010/wordprocessingShape">
                          <wps:wsp>
                            <wps:cNvSpPr txBox="1"/>
                            <wps:spPr>
                              <a:xfrm>
                                <a:off x="0" y="0"/>
                                <a:ext cx="5648325" cy="352425"/>
                              </a:xfrm>
                              <a:prstGeom prst="rect">
                                <a:avLst/>
                              </a:prstGeom>
                              <a:solidFill>
                                <a:sysClr val="window" lastClr="FFFFFF"/>
                              </a:solidFill>
                              <a:ln w="25400">
                                <a:solidFill>
                                  <a:prstClr val="black"/>
                                </a:solidFill>
                              </a:ln>
                              <a:effectLst/>
                            </wps:spPr>
                            <wps:txbx>
                              <w:txbxContent>
                                <w:p w14:paraId="2B426D03" w14:textId="77777777" w:rsidR="0040530B" w:rsidRPr="00A20312" w:rsidRDefault="0040530B" w:rsidP="00437FCF">
                                  <w:pPr>
                                    <w:spacing w:line="240" w:lineRule="exact"/>
                                    <w:rPr>
                                      <w:rFonts w:asciiTheme="majorEastAsia" w:eastAsiaTheme="majorEastAsia" w:hAnsiTheme="majorEastAsia"/>
                                      <w:sz w:val="20"/>
                                      <w:szCs w:val="20"/>
                                    </w:rPr>
                                  </w:pPr>
                                  <w:r w:rsidRPr="00A20312">
                                    <w:rPr>
                                      <w:rFonts w:asciiTheme="majorEastAsia" w:eastAsiaTheme="majorEastAsia" w:hAnsiTheme="majorEastAsia" w:hint="eastAsia"/>
                                      <w:sz w:val="20"/>
                                      <w:szCs w:val="20"/>
                                    </w:rPr>
                                    <w:t>学習問題　国内の</w:t>
                                  </w:r>
                                  <w:r w:rsidRPr="00A20312">
                                    <w:rPr>
                                      <w:rFonts w:asciiTheme="majorEastAsia" w:eastAsiaTheme="majorEastAsia" w:hAnsiTheme="majorEastAsia"/>
                                      <w:sz w:val="20"/>
                                      <w:szCs w:val="20"/>
                                    </w:rPr>
                                    <w:t>食料生産を発展させていくために</w:t>
                                  </w:r>
                                  <w:r w:rsidRPr="00A20312">
                                    <w:rPr>
                                      <w:rFonts w:asciiTheme="majorEastAsia" w:eastAsiaTheme="majorEastAsia" w:hAnsiTheme="majorEastAsia" w:hint="eastAsia"/>
                                      <w:sz w:val="20"/>
                                      <w:szCs w:val="20"/>
                                    </w:rPr>
                                    <w:t>は</w:t>
                                  </w:r>
                                  <w:r w:rsidRPr="00A20312">
                                    <w:rPr>
                                      <w:rFonts w:asciiTheme="majorEastAsia" w:eastAsiaTheme="majorEastAsia" w:hAnsiTheme="majorEastAsia"/>
                                      <w:sz w:val="20"/>
                                      <w:szCs w:val="20"/>
                                    </w:rPr>
                                    <w:t>，どうしていけばよいのだろう。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54182" id="テキスト ボックス 5" o:spid="_x0000_s1030" type="#_x0000_t202" style="position:absolute;left:0;text-align:left;margin-left:11.25pt;margin-top:244.6pt;width:444.75pt;height:27.7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" fillcolor="window" strokeweight="2pt">
                      <v:textbox>
                        <w:txbxContent>
                          <w:p w14:paraId="2B426D03" w14:textId="77777777" w:rsidR="0040530B" w:rsidRPr="00A20312" w:rsidRDefault="0040530B" w:rsidP="00437FCF">
                            <w:pPr>
                              <w:spacing w:line="240" w:lineRule="exact"/>
                              <w:rPr>
                                <w:rFonts w:asciiTheme="majorEastAsia" w:eastAsiaTheme="majorEastAsia" w:hAnsiTheme="majorEastAsia"/>
                                <w:sz w:val="20"/>
                                <w:szCs w:val="20"/>
                              </w:rPr>
                            </w:pPr>
                            <w:r w:rsidRPr="00A20312">
                              <w:rPr>
                                <w:rFonts w:asciiTheme="majorEastAsia" w:eastAsiaTheme="majorEastAsia" w:hAnsiTheme="majorEastAsia" w:hint="eastAsia"/>
                                <w:sz w:val="20"/>
                                <w:szCs w:val="20"/>
                              </w:rPr>
                              <w:t>学習問題　国内の</w:t>
                            </w:r>
                            <w:r w:rsidRPr="00A20312">
                              <w:rPr>
                                <w:rFonts w:asciiTheme="majorEastAsia" w:eastAsiaTheme="majorEastAsia" w:hAnsiTheme="majorEastAsia"/>
                                <w:sz w:val="20"/>
                                <w:szCs w:val="20"/>
                              </w:rPr>
                              <w:t>食料生産を発展させていくために</w:t>
                            </w:r>
                            <w:r w:rsidRPr="00A20312">
                              <w:rPr>
                                <w:rFonts w:asciiTheme="majorEastAsia" w:eastAsiaTheme="majorEastAsia" w:hAnsiTheme="majorEastAsia" w:hint="eastAsia"/>
                                <w:sz w:val="20"/>
                                <w:szCs w:val="20"/>
                              </w:rPr>
                              <w:t>は</w:t>
                            </w:r>
                            <w:r w:rsidRPr="00A20312">
                              <w:rPr>
                                <w:rFonts w:asciiTheme="majorEastAsia" w:eastAsiaTheme="majorEastAsia" w:hAnsiTheme="majorEastAsia"/>
                                <w:sz w:val="20"/>
                                <w:szCs w:val="20"/>
                              </w:rPr>
                              <w:t>，どうしていけばよいのだろう。</w:t>
                            </w:r>
                          </w:p>
                        </w:txbxContent>
                      </v:textbox>
                    </v:shape>
                  </w:pict>
                </mc:Fallback>
              </mc:AlternateContent>
            </w:r>
            <w:r w:rsidRPr="00437FCF">
              <w:rPr>
                <w:rFonts w:asciiTheme="minorEastAsia" w:hAnsiTheme="minorEastAsia" w:hint="eastAsia"/>
                <w:sz w:val="18"/>
                <w:szCs w:val="18"/>
              </w:rPr>
              <w:t>食料輸入の現状に着目して，これから</w:t>
            </w:r>
            <w:r w:rsidR="00712507">
              <w:rPr>
                <w:rFonts w:asciiTheme="minorEastAsia" w:hAnsiTheme="minorEastAsia" w:hint="eastAsia"/>
                <w:sz w:val="18"/>
                <w:szCs w:val="18"/>
              </w:rPr>
              <w:t>の食料生産や輸入の進め方について</w:t>
            </w:r>
            <w:r w:rsidR="00545B03">
              <w:rPr>
                <w:rFonts w:asciiTheme="minorEastAsia" w:hAnsiTheme="minorEastAsia" w:hint="eastAsia"/>
                <w:sz w:val="18"/>
                <w:szCs w:val="18"/>
              </w:rPr>
              <w:t>の</w:t>
            </w:r>
            <w:r w:rsidR="00712507">
              <w:rPr>
                <w:rFonts w:asciiTheme="minorEastAsia" w:hAnsiTheme="minorEastAsia" w:hint="eastAsia"/>
                <w:sz w:val="18"/>
                <w:szCs w:val="18"/>
              </w:rPr>
              <w:t>学習問題をつくり，</w:t>
            </w:r>
            <w:r w:rsidR="00545B03">
              <w:rPr>
                <w:rFonts w:asciiTheme="minorEastAsia" w:hAnsiTheme="minorEastAsia" w:hint="eastAsia"/>
                <w:sz w:val="18"/>
                <w:szCs w:val="18"/>
              </w:rPr>
              <w:t>追究の</w:t>
            </w:r>
            <w:r w:rsidR="00712507">
              <w:rPr>
                <w:rFonts w:asciiTheme="minorEastAsia" w:hAnsiTheme="minorEastAsia" w:hint="eastAsia"/>
                <w:sz w:val="18"/>
                <w:szCs w:val="18"/>
              </w:rPr>
              <w:t>見通しを</w:t>
            </w:r>
            <w:r w:rsidR="00545B03">
              <w:rPr>
                <w:rFonts w:asciiTheme="minorEastAsia" w:hAnsiTheme="minorEastAsia" w:hint="eastAsia"/>
                <w:sz w:val="18"/>
                <w:szCs w:val="18"/>
              </w:rPr>
              <w:t>もつ</w:t>
            </w:r>
            <w:r w:rsidR="00712507">
              <w:rPr>
                <w:rFonts w:asciiTheme="minorEastAsia" w:hAnsiTheme="minorEastAsia" w:hint="eastAsia"/>
                <w:sz w:val="18"/>
                <w:szCs w:val="18"/>
              </w:rPr>
              <w:t>。</w:t>
            </w:r>
          </w:p>
        </w:tc>
        <w:tc>
          <w:tcPr>
            <w:tcW w:w="2693" w:type="dxa"/>
            <w:tcMar>
              <w:top w:w="57" w:type="dxa"/>
              <w:left w:w="57" w:type="dxa"/>
              <w:bottom w:w="57" w:type="dxa"/>
              <w:right w:w="57" w:type="dxa"/>
            </w:tcMar>
          </w:tcPr>
          <w:p w14:paraId="6D89BE13" w14:textId="77777777" w:rsidR="00437FCF" w:rsidRPr="00437FCF" w:rsidRDefault="00437FCF" w:rsidP="00437FCF">
            <w:pPr>
              <w:spacing w:line="280" w:lineRule="exact"/>
              <w:rPr>
                <w:rFonts w:ascii="ＭＳ 明朝" w:eastAsia="ＭＳ 明朝" w:hAnsi="ＭＳ 明朝" w:cs="ＭＳ Ｐゴシック"/>
                <w:sz w:val="18"/>
                <w:szCs w:val="18"/>
              </w:rPr>
            </w:pPr>
            <w:r w:rsidRPr="00437FCF">
              <w:rPr>
                <w:rFonts w:ascii="ＭＳ 明朝" w:eastAsia="ＭＳ 明朝" w:hAnsi="ＭＳ 明朝" w:hint="eastAsia"/>
                <w:sz w:val="18"/>
                <w:szCs w:val="18"/>
              </w:rPr>
              <w:t>○身近な料理の例を出しながら，食料の輸入の現状について</w:t>
            </w:r>
            <w:r w:rsidRPr="00437FCF">
              <w:rPr>
                <w:rFonts w:asciiTheme="minorEastAsia" w:hAnsiTheme="minorEastAsia" w:hint="eastAsia"/>
                <w:sz w:val="18"/>
                <w:szCs w:val="18"/>
              </w:rPr>
              <w:t>複数の資料から</w:t>
            </w:r>
            <w:r w:rsidRPr="00437FCF">
              <w:rPr>
                <w:rFonts w:ascii="ＭＳ 明朝" w:eastAsia="ＭＳ 明朝" w:hAnsi="ＭＳ 明朝" w:hint="eastAsia"/>
                <w:sz w:val="18"/>
                <w:szCs w:val="18"/>
              </w:rPr>
              <w:t>調べ，気になったことやさらに知りたいことを出し合い，学習問題をつくる。</w:t>
            </w:r>
            <w:r w:rsidRPr="00437FCF">
              <w:rPr>
                <w:rFonts w:ascii="ＭＳ 明朝" w:eastAsia="ＭＳ 明朝" w:hAnsi="ＭＳ 明朝" w:hint="eastAsia"/>
                <w:sz w:val="18"/>
                <w:szCs w:val="18"/>
              </w:rPr>
              <w:br/>
              <w:t>◆身近な食料の中には，世界各地からの輸入に頼っているものも多く，自分たちの現在の食生活は国内産だけでなく外国産の食料によっても支えられていること。</w:t>
            </w:r>
          </w:p>
        </w:tc>
        <w:tc>
          <w:tcPr>
            <w:tcW w:w="2552" w:type="dxa"/>
            <w:tcMar>
              <w:top w:w="57" w:type="dxa"/>
              <w:left w:w="57" w:type="dxa"/>
              <w:bottom w:w="57" w:type="dxa"/>
              <w:right w:w="57" w:type="dxa"/>
            </w:tcMar>
          </w:tcPr>
          <w:p w14:paraId="584DD97C" w14:textId="77777777" w:rsidR="00437FCF" w:rsidRPr="00437FCF" w:rsidRDefault="00437FCF" w:rsidP="00437FCF">
            <w:pPr>
              <w:spacing w:line="280" w:lineRule="exact"/>
              <w:rPr>
                <w:rFonts w:asciiTheme="minorEastAsia" w:hAnsiTheme="minorEastAsia"/>
                <w:sz w:val="18"/>
                <w:szCs w:val="18"/>
              </w:rPr>
            </w:pPr>
            <w:r w:rsidRPr="00437FCF">
              <w:rPr>
                <w:rFonts w:asciiTheme="minorEastAsia" w:hAnsiTheme="minorEastAsia" w:hint="eastAsia"/>
                <w:sz w:val="18"/>
                <w:szCs w:val="18"/>
              </w:rPr>
              <w:t>①これまでの学習を振り返り，輸入している食料があったことを確認する。</w:t>
            </w:r>
          </w:p>
          <w:p w14:paraId="3D9D4A2E" w14:textId="77777777" w:rsidR="00437FCF" w:rsidRPr="00437FCF" w:rsidRDefault="00437FCF" w:rsidP="00437FCF">
            <w:pPr>
              <w:spacing w:line="280" w:lineRule="exact"/>
              <w:rPr>
                <w:rFonts w:asciiTheme="minorEastAsia" w:hAnsiTheme="minorEastAsia"/>
                <w:sz w:val="18"/>
                <w:szCs w:val="18"/>
              </w:rPr>
            </w:pPr>
            <w:r w:rsidRPr="00437FCF">
              <w:rPr>
                <w:rFonts w:asciiTheme="minorEastAsia" w:hAnsiTheme="minorEastAsia" w:hint="eastAsia"/>
                <w:sz w:val="18"/>
                <w:szCs w:val="18"/>
              </w:rPr>
              <w:t>②どれぐらい食料を輸入しているのか，天ぷらそばと寿司の食材を例にして調べる。どこから食料を輸入しているのか，地図などの資料から調べる。</w:t>
            </w:r>
          </w:p>
          <w:p w14:paraId="5633A246" w14:textId="77777777" w:rsidR="00437FCF" w:rsidRPr="00437FCF" w:rsidRDefault="00437FCF" w:rsidP="00437FCF">
            <w:pPr>
              <w:spacing w:line="280" w:lineRule="exact"/>
              <w:rPr>
                <w:rFonts w:asciiTheme="minorEastAsia" w:hAnsiTheme="minorEastAsia"/>
                <w:sz w:val="18"/>
                <w:szCs w:val="18"/>
              </w:rPr>
            </w:pPr>
            <w:r w:rsidRPr="00437FCF">
              <w:rPr>
                <w:rFonts w:asciiTheme="minorEastAsia" w:hAnsiTheme="minorEastAsia" w:hint="eastAsia"/>
                <w:sz w:val="18"/>
                <w:szCs w:val="18"/>
              </w:rPr>
              <w:t>③主な食料の生産量と自給率の変化のグラフを関連づけて読み取り，気づいたことや感想を話し合う。</w:t>
            </w:r>
          </w:p>
          <w:p w14:paraId="15E52FEC" w14:textId="77777777" w:rsidR="00437FCF" w:rsidRPr="00437FCF" w:rsidRDefault="00437FCF" w:rsidP="00437FCF">
            <w:pPr>
              <w:spacing w:line="280" w:lineRule="exact"/>
              <w:rPr>
                <w:rFonts w:asciiTheme="minorEastAsia" w:hAnsiTheme="minorEastAsia"/>
                <w:sz w:val="18"/>
                <w:szCs w:val="18"/>
              </w:rPr>
            </w:pPr>
            <w:r w:rsidRPr="00437FCF">
              <w:rPr>
                <w:rFonts w:asciiTheme="minorEastAsia" w:hAnsiTheme="minorEastAsia" w:hint="eastAsia"/>
                <w:sz w:val="18"/>
                <w:szCs w:val="18"/>
              </w:rPr>
              <w:t>④知りたいことや気になることを出し合って整理し，学習問題をつくる。予想や学習計画を話し合う。</w:t>
            </w:r>
          </w:p>
          <w:p w14:paraId="146C3812" w14:textId="77777777" w:rsidR="00437FCF" w:rsidRPr="00437FCF" w:rsidRDefault="00437FCF" w:rsidP="00437FCF">
            <w:pPr>
              <w:spacing w:line="280" w:lineRule="exact"/>
              <w:rPr>
                <w:rFonts w:ascii="ＭＳ 明朝" w:eastAsia="ＭＳ 明朝" w:hAnsi="ＭＳ 明朝"/>
                <w:sz w:val="18"/>
                <w:szCs w:val="18"/>
              </w:rPr>
            </w:pPr>
          </w:p>
          <w:p w14:paraId="16AFBB05" w14:textId="77777777" w:rsidR="00437FCF" w:rsidRPr="00437FCF" w:rsidRDefault="00437FCF" w:rsidP="00437FCF">
            <w:pPr>
              <w:spacing w:line="280" w:lineRule="exact"/>
              <w:rPr>
                <w:rFonts w:ascii="ＭＳ 明朝" w:eastAsia="ＭＳ 明朝" w:hAnsi="ＭＳ 明朝"/>
                <w:sz w:val="18"/>
                <w:szCs w:val="18"/>
              </w:rPr>
            </w:pPr>
          </w:p>
          <w:p w14:paraId="6EA6764C" w14:textId="77777777" w:rsidR="00437FCF" w:rsidRPr="00437FCF" w:rsidRDefault="00437FCF" w:rsidP="00437FCF">
            <w:pPr>
              <w:spacing w:line="280" w:lineRule="exact"/>
              <w:rPr>
                <w:rFonts w:ascii="ＭＳ 明朝" w:eastAsia="ＭＳ 明朝" w:hAnsi="ＭＳ 明朝"/>
                <w:sz w:val="18"/>
                <w:szCs w:val="18"/>
              </w:rPr>
            </w:pPr>
          </w:p>
          <w:p w14:paraId="03152664" w14:textId="77777777" w:rsidR="00437FCF" w:rsidRPr="00437FCF" w:rsidRDefault="00437FCF" w:rsidP="00437FCF">
            <w:pPr>
              <w:spacing w:line="280" w:lineRule="exact"/>
              <w:rPr>
                <w:rFonts w:ascii="ＭＳ 明朝" w:eastAsia="ＭＳ 明朝" w:hAnsi="ＭＳ 明朝" w:cs="ＭＳ Ｐゴシック"/>
                <w:sz w:val="18"/>
                <w:szCs w:val="18"/>
              </w:rPr>
            </w:pPr>
          </w:p>
        </w:tc>
        <w:tc>
          <w:tcPr>
            <w:tcW w:w="2409" w:type="dxa"/>
            <w:tcMar>
              <w:top w:w="57" w:type="dxa"/>
              <w:left w:w="57" w:type="dxa"/>
              <w:bottom w:w="57" w:type="dxa"/>
              <w:right w:w="57" w:type="dxa"/>
            </w:tcMar>
          </w:tcPr>
          <w:p w14:paraId="5D6E89A4" w14:textId="77777777" w:rsidR="00437FCF" w:rsidRPr="00437FCF" w:rsidRDefault="00437FCF" w:rsidP="00437FCF">
            <w:pPr>
              <w:spacing w:line="280" w:lineRule="exact"/>
              <w:rPr>
                <w:rFonts w:ascii="ＭＳ 明朝" w:eastAsia="ＭＳ 明朝" w:hAnsi="ＭＳ 明朝"/>
                <w:sz w:val="18"/>
                <w:szCs w:val="18"/>
              </w:rPr>
            </w:pPr>
            <w:r w:rsidRPr="00437FCF">
              <w:rPr>
                <w:rFonts w:asciiTheme="majorEastAsia" w:eastAsiaTheme="majorEastAsia" w:hAnsiTheme="majorEastAsia" w:hint="eastAsia"/>
                <w:sz w:val="18"/>
                <w:szCs w:val="18"/>
              </w:rPr>
              <w:t>【思判表】</w:t>
            </w:r>
            <w:r w:rsidRPr="00437FCF">
              <w:rPr>
                <w:rFonts w:ascii="ＭＳ 明朝" w:eastAsia="ＭＳ 明朝" w:hAnsi="ＭＳ 明朝" w:hint="eastAsia"/>
                <w:sz w:val="18"/>
                <w:szCs w:val="18"/>
              </w:rPr>
              <w:t>資料から読み取ったこと</w:t>
            </w:r>
            <w:r w:rsidRPr="00437FCF">
              <w:rPr>
                <w:rFonts w:hint="eastAsia"/>
                <w:sz w:val="18"/>
                <w:szCs w:val="18"/>
              </w:rPr>
              <w:t>をもとに，これからの食料の生産や輸入に関する学習問題をつくり，表現している。</w:t>
            </w:r>
            <w:r w:rsidRPr="00437FCF">
              <w:rPr>
                <w:rFonts w:ascii="ＭＳ 明朝" w:eastAsia="ＭＳ 明朝" w:hAnsi="ＭＳ 明朝" w:hint="eastAsia"/>
                <w:sz w:val="18"/>
                <w:szCs w:val="18"/>
              </w:rPr>
              <w:t>（発）（ノ）</w:t>
            </w:r>
          </w:p>
          <w:p w14:paraId="74A34513" w14:textId="77777777" w:rsidR="00437FCF" w:rsidRPr="00437FCF" w:rsidRDefault="00437FCF" w:rsidP="00437FCF">
            <w:pPr>
              <w:spacing w:line="280" w:lineRule="exact"/>
              <w:rPr>
                <w:rFonts w:ascii="ＭＳ 明朝" w:eastAsia="ＭＳ 明朝" w:hAnsi="ＭＳ 明朝"/>
                <w:sz w:val="18"/>
                <w:szCs w:val="18"/>
              </w:rPr>
            </w:pPr>
          </w:p>
          <w:p w14:paraId="369DDB58" w14:textId="77777777" w:rsidR="00437FCF" w:rsidRPr="00437FCF" w:rsidRDefault="00437FCF" w:rsidP="00437FCF">
            <w:pPr>
              <w:spacing w:line="280" w:lineRule="exact"/>
              <w:rPr>
                <w:rFonts w:ascii="ＭＳ 明朝" w:eastAsia="ＭＳ 明朝" w:hAnsi="ＭＳ 明朝"/>
                <w:sz w:val="18"/>
                <w:szCs w:val="18"/>
              </w:rPr>
            </w:pPr>
            <w:r w:rsidRPr="00437FCF">
              <w:rPr>
                <w:rFonts w:asciiTheme="majorEastAsia" w:eastAsiaTheme="majorEastAsia" w:hAnsiTheme="majorEastAsia" w:hint="eastAsia"/>
                <w:sz w:val="18"/>
                <w:szCs w:val="18"/>
              </w:rPr>
              <w:t>【態】</w:t>
            </w:r>
            <w:r w:rsidRPr="00437FCF">
              <w:rPr>
                <w:rFonts w:hint="eastAsia"/>
                <w:sz w:val="18"/>
                <w:szCs w:val="18"/>
              </w:rPr>
              <w:t>これからの食料の生産や輸入に関して予想を話し合い，それをもとに学習計画を立て，主体的に追究しようとしている。</w:t>
            </w:r>
            <w:r w:rsidRPr="00437FCF">
              <w:rPr>
                <w:rFonts w:ascii="ＭＳ 明朝" w:eastAsia="ＭＳ 明朝" w:hAnsi="ＭＳ 明朝" w:hint="eastAsia"/>
                <w:sz w:val="18"/>
                <w:szCs w:val="18"/>
              </w:rPr>
              <w:t>（発）（ノ）</w:t>
            </w:r>
          </w:p>
        </w:tc>
      </w:tr>
      <w:tr w:rsidR="00437FCF" w:rsidRPr="00437FCF" w14:paraId="12DC0BA8" w14:textId="77777777" w:rsidTr="00FA3678">
        <w:trPr>
          <w:trHeight w:val="1418"/>
        </w:trPr>
        <w:tc>
          <w:tcPr>
            <w:tcW w:w="1276" w:type="dxa"/>
            <w:tcMar>
              <w:top w:w="57" w:type="dxa"/>
              <w:left w:w="57" w:type="dxa"/>
              <w:bottom w:w="57" w:type="dxa"/>
              <w:right w:w="57" w:type="dxa"/>
            </w:tcMar>
            <w:vAlign w:val="center"/>
          </w:tcPr>
          <w:p w14:paraId="22A28E5B" w14:textId="77777777" w:rsidR="00437FCF" w:rsidRPr="00437FCF" w:rsidRDefault="00437FCF" w:rsidP="00437FCF">
            <w:pPr>
              <w:spacing w:line="280" w:lineRule="exact"/>
              <w:rPr>
                <w:rFonts w:ascii="ＭＳ Ｐゴシック" w:eastAsia="ＭＳ Ｐゴシック" w:hAnsi="ＭＳ Ｐゴシック" w:cs="ＭＳ Ｐゴシック"/>
                <w:sz w:val="18"/>
                <w:szCs w:val="18"/>
              </w:rPr>
            </w:pPr>
            <w:r w:rsidRPr="00437FCF">
              <w:rPr>
                <w:rFonts w:ascii="ＭＳ Ｐゴシック" w:eastAsia="ＭＳ Ｐゴシック" w:hint="eastAsia"/>
                <w:sz w:val="18"/>
                <w:szCs w:val="18"/>
              </w:rPr>
              <w:t>食料の輸入がもたらすもの</w:t>
            </w:r>
            <w:r w:rsidRPr="00437FCF">
              <w:rPr>
                <w:rFonts w:ascii="ＭＳ Ｐゴシック" w:eastAsia="ＭＳ Ｐゴシック" w:hint="eastAsia"/>
                <w:sz w:val="18"/>
                <w:szCs w:val="18"/>
              </w:rPr>
              <w:br/>
              <w:t>P110～111</w:t>
            </w:r>
            <w:r w:rsidRPr="00437FCF">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513C01F7" w14:textId="77777777" w:rsidR="00437FCF" w:rsidRPr="00437FCF" w:rsidRDefault="00437FCF" w:rsidP="00437FCF">
            <w:pPr>
              <w:spacing w:line="280" w:lineRule="exact"/>
              <w:rPr>
                <w:rFonts w:ascii="ＭＳ 明朝" w:eastAsia="ＭＳ 明朝" w:hAnsi="ＭＳ 明朝" w:cs="ＭＳ Ｐゴシック"/>
                <w:sz w:val="18"/>
                <w:szCs w:val="18"/>
              </w:rPr>
            </w:pPr>
            <w:r w:rsidRPr="00437FCF">
              <w:rPr>
                <w:rFonts w:asciiTheme="minorEastAsia" w:hAnsiTheme="minorEastAsia" w:cs="ＭＳ Ｐゴシック" w:hint="eastAsia"/>
                <w:sz w:val="18"/>
                <w:szCs w:val="18"/>
              </w:rPr>
              <w:t>食料の輸入について，長所と短所，消費者と生産者の立場など多角的な視点で捉え，国内の食料生産が向き合う課題やその解決策について考える。</w:t>
            </w:r>
          </w:p>
        </w:tc>
        <w:tc>
          <w:tcPr>
            <w:tcW w:w="2693" w:type="dxa"/>
            <w:tcMar>
              <w:top w:w="57" w:type="dxa"/>
              <w:left w:w="57" w:type="dxa"/>
              <w:bottom w:w="57" w:type="dxa"/>
              <w:right w:w="57" w:type="dxa"/>
            </w:tcMar>
          </w:tcPr>
          <w:p w14:paraId="06243075" w14:textId="77777777" w:rsidR="00437FCF" w:rsidRPr="00437FCF" w:rsidRDefault="00437FCF" w:rsidP="00437FCF">
            <w:pPr>
              <w:spacing w:line="280" w:lineRule="exact"/>
              <w:rPr>
                <w:rFonts w:ascii="ＭＳ 明朝" w:eastAsia="ＭＳ 明朝" w:hAnsi="ＭＳ 明朝" w:cs="ＭＳ Ｐゴシック"/>
                <w:sz w:val="18"/>
                <w:szCs w:val="18"/>
              </w:rPr>
            </w:pPr>
            <w:r w:rsidRPr="00437FCF">
              <w:rPr>
                <w:rFonts w:ascii="ＭＳ 明朝" w:eastAsia="ＭＳ 明朝" w:hAnsi="ＭＳ 明朝" w:hint="eastAsia"/>
                <w:sz w:val="18"/>
                <w:szCs w:val="18"/>
              </w:rPr>
              <w:t>○食料の輸入がもたらす影響について複数の資料から調べ，課題を整理し，これからの食料生産にはどのような取り組みが必要か話し合う。</w:t>
            </w:r>
            <w:r w:rsidRPr="00437FCF">
              <w:rPr>
                <w:rFonts w:ascii="ＭＳ 明朝" w:eastAsia="ＭＳ 明朝" w:hAnsi="ＭＳ 明朝" w:hint="eastAsia"/>
                <w:sz w:val="18"/>
                <w:szCs w:val="18"/>
              </w:rPr>
              <w:br/>
              <w:t>◆食料の輸入の増加には，豊富な食材や安価な食材が入手できるメリットがある一方で，環境に与える影響や，安全性，輸入が止まったときのリスクなどの課題もあること。</w:t>
            </w:r>
          </w:p>
        </w:tc>
        <w:tc>
          <w:tcPr>
            <w:tcW w:w="2552" w:type="dxa"/>
            <w:tcMar>
              <w:top w:w="57" w:type="dxa"/>
              <w:left w:w="57" w:type="dxa"/>
              <w:bottom w:w="57" w:type="dxa"/>
              <w:right w:w="57" w:type="dxa"/>
            </w:tcMar>
          </w:tcPr>
          <w:p w14:paraId="3563B62C" w14:textId="77777777" w:rsidR="00437FCF" w:rsidRPr="00437FCF" w:rsidRDefault="00437FCF" w:rsidP="00437FCF">
            <w:pPr>
              <w:spacing w:line="280" w:lineRule="exact"/>
              <w:rPr>
                <w:sz w:val="18"/>
                <w:szCs w:val="18"/>
              </w:rPr>
            </w:pPr>
            <w:r w:rsidRPr="00437FCF">
              <w:rPr>
                <w:rFonts w:asciiTheme="minorEastAsia" w:hAnsiTheme="minorEastAsia" w:hint="eastAsia"/>
                <w:sz w:val="18"/>
                <w:szCs w:val="18"/>
              </w:rPr>
              <w:t>①食料の輸入に関する資料を</w:t>
            </w:r>
            <w:r w:rsidRPr="00437FCF">
              <w:rPr>
                <w:rFonts w:hint="eastAsia"/>
                <w:sz w:val="18"/>
                <w:szCs w:val="18"/>
              </w:rPr>
              <w:t>教科書や資料集，新聞記事などから見つける。</w:t>
            </w:r>
          </w:p>
          <w:p w14:paraId="4D507C44" w14:textId="77777777" w:rsidR="00437FCF" w:rsidRPr="00437FCF" w:rsidRDefault="00437FCF" w:rsidP="00437FCF">
            <w:pPr>
              <w:spacing w:line="280" w:lineRule="exact"/>
              <w:rPr>
                <w:rFonts w:asciiTheme="minorEastAsia" w:hAnsiTheme="minorEastAsia"/>
                <w:sz w:val="18"/>
                <w:szCs w:val="18"/>
              </w:rPr>
            </w:pPr>
            <w:r w:rsidRPr="00437FCF">
              <w:rPr>
                <w:rFonts w:hint="eastAsia"/>
                <w:sz w:val="18"/>
                <w:szCs w:val="18"/>
              </w:rPr>
              <w:t>②</w:t>
            </w:r>
            <w:r w:rsidRPr="00437FCF">
              <w:rPr>
                <w:rFonts w:asciiTheme="minorEastAsia" w:hAnsiTheme="minorEastAsia" w:hint="eastAsia"/>
                <w:sz w:val="18"/>
                <w:szCs w:val="18"/>
              </w:rPr>
              <w:t>食料の輸入に伴うメリット・長所と，課題・短所について，それぞれ</w:t>
            </w:r>
            <w:r w:rsidRPr="00437FCF">
              <w:rPr>
                <w:rFonts w:hint="eastAsia"/>
                <w:sz w:val="18"/>
                <w:szCs w:val="18"/>
              </w:rPr>
              <w:t>見つけた</w:t>
            </w:r>
            <w:r w:rsidRPr="00437FCF">
              <w:rPr>
                <w:rFonts w:asciiTheme="minorEastAsia" w:hAnsiTheme="minorEastAsia" w:hint="eastAsia"/>
                <w:sz w:val="18"/>
                <w:szCs w:val="18"/>
              </w:rPr>
              <w:t>資料から調べ，ノートなどに整理する。</w:t>
            </w:r>
          </w:p>
          <w:p w14:paraId="23BC2515" w14:textId="77777777" w:rsidR="00437FCF" w:rsidRPr="00437FCF" w:rsidRDefault="00437FCF" w:rsidP="00437FCF">
            <w:pPr>
              <w:spacing w:line="280" w:lineRule="exact"/>
              <w:rPr>
                <w:sz w:val="18"/>
                <w:szCs w:val="18"/>
              </w:rPr>
            </w:pPr>
            <w:r w:rsidRPr="00437FCF">
              <w:rPr>
                <w:rFonts w:hint="eastAsia"/>
                <w:sz w:val="18"/>
                <w:szCs w:val="18"/>
              </w:rPr>
              <w:t>③整理したことをもとに，これからの輸入の進め方について意見を出し合う。</w:t>
            </w:r>
          </w:p>
          <w:p w14:paraId="03E74B15" w14:textId="77777777" w:rsidR="00437FCF" w:rsidRPr="00437FCF" w:rsidRDefault="00437FCF" w:rsidP="00437FCF">
            <w:pPr>
              <w:spacing w:line="280" w:lineRule="exact"/>
              <w:rPr>
                <w:rFonts w:asciiTheme="minorEastAsia" w:hAnsiTheme="minorEastAsia"/>
                <w:sz w:val="18"/>
                <w:szCs w:val="18"/>
              </w:rPr>
            </w:pPr>
            <w:r w:rsidRPr="00437FCF">
              <w:rPr>
                <w:rFonts w:hint="eastAsia"/>
                <w:sz w:val="18"/>
                <w:szCs w:val="18"/>
              </w:rPr>
              <w:t>④</w:t>
            </w:r>
            <w:r w:rsidRPr="00437FCF">
              <w:rPr>
                <w:rFonts w:asciiTheme="minorEastAsia" w:hAnsiTheme="minorEastAsia" w:hint="eastAsia"/>
                <w:sz w:val="18"/>
                <w:szCs w:val="18"/>
              </w:rPr>
              <w:t>生産者の立場で課題を見つめ直し，国内の食料生産を続けていくために何に取り組むとよいか考える。</w:t>
            </w:r>
          </w:p>
        </w:tc>
        <w:tc>
          <w:tcPr>
            <w:tcW w:w="2409" w:type="dxa"/>
            <w:tcMar>
              <w:top w:w="57" w:type="dxa"/>
              <w:left w:w="57" w:type="dxa"/>
              <w:bottom w:w="57" w:type="dxa"/>
              <w:right w:w="57" w:type="dxa"/>
            </w:tcMar>
          </w:tcPr>
          <w:p w14:paraId="5B381DCC" w14:textId="77777777" w:rsidR="00437FCF" w:rsidRPr="00437FCF" w:rsidRDefault="00437FCF" w:rsidP="00437FCF">
            <w:pPr>
              <w:spacing w:line="280" w:lineRule="exact"/>
              <w:rPr>
                <w:rFonts w:ascii="ＭＳ 明朝" w:eastAsia="ＭＳ 明朝" w:hAnsi="ＭＳ 明朝"/>
                <w:sz w:val="18"/>
                <w:szCs w:val="18"/>
              </w:rPr>
            </w:pPr>
            <w:r w:rsidRPr="00437FCF">
              <w:rPr>
                <w:rFonts w:asciiTheme="majorEastAsia" w:eastAsiaTheme="majorEastAsia" w:hAnsiTheme="majorEastAsia" w:hint="eastAsia"/>
                <w:sz w:val="18"/>
                <w:szCs w:val="18"/>
              </w:rPr>
              <w:t>【知技】</w:t>
            </w:r>
            <w:r w:rsidRPr="00437FCF">
              <w:rPr>
                <w:rFonts w:ascii="ＭＳ 明朝" w:eastAsia="ＭＳ 明朝" w:hAnsi="ＭＳ 明朝" w:hint="eastAsia"/>
                <w:sz w:val="18"/>
                <w:szCs w:val="18"/>
              </w:rPr>
              <w:t>食料を輸入することの長所と短所について，資料を的確に読み取って整理し，安定的な食料の確保のためには国内生産の果たす役割も大きいことを捉えている。（発）（ノ）</w:t>
            </w:r>
          </w:p>
        </w:tc>
      </w:tr>
      <w:tr w:rsidR="00437FCF" w:rsidRPr="00437FCF" w14:paraId="45CD3B61" w14:textId="77777777" w:rsidTr="00FA3678">
        <w:trPr>
          <w:trHeight w:val="1418"/>
        </w:trPr>
        <w:tc>
          <w:tcPr>
            <w:tcW w:w="1276" w:type="dxa"/>
            <w:tcMar>
              <w:top w:w="57" w:type="dxa"/>
              <w:left w:w="57" w:type="dxa"/>
              <w:bottom w:w="57" w:type="dxa"/>
              <w:right w:w="57" w:type="dxa"/>
            </w:tcMar>
            <w:vAlign w:val="center"/>
          </w:tcPr>
          <w:p w14:paraId="1EB7D8C4" w14:textId="77777777" w:rsidR="00437FCF" w:rsidRPr="00437FCF" w:rsidRDefault="00437FCF" w:rsidP="00437FCF">
            <w:pPr>
              <w:spacing w:line="280" w:lineRule="exact"/>
              <w:rPr>
                <w:rFonts w:ascii="ＭＳ Ｐゴシック" w:eastAsia="ＭＳ Ｐゴシック" w:hAnsi="ＭＳ Ｐゴシック" w:cs="ＭＳ Ｐゴシック"/>
                <w:sz w:val="18"/>
                <w:szCs w:val="18"/>
              </w:rPr>
            </w:pPr>
            <w:r w:rsidRPr="00437FCF">
              <w:rPr>
                <w:rFonts w:ascii="ＭＳ Ｐゴシック" w:eastAsia="ＭＳ Ｐゴシック" w:hint="eastAsia"/>
                <w:sz w:val="18"/>
                <w:szCs w:val="18"/>
              </w:rPr>
              <w:t>未来へのさまざまな取り組み</w:t>
            </w:r>
            <w:r w:rsidRPr="00437FCF">
              <w:rPr>
                <w:rFonts w:ascii="ＭＳ Ｐゴシック" w:eastAsia="ＭＳ Ｐゴシック" w:hint="eastAsia"/>
                <w:sz w:val="18"/>
                <w:szCs w:val="18"/>
              </w:rPr>
              <w:br/>
              <w:t>P112～113</w:t>
            </w:r>
            <w:r w:rsidRPr="00437FCF">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0E039B8B" w14:textId="77777777" w:rsidR="00437FCF" w:rsidRPr="00437FCF" w:rsidRDefault="00437FCF" w:rsidP="00437FCF">
            <w:pPr>
              <w:spacing w:line="280" w:lineRule="exact"/>
              <w:rPr>
                <w:rFonts w:ascii="ＭＳ 明朝" w:eastAsia="ＭＳ 明朝" w:hAnsi="ＭＳ 明朝" w:cs="ＭＳ Ｐゴシック"/>
                <w:sz w:val="18"/>
                <w:szCs w:val="18"/>
              </w:rPr>
            </w:pPr>
            <w:r w:rsidRPr="00437FCF">
              <w:rPr>
                <w:rFonts w:ascii="ＭＳ 明朝" w:eastAsia="ＭＳ 明朝" w:hAnsi="ＭＳ 明朝" w:hint="eastAsia"/>
                <w:sz w:val="18"/>
                <w:szCs w:val="18"/>
              </w:rPr>
              <w:t>国内の食料生産の課題を解決するための取り組みに着目して，</w:t>
            </w:r>
            <w:r w:rsidRPr="00437FCF">
              <w:rPr>
                <w:rFonts w:asciiTheme="minorEastAsia" w:hAnsiTheme="minorEastAsia" w:hint="eastAsia"/>
                <w:sz w:val="18"/>
                <w:szCs w:val="18"/>
              </w:rPr>
              <w:t>国内で食料を生産し，安定して確保するには様々な立場からの協力が大切であることを捉える。</w:t>
            </w:r>
          </w:p>
        </w:tc>
        <w:tc>
          <w:tcPr>
            <w:tcW w:w="2693" w:type="dxa"/>
            <w:tcMar>
              <w:top w:w="57" w:type="dxa"/>
              <w:left w:w="57" w:type="dxa"/>
              <w:bottom w:w="57" w:type="dxa"/>
              <w:right w:w="57" w:type="dxa"/>
            </w:tcMar>
          </w:tcPr>
          <w:p w14:paraId="3B72C9C9" w14:textId="77777777" w:rsidR="00437FCF" w:rsidRPr="00437FCF" w:rsidRDefault="00437FCF" w:rsidP="00437FCF">
            <w:pPr>
              <w:spacing w:line="280" w:lineRule="exact"/>
              <w:rPr>
                <w:rFonts w:ascii="ＭＳ 明朝" w:eastAsia="ＭＳ 明朝" w:hAnsi="ＭＳ 明朝" w:cs="ＭＳ Ｐゴシック"/>
                <w:sz w:val="18"/>
                <w:szCs w:val="18"/>
              </w:rPr>
            </w:pPr>
            <w:r w:rsidRPr="00437FCF">
              <w:rPr>
                <w:rFonts w:ascii="ＭＳ 明朝" w:eastAsia="ＭＳ 明朝" w:hAnsi="ＭＳ 明朝" w:hint="eastAsia"/>
                <w:sz w:val="18"/>
                <w:szCs w:val="18"/>
              </w:rPr>
              <w:t>○</w:t>
            </w:r>
            <w:r w:rsidRPr="00437FCF">
              <w:rPr>
                <w:rFonts w:asciiTheme="minorEastAsia" w:hAnsiTheme="minorEastAsia" w:hint="eastAsia"/>
                <w:sz w:val="18"/>
                <w:szCs w:val="18"/>
              </w:rPr>
              <w:t>国内の食料生産を発展させていくため</w:t>
            </w:r>
            <w:r w:rsidRPr="00437FCF">
              <w:rPr>
                <w:rFonts w:ascii="ＭＳ 明朝" w:eastAsia="ＭＳ 明朝" w:hAnsi="ＭＳ 明朝" w:hint="eastAsia"/>
                <w:sz w:val="18"/>
                <w:szCs w:val="18"/>
              </w:rPr>
              <w:t>の取り組みの例を各種資料から見つけ，安定的な食料の生産や確保のために大切なことを整理して考える。</w:t>
            </w:r>
            <w:r w:rsidRPr="00437FCF">
              <w:rPr>
                <w:rFonts w:ascii="ＭＳ 明朝" w:eastAsia="ＭＳ 明朝" w:hAnsi="ＭＳ 明朝" w:hint="eastAsia"/>
                <w:sz w:val="18"/>
                <w:szCs w:val="18"/>
              </w:rPr>
              <w:br/>
              <w:t>◆国内の食料生産を発展させていくためには，生産者の工夫や努力に加え，販売方法の工夫や，地産地消の取り組みを通じた食生活の見直しなども大切であること。</w:t>
            </w:r>
          </w:p>
        </w:tc>
        <w:tc>
          <w:tcPr>
            <w:tcW w:w="2552" w:type="dxa"/>
            <w:tcMar>
              <w:top w:w="57" w:type="dxa"/>
              <w:left w:w="57" w:type="dxa"/>
              <w:bottom w:w="57" w:type="dxa"/>
              <w:right w:w="57" w:type="dxa"/>
            </w:tcMar>
          </w:tcPr>
          <w:p w14:paraId="3DB3F6E4" w14:textId="77777777" w:rsidR="00437FCF" w:rsidRPr="00437FCF" w:rsidRDefault="00437FCF" w:rsidP="00437FCF">
            <w:pPr>
              <w:spacing w:line="280" w:lineRule="exact"/>
              <w:rPr>
                <w:rFonts w:asciiTheme="minorEastAsia" w:hAnsiTheme="minorEastAsia"/>
                <w:sz w:val="18"/>
                <w:szCs w:val="18"/>
              </w:rPr>
            </w:pPr>
            <w:r w:rsidRPr="00437FCF">
              <w:rPr>
                <w:rFonts w:asciiTheme="minorEastAsia" w:hAnsiTheme="minorEastAsia" w:hint="eastAsia"/>
                <w:sz w:val="18"/>
                <w:szCs w:val="18"/>
              </w:rPr>
              <w:t>①国内の食料生産を発展させていくための取り組みの例を，</w:t>
            </w:r>
            <w:r w:rsidRPr="00437FCF">
              <w:rPr>
                <w:rFonts w:hint="eastAsia"/>
                <w:sz w:val="18"/>
                <w:szCs w:val="18"/>
              </w:rPr>
              <w:t>教科書や資料集，新聞記事などから見つける</w:t>
            </w:r>
            <w:r w:rsidRPr="00437FCF">
              <w:rPr>
                <w:rFonts w:asciiTheme="minorEastAsia" w:hAnsiTheme="minorEastAsia" w:hint="eastAsia"/>
                <w:sz w:val="18"/>
                <w:szCs w:val="18"/>
              </w:rPr>
              <w:t>。</w:t>
            </w:r>
          </w:p>
          <w:p w14:paraId="3C135E9F" w14:textId="77777777" w:rsidR="00437FCF" w:rsidRPr="00437FCF" w:rsidRDefault="00437FCF" w:rsidP="00437FCF">
            <w:pPr>
              <w:spacing w:line="280" w:lineRule="exact"/>
              <w:rPr>
                <w:rFonts w:asciiTheme="minorEastAsia" w:hAnsiTheme="minorEastAsia"/>
                <w:sz w:val="18"/>
                <w:szCs w:val="18"/>
              </w:rPr>
            </w:pPr>
            <w:r w:rsidRPr="00437FCF">
              <w:rPr>
                <w:rFonts w:asciiTheme="minorEastAsia" w:hAnsiTheme="minorEastAsia" w:hint="eastAsia"/>
                <w:sz w:val="18"/>
                <w:szCs w:val="18"/>
              </w:rPr>
              <w:t>②国内の食料生産を発展させていくために，誰がどのようなことに取り組んでいるか，調べたことをノートなどに整理する。</w:t>
            </w:r>
          </w:p>
          <w:p w14:paraId="4E21D2C7" w14:textId="77777777" w:rsidR="00437FCF" w:rsidRPr="00437FCF" w:rsidRDefault="00437FCF" w:rsidP="00437FCF">
            <w:pPr>
              <w:spacing w:line="280" w:lineRule="exact"/>
              <w:rPr>
                <w:rFonts w:asciiTheme="minorEastAsia" w:hAnsiTheme="minorEastAsia"/>
                <w:sz w:val="18"/>
                <w:szCs w:val="18"/>
              </w:rPr>
            </w:pPr>
            <w:r w:rsidRPr="00437FCF">
              <w:rPr>
                <w:rFonts w:asciiTheme="minorEastAsia" w:hAnsiTheme="minorEastAsia" w:hint="eastAsia"/>
                <w:sz w:val="18"/>
                <w:szCs w:val="18"/>
              </w:rPr>
              <w:t>③調べてわかったこと，国内の食料生産を続けていくうえで大切だと思うことを話し合う。</w:t>
            </w:r>
          </w:p>
          <w:p w14:paraId="029FEE0B" w14:textId="77777777" w:rsidR="00437FCF" w:rsidRPr="00437FCF" w:rsidRDefault="00437FCF" w:rsidP="00437FCF">
            <w:pPr>
              <w:spacing w:line="280" w:lineRule="exact"/>
              <w:rPr>
                <w:rFonts w:asciiTheme="minorEastAsia" w:hAnsiTheme="minorEastAsia"/>
                <w:sz w:val="18"/>
                <w:szCs w:val="18"/>
              </w:rPr>
            </w:pPr>
            <w:r w:rsidRPr="00437FCF">
              <w:rPr>
                <w:rFonts w:asciiTheme="minorEastAsia" w:hAnsiTheme="minorEastAsia" w:hint="eastAsia"/>
                <w:sz w:val="18"/>
                <w:szCs w:val="18"/>
              </w:rPr>
              <w:t>④食料生産と，地域の暮らしや環境との関係について，資料を読み取り感想を話し合う。</w:t>
            </w:r>
          </w:p>
        </w:tc>
        <w:tc>
          <w:tcPr>
            <w:tcW w:w="2409" w:type="dxa"/>
            <w:tcMar>
              <w:top w:w="57" w:type="dxa"/>
              <w:left w:w="57" w:type="dxa"/>
              <w:bottom w:w="57" w:type="dxa"/>
              <w:right w:w="57" w:type="dxa"/>
            </w:tcMar>
          </w:tcPr>
          <w:p w14:paraId="4C7BD5FD" w14:textId="52D79D6B" w:rsidR="00437FCF" w:rsidRPr="00437FCF" w:rsidRDefault="00437FCF" w:rsidP="00437FCF">
            <w:pPr>
              <w:spacing w:line="280" w:lineRule="exact"/>
              <w:rPr>
                <w:rFonts w:asciiTheme="minorEastAsia" w:hAnsiTheme="minorEastAsia"/>
                <w:sz w:val="18"/>
                <w:szCs w:val="18"/>
              </w:rPr>
            </w:pPr>
            <w:r w:rsidRPr="00437FCF">
              <w:rPr>
                <w:rFonts w:asciiTheme="majorEastAsia" w:eastAsiaTheme="majorEastAsia" w:hAnsiTheme="majorEastAsia" w:hint="eastAsia"/>
                <w:sz w:val="18"/>
                <w:szCs w:val="18"/>
              </w:rPr>
              <w:t>【知技】</w:t>
            </w:r>
            <w:r w:rsidRPr="00437FCF">
              <w:rPr>
                <w:rFonts w:asciiTheme="minorEastAsia" w:hAnsiTheme="minorEastAsia" w:cs="ＭＳ Ｐゴシック" w:hint="eastAsia"/>
                <w:sz w:val="18"/>
                <w:szCs w:val="18"/>
              </w:rPr>
              <w:t>国内の食料生産を発展させていくための取り組みについて，生産や販売，消費など</w:t>
            </w:r>
            <w:r w:rsidR="0040530B">
              <w:rPr>
                <w:rFonts w:asciiTheme="minorEastAsia" w:hAnsiTheme="minorEastAsia" w:cs="ＭＳ Ｐゴシック" w:hint="eastAsia"/>
                <w:sz w:val="18"/>
                <w:szCs w:val="18"/>
              </w:rPr>
              <w:t>の面から</w:t>
            </w:r>
            <w:r w:rsidRPr="00437FCF">
              <w:rPr>
                <w:rFonts w:asciiTheme="minorEastAsia" w:hAnsiTheme="minorEastAsia" w:cs="ＭＳ Ｐゴシック" w:hint="eastAsia"/>
                <w:sz w:val="18"/>
                <w:szCs w:val="18"/>
              </w:rPr>
              <w:t>多角的に捉えている。</w:t>
            </w:r>
            <w:r w:rsidRPr="00437FCF">
              <w:rPr>
                <w:rFonts w:asciiTheme="minorEastAsia" w:hAnsiTheme="minorEastAsia" w:hint="eastAsia"/>
                <w:sz w:val="18"/>
                <w:szCs w:val="18"/>
              </w:rPr>
              <w:t>（発）（ノ）</w:t>
            </w:r>
          </w:p>
        </w:tc>
      </w:tr>
      <w:tr w:rsidR="00437FCF" w:rsidRPr="00437FCF" w14:paraId="064F1861" w14:textId="77777777" w:rsidTr="00FA3678">
        <w:trPr>
          <w:trHeight w:val="1418"/>
        </w:trPr>
        <w:tc>
          <w:tcPr>
            <w:tcW w:w="1276" w:type="dxa"/>
            <w:tcMar>
              <w:top w:w="57" w:type="dxa"/>
              <w:left w:w="57" w:type="dxa"/>
              <w:bottom w:w="57" w:type="dxa"/>
              <w:right w:w="57" w:type="dxa"/>
            </w:tcMar>
            <w:vAlign w:val="center"/>
          </w:tcPr>
          <w:p w14:paraId="6D6BDB5E" w14:textId="0F6892C2" w:rsidR="00437FCF" w:rsidRPr="00437FCF" w:rsidRDefault="007C5742" w:rsidP="00437FCF">
            <w:pPr>
              <w:spacing w:line="280" w:lineRule="exact"/>
              <w:rPr>
                <w:rFonts w:ascii="ＭＳ Ｐゴシック" w:eastAsia="ＭＳ Ｐゴシック"/>
                <w:sz w:val="18"/>
                <w:szCs w:val="18"/>
              </w:rPr>
            </w:pPr>
            <w:r>
              <w:rPr>
                <w:rFonts w:ascii="ＭＳ Ｐゴシック" w:eastAsia="ＭＳ Ｐゴシック" w:hint="eastAsia"/>
                <w:sz w:val="18"/>
                <w:szCs w:val="18"/>
              </w:rPr>
              <w:lastRenderedPageBreak/>
              <w:t>＜ま</w:t>
            </w:r>
            <w:r w:rsidRPr="00E84CC9">
              <w:rPr>
                <w:rFonts w:ascii="ＭＳ Ｐゴシック" w:eastAsia="ＭＳ Ｐゴシック" w:hint="eastAsia"/>
                <w:sz w:val="18"/>
                <w:szCs w:val="18"/>
              </w:rPr>
              <w:t>とめる</w:t>
            </w:r>
            <w:r>
              <w:rPr>
                <w:rFonts w:ascii="ＭＳ Ｐゴシック" w:eastAsia="ＭＳ Ｐゴシック" w:hint="eastAsia"/>
                <w:sz w:val="18"/>
                <w:szCs w:val="18"/>
              </w:rPr>
              <w:t>＞</w:t>
            </w:r>
            <w:r w:rsidR="00437FCF" w:rsidRPr="00437FCF">
              <w:rPr>
                <w:rFonts w:ascii="ＭＳ Ｐゴシック" w:eastAsia="ＭＳ Ｐゴシック" w:hint="eastAsia"/>
                <w:sz w:val="18"/>
                <w:szCs w:val="18"/>
              </w:rPr>
              <w:br/>
              <w:t>P</w:t>
            </w:r>
            <w:r w:rsidR="00437FCF" w:rsidRPr="00437FCF">
              <w:rPr>
                <w:rFonts w:ascii="ＭＳ Ｐゴシック" w:eastAsia="ＭＳ Ｐゴシック"/>
                <w:sz w:val="18"/>
                <w:szCs w:val="18"/>
              </w:rPr>
              <w:t>114</w:t>
            </w:r>
            <w:r w:rsidR="00437FCF" w:rsidRPr="00437FCF">
              <w:rPr>
                <w:rFonts w:ascii="ＭＳ Ｐゴシック" w:eastAsia="ＭＳ Ｐゴシック" w:hint="eastAsia"/>
                <w:sz w:val="18"/>
                <w:szCs w:val="18"/>
              </w:rPr>
              <w:t>～115</w:t>
            </w:r>
            <w:r w:rsidR="00437FCF" w:rsidRPr="00437FCF">
              <w:rPr>
                <w:rFonts w:ascii="ＭＳ Ｐゴシック" w:eastAsia="ＭＳ Ｐゴシック" w:hint="eastAsia"/>
                <w:sz w:val="18"/>
                <w:szCs w:val="18"/>
              </w:rPr>
              <w:br/>
            </w:r>
            <w:r w:rsidR="00437FCF" w:rsidRPr="00416E87">
              <w:rPr>
                <w:rFonts w:ascii="ＭＳ Ｐゴシック" w:eastAsia="ＭＳ Ｐゴシック" w:hint="eastAsia"/>
                <w:sz w:val="18"/>
                <w:szCs w:val="18"/>
              </w:rPr>
              <w:t>【配時２】</w:t>
            </w:r>
          </w:p>
        </w:tc>
        <w:tc>
          <w:tcPr>
            <w:tcW w:w="1843" w:type="dxa"/>
            <w:tcMar>
              <w:top w:w="57" w:type="dxa"/>
              <w:left w:w="57" w:type="dxa"/>
              <w:bottom w:w="57" w:type="dxa"/>
              <w:right w:w="57" w:type="dxa"/>
            </w:tcMar>
          </w:tcPr>
          <w:p w14:paraId="5DCB8AE6" w14:textId="77777777" w:rsidR="00437FCF" w:rsidRPr="00437FCF" w:rsidRDefault="00437FCF" w:rsidP="00437FCF">
            <w:pPr>
              <w:spacing w:line="280" w:lineRule="exact"/>
              <w:rPr>
                <w:rFonts w:asciiTheme="minorEastAsia" w:hAnsiTheme="minorEastAsia" w:cs="ＭＳ Ｐゴシック"/>
                <w:sz w:val="18"/>
                <w:szCs w:val="18"/>
              </w:rPr>
            </w:pPr>
            <w:r w:rsidRPr="00437FCF">
              <w:rPr>
                <w:rFonts w:asciiTheme="minorEastAsia" w:hAnsiTheme="minorEastAsia" w:cs="ＭＳ Ｐゴシック" w:hint="eastAsia"/>
                <w:sz w:val="18"/>
                <w:szCs w:val="18"/>
              </w:rPr>
              <w:t>これまでの学習を整理して，</w:t>
            </w:r>
            <w:r w:rsidRPr="00437FCF">
              <w:rPr>
                <w:rFonts w:ascii="ＭＳ 明朝" w:eastAsia="ＭＳ 明朝" w:hAnsi="ＭＳ 明朝" w:hint="eastAsia"/>
                <w:sz w:val="18"/>
                <w:szCs w:val="18"/>
              </w:rPr>
              <w:t>国内の食料生産の発展に向けてできることを，生産者の立場と消費者の立場を関連づけながら考え，</w:t>
            </w:r>
            <w:r w:rsidRPr="00437FCF">
              <w:rPr>
                <w:rFonts w:asciiTheme="minorEastAsia" w:hAnsiTheme="minorEastAsia" w:cs="ＭＳ Ｐゴシック" w:hint="eastAsia"/>
                <w:sz w:val="18"/>
                <w:szCs w:val="18"/>
              </w:rPr>
              <w:t>これからの生産や食生活についての意見をもつ。</w:t>
            </w:r>
          </w:p>
          <w:p w14:paraId="649C8D2B" w14:textId="1C95EDEB" w:rsidR="00437FCF" w:rsidRPr="00437FCF" w:rsidRDefault="00437FCF" w:rsidP="00437FCF">
            <w:pPr>
              <w:spacing w:line="280" w:lineRule="exact"/>
              <w:rPr>
                <w:rFonts w:asciiTheme="minorEastAsia" w:hAnsiTheme="minorEastAsia" w:cs="ＭＳ Ｐゴシック"/>
                <w:sz w:val="18"/>
                <w:szCs w:val="18"/>
              </w:rPr>
            </w:pPr>
          </w:p>
        </w:tc>
        <w:tc>
          <w:tcPr>
            <w:tcW w:w="2693" w:type="dxa"/>
            <w:tcMar>
              <w:top w:w="57" w:type="dxa"/>
              <w:left w:w="57" w:type="dxa"/>
              <w:bottom w:w="57" w:type="dxa"/>
              <w:right w:w="57" w:type="dxa"/>
            </w:tcMar>
          </w:tcPr>
          <w:p w14:paraId="64E08EE0" w14:textId="77777777" w:rsidR="00437FCF" w:rsidRPr="00437FCF" w:rsidRDefault="00437FCF" w:rsidP="00437FCF">
            <w:pPr>
              <w:spacing w:line="280" w:lineRule="exact"/>
              <w:rPr>
                <w:rFonts w:ascii="ＭＳ 明朝" w:eastAsia="ＭＳ 明朝" w:hAnsi="ＭＳ 明朝" w:cs="ＭＳ Ｐゴシック"/>
                <w:sz w:val="18"/>
                <w:szCs w:val="18"/>
              </w:rPr>
            </w:pPr>
            <w:r w:rsidRPr="00437FCF">
              <w:rPr>
                <w:rFonts w:ascii="ＭＳ 明朝" w:eastAsia="ＭＳ 明朝" w:hAnsi="ＭＳ 明朝" w:hint="eastAsia"/>
                <w:sz w:val="18"/>
                <w:szCs w:val="18"/>
              </w:rPr>
              <w:t>○二つの立場に分かれて学習を整理し，紙芝居の形式などで意見を交流しながら，これからの食料生産や食生活について，最終的な自分の考えをまとめる。</w:t>
            </w:r>
            <w:r w:rsidRPr="00437FCF">
              <w:rPr>
                <w:rFonts w:ascii="ＭＳ 明朝" w:eastAsia="ＭＳ 明朝" w:hAnsi="ＭＳ 明朝" w:hint="eastAsia"/>
                <w:sz w:val="18"/>
                <w:szCs w:val="18"/>
              </w:rPr>
              <w:br/>
              <w:t>◆食料生産に関わる様々な立場の人たちが，国内の生産の発展を願い，様々な工夫や努力を重ねてきたこと。消費者である自分たちも，国内の食料生産の発展に関わりがあること。</w:t>
            </w:r>
          </w:p>
        </w:tc>
        <w:tc>
          <w:tcPr>
            <w:tcW w:w="2552" w:type="dxa"/>
            <w:tcMar>
              <w:top w:w="57" w:type="dxa"/>
              <w:left w:w="57" w:type="dxa"/>
              <w:bottom w:w="57" w:type="dxa"/>
              <w:right w:w="57" w:type="dxa"/>
            </w:tcMar>
          </w:tcPr>
          <w:p w14:paraId="15D60291" w14:textId="77777777" w:rsidR="00437FCF" w:rsidRPr="00437FCF" w:rsidRDefault="00437FCF" w:rsidP="00437FCF">
            <w:pPr>
              <w:spacing w:line="280" w:lineRule="exact"/>
              <w:rPr>
                <w:rFonts w:asciiTheme="minorEastAsia" w:hAnsiTheme="minorEastAsia" w:cs="ＭＳ Ｐゴシック"/>
                <w:sz w:val="18"/>
                <w:szCs w:val="18"/>
              </w:rPr>
            </w:pPr>
            <w:r w:rsidRPr="00437FCF">
              <w:rPr>
                <w:rFonts w:asciiTheme="minorEastAsia" w:hAnsiTheme="minorEastAsia" w:cs="ＭＳ Ｐゴシック" w:hint="eastAsia"/>
                <w:sz w:val="18"/>
                <w:szCs w:val="18"/>
              </w:rPr>
              <w:t>①生産に関わる人の立場で考えるグループと，消費者の立場で考えるグループに分かれ，国内の食料生産の発展に向けてできることを話し合って整理する。</w:t>
            </w:r>
          </w:p>
          <w:p w14:paraId="4E2D2A53" w14:textId="77777777" w:rsidR="00437FCF" w:rsidRPr="00437FCF" w:rsidRDefault="00437FCF" w:rsidP="00437FCF">
            <w:pPr>
              <w:spacing w:line="280" w:lineRule="exact"/>
              <w:rPr>
                <w:rFonts w:asciiTheme="minorEastAsia" w:hAnsiTheme="minorEastAsia" w:cs="ＭＳ Ｐゴシック"/>
                <w:sz w:val="18"/>
                <w:szCs w:val="18"/>
              </w:rPr>
            </w:pPr>
            <w:r w:rsidRPr="00437FCF">
              <w:rPr>
                <w:rFonts w:asciiTheme="minorEastAsia" w:hAnsiTheme="minorEastAsia" w:cs="ＭＳ Ｐゴシック" w:hint="eastAsia"/>
                <w:sz w:val="18"/>
                <w:szCs w:val="18"/>
              </w:rPr>
              <w:t>②別の立場のグループと意見を交換し，それぞれの立場でできることをつなげて考え，最終的な意見をまとめる。</w:t>
            </w:r>
          </w:p>
          <w:p w14:paraId="35BD8E17" w14:textId="77777777" w:rsidR="00437FCF" w:rsidRPr="00437FCF" w:rsidRDefault="00437FCF" w:rsidP="00437FCF">
            <w:pPr>
              <w:spacing w:line="280" w:lineRule="exact"/>
              <w:rPr>
                <w:rFonts w:asciiTheme="minorEastAsia" w:hAnsiTheme="minorEastAsia" w:cs="ＭＳ Ｐゴシック"/>
                <w:sz w:val="18"/>
                <w:szCs w:val="18"/>
              </w:rPr>
            </w:pPr>
            <w:r w:rsidRPr="00437FCF">
              <w:rPr>
                <w:rFonts w:asciiTheme="minorEastAsia" w:hAnsiTheme="minorEastAsia" w:cs="ＭＳ Ｐゴシック" w:hint="eastAsia"/>
                <w:sz w:val="18"/>
                <w:szCs w:val="18"/>
              </w:rPr>
              <w:t>③意見の要点を短い言葉で４枚のカードに書き，紙芝居形式で発表し合う。</w:t>
            </w:r>
          </w:p>
          <w:p w14:paraId="4400DD53" w14:textId="77777777" w:rsidR="00437FCF" w:rsidRPr="00437FCF" w:rsidRDefault="00437FCF" w:rsidP="00437FCF">
            <w:pPr>
              <w:spacing w:line="280" w:lineRule="exact"/>
              <w:rPr>
                <w:rFonts w:asciiTheme="minorEastAsia" w:hAnsiTheme="minorEastAsia" w:cs="ＭＳ Ｐゴシック"/>
                <w:sz w:val="18"/>
                <w:szCs w:val="18"/>
              </w:rPr>
            </w:pPr>
            <w:r w:rsidRPr="00437FCF">
              <w:rPr>
                <w:rFonts w:asciiTheme="minorEastAsia" w:hAnsiTheme="minorEastAsia" w:cs="ＭＳ Ｐゴシック" w:hint="eastAsia"/>
                <w:sz w:val="18"/>
                <w:szCs w:val="18"/>
              </w:rPr>
              <w:t>④意見を交流したあと，最後に自分の考えをノートに書く。</w:t>
            </w:r>
          </w:p>
          <w:p w14:paraId="7037923D" w14:textId="77777777" w:rsidR="00437FCF" w:rsidRPr="00437FCF" w:rsidRDefault="00437FCF" w:rsidP="00437FCF">
            <w:pPr>
              <w:spacing w:line="280" w:lineRule="exact"/>
              <w:rPr>
                <w:rFonts w:asciiTheme="minorEastAsia" w:hAnsiTheme="minorEastAsia" w:cs="ＭＳ Ｐゴシック"/>
                <w:sz w:val="18"/>
                <w:szCs w:val="18"/>
              </w:rPr>
            </w:pPr>
            <w:r w:rsidRPr="00437FCF">
              <w:rPr>
                <w:rFonts w:hint="eastAsia"/>
                <w:sz w:val="18"/>
                <w:szCs w:val="18"/>
              </w:rPr>
              <w:t>⑤</w:t>
            </w:r>
            <w:r w:rsidRPr="00437FCF">
              <w:rPr>
                <w:rFonts w:hint="eastAsia"/>
                <w:sz w:val="18"/>
                <w:szCs w:val="18"/>
              </w:rPr>
              <w:t>p.</w:t>
            </w:r>
            <w:r w:rsidRPr="00437FCF">
              <w:rPr>
                <w:sz w:val="18"/>
                <w:szCs w:val="18"/>
              </w:rPr>
              <w:t>4</w:t>
            </w:r>
            <w:r w:rsidRPr="00437FCF">
              <w:rPr>
                <w:rFonts w:hint="eastAsia"/>
                <w:sz w:val="18"/>
                <w:szCs w:val="18"/>
              </w:rPr>
              <w:t>~5</w:t>
            </w:r>
            <w:r w:rsidRPr="00437FCF">
              <w:rPr>
                <w:rFonts w:hint="eastAsia"/>
                <w:sz w:val="18"/>
                <w:szCs w:val="18"/>
              </w:rPr>
              <w:t>を参考に，これまでの学習の進め方を振り返り，改善点などを話し合う。</w:t>
            </w:r>
          </w:p>
        </w:tc>
        <w:tc>
          <w:tcPr>
            <w:tcW w:w="2409" w:type="dxa"/>
            <w:tcMar>
              <w:top w:w="57" w:type="dxa"/>
              <w:left w:w="57" w:type="dxa"/>
              <w:bottom w:w="57" w:type="dxa"/>
              <w:right w:w="57" w:type="dxa"/>
            </w:tcMar>
          </w:tcPr>
          <w:p w14:paraId="1EF22D3E" w14:textId="77777777" w:rsidR="00437FCF" w:rsidRPr="00437FCF" w:rsidRDefault="00437FCF" w:rsidP="00437FCF">
            <w:pPr>
              <w:spacing w:line="280" w:lineRule="exact"/>
              <w:rPr>
                <w:rFonts w:ascii="ＭＳ 明朝" w:eastAsia="ＭＳ 明朝" w:hAnsi="ＭＳ 明朝" w:cs="ＭＳ Ｐゴシック"/>
                <w:sz w:val="18"/>
                <w:szCs w:val="18"/>
              </w:rPr>
            </w:pPr>
            <w:r w:rsidRPr="00437FCF">
              <w:rPr>
                <w:rFonts w:asciiTheme="majorEastAsia" w:eastAsiaTheme="majorEastAsia" w:hAnsiTheme="majorEastAsia" w:hint="eastAsia"/>
                <w:sz w:val="18"/>
                <w:szCs w:val="18"/>
              </w:rPr>
              <w:t>【思判表】</w:t>
            </w:r>
            <w:r w:rsidRPr="00437FCF">
              <w:rPr>
                <w:rFonts w:ascii="ＭＳ 明朝" w:eastAsia="ＭＳ 明朝" w:hAnsi="ＭＳ 明朝" w:hint="eastAsia"/>
                <w:sz w:val="18"/>
                <w:szCs w:val="18"/>
              </w:rPr>
              <w:t>食料生産に関わる人々の働きや，消費と生産の関わりなど，調べてわかったことをもとに，これからの食料生産の発展について考え，適切に表現している。</w:t>
            </w:r>
            <w:r w:rsidRPr="00437FCF">
              <w:rPr>
                <w:rFonts w:asciiTheme="minorEastAsia" w:hAnsiTheme="minorEastAsia" w:hint="eastAsia"/>
                <w:sz w:val="18"/>
                <w:szCs w:val="18"/>
              </w:rPr>
              <w:t>（発）（ノ）</w:t>
            </w:r>
          </w:p>
          <w:p w14:paraId="4BBE5966" w14:textId="77777777" w:rsidR="00437FCF" w:rsidRPr="00437FCF" w:rsidRDefault="00437FCF" w:rsidP="00437FCF">
            <w:pPr>
              <w:spacing w:line="280" w:lineRule="exact"/>
              <w:rPr>
                <w:rFonts w:asciiTheme="minorEastAsia" w:hAnsiTheme="minorEastAsia"/>
                <w:sz w:val="18"/>
                <w:szCs w:val="18"/>
              </w:rPr>
            </w:pPr>
          </w:p>
          <w:p w14:paraId="60786888" w14:textId="77777777" w:rsidR="00437FCF" w:rsidRPr="00437FCF" w:rsidRDefault="00437FCF" w:rsidP="00437FCF">
            <w:pPr>
              <w:spacing w:line="280" w:lineRule="exact"/>
              <w:rPr>
                <w:rFonts w:ascii="ＭＳ 明朝" w:eastAsia="ＭＳ 明朝" w:hAnsi="ＭＳ 明朝"/>
                <w:sz w:val="18"/>
                <w:szCs w:val="18"/>
              </w:rPr>
            </w:pPr>
            <w:r w:rsidRPr="00437FCF">
              <w:rPr>
                <w:rFonts w:asciiTheme="majorEastAsia" w:eastAsiaTheme="majorEastAsia" w:hAnsiTheme="majorEastAsia" w:hint="eastAsia"/>
                <w:sz w:val="18"/>
                <w:szCs w:val="18"/>
              </w:rPr>
              <w:t>【態】</w:t>
            </w:r>
            <w:r w:rsidRPr="00437FCF">
              <w:rPr>
                <w:rFonts w:ascii="ＭＳ 明朝" w:eastAsia="ＭＳ 明朝" w:hAnsi="ＭＳ 明朝" w:hint="eastAsia"/>
                <w:sz w:val="18"/>
                <w:szCs w:val="18"/>
              </w:rPr>
              <w:t>調べたことを生かして，</w:t>
            </w:r>
            <w:r w:rsidRPr="00437FCF">
              <w:rPr>
                <w:rFonts w:asciiTheme="minorEastAsia" w:hAnsiTheme="minorEastAsia" w:cs="ＭＳ Ｐゴシック" w:hint="eastAsia"/>
                <w:sz w:val="18"/>
                <w:szCs w:val="18"/>
              </w:rPr>
              <w:t>これからの食料生産の発展や食生活のあり方について自分の</w:t>
            </w:r>
            <w:r w:rsidRPr="00437FCF">
              <w:rPr>
                <w:rFonts w:ascii="ＭＳ 明朝" w:eastAsia="ＭＳ 明朝" w:hAnsi="ＭＳ 明朝" w:hint="eastAsia"/>
                <w:sz w:val="18"/>
                <w:szCs w:val="18"/>
              </w:rPr>
              <w:t>考えをまとめようとしている。（発）（ノ）</w:t>
            </w:r>
          </w:p>
        </w:tc>
      </w:tr>
    </w:tbl>
    <w:p w14:paraId="2366F517" w14:textId="282A422F" w:rsidR="00004690" w:rsidRDefault="00004690" w:rsidP="00437FCF">
      <w:pPr>
        <w:widowControl/>
        <w:jc w:val="left"/>
      </w:pPr>
      <w:r>
        <w:br w:type="page"/>
      </w:r>
    </w:p>
    <w:tbl>
      <w:tblPr>
        <w:tblStyle w:val="a3"/>
        <w:tblW w:w="0" w:type="auto"/>
        <w:tblInd w:w="108" w:type="dxa"/>
        <w:tblLook w:val="04A0" w:firstRow="1" w:lastRow="0" w:firstColumn="1" w:lastColumn="0" w:noHBand="0" w:noVBand="1"/>
      </w:tblPr>
      <w:tblGrid>
        <w:gridCol w:w="1265"/>
        <w:gridCol w:w="4900"/>
        <w:gridCol w:w="1964"/>
        <w:gridCol w:w="2525"/>
      </w:tblGrid>
      <w:tr w:rsidR="00B60A38" w:rsidRPr="00637B7D" w14:paraId="44D4B43C" w14:textId="77777777" w:rsidTr="00004690">
        <w:trPr>
          <w:trHeight w:val="692"/>
        </w:trPr>
        <w:tc>
          <w:tcPr>
            <w:tcW w:w="1265" w:type="dxa"/>
            <w:vAlign w:val="center"/>
          </w:tcPr>
          <w:p w14:paraId="6FC35D64" w14:textId="77777777" w:rsidR="003844D7" w:rsidRPr="00637B7D" w:rsidRDefault="003844D7"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大単元３</w:t>
            </w:r>
          </w:p>
        </w:tc>
        <w:tc>
          <w:tcPr>
            <w:tcW w:w="4900" w:type="dxa"/>
            <w:vAlign w:val="center"/>
          </w:tcPr>
          <w:p w14:paraId="34E2B439" w14:textId="149582F8" w:rsidR="003844D7" w:rsidRPr="00637B7D" w:rsidRDefault="008867D4" w:rsidP="00F76DE9">
            <w:pPr>
              <w:rPr>
                <w:rFonts w:asciiTheme="majorEastAsia" w:eastAsiaTheme="majorEastAsia" w:hAnsiTheme="majorEastAsia"/>
                <w:b/>
                <w:sz w:val="24"/>
                <w:szCs w:val="24"/>
              </w:rPr>
            </w:pPr>
            <w:r>
              <w:rPr>
                <w:rFonts w:asciiTheme="majorEastAsia" w:eastAsiaTheme="majorEastAsia" w:hAnsiTheme="majorEastAsia" w:hint="eastAsia"/>
                <w:b/>
                <w:sz w:val="24"/>
                <w:szCs w:val="24"/>
              </w:rPr>
              <w:t>未来をつくり出す工業生産</w:t>
            </w:r>
          </w:p>
        </w:tc>
        <w:tc>
          <w:tcPr>
            <w:tcW w:w="1964" w:type="dxa"/>
            <w:vAlign w:val="center"/>
          </w:tcPr>
          <w:p w14:paraId="7828C1F3" w14:textId="2A11E00A" w:rsidR="003844D7" w:rsidRPr="00637B7D" w:rsidRDefault="003844D7" w:rsidP="00F76DE9">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配当時間　2</w:t>
            </w:r>
            <w:r w:rsidR="00AB3F0E">
              <w:rPr>
                <w:rFonts w:asciiTheme="majorEastAsia" w:eastAsiaTheme="majorEastAsia" w:hAnsiTheme="majorEastAsia"/>
                <w:b/>
                <w:sz w:val="20"/>
                <w:szCs w:val="20"/>
              </w:rPr>
              <w:t>3</w:t>
            </w:r>
            <w:r w:rsidRPr="00637B7D">
              <w:rPr>
                <w:rFonts w:asciiTheme="majorEastAsia" w:eastAsiaTheme="majorEastAsia" w:hAnsiTheme="majorEastAsia" w:hint="eastAsia"/>
                <w:b/>
                <w:sz w:val="20"/>
                <w:szCs w:val="20"/>
              </w:rPr>
              <w:t>時間</w:t>
            </w:r>
          </w:p>
        </w:tc>
        <w:tc>
          <w:tcPr>
            <w:tcW w:w="2525" w:type="dxa"/>
            <w:vAlign w:val="center"/>
          </w:tcPr>
          <w:p w14:paraId="4EA57FE9" w14:textId="572A6C38" w:rsidR="00965A02" w:rsidRDefault="003844D7" w:rsidP="00965A02">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3E28F891" w14:textId="4FDCD258" w:rsidR="003844D7" w:rsidRPr="00637B7D" w:rsidRDefault="00965A02" w:rsidP="00965A0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8867D4">
              <w:rPr>
                <w:rFonts w:asciiTheme="majorEastAsia" w:eastAsiaTheme="majorEastAsia" w:hAnsiTheme="majorEastAsia" w:hint="eastAsia"/>
                <w:b/>
                <w:sz w:val="20"/>
                <w:szCs w:val="20"/>
              </w:rPr>
              <w:t>118</w:t>
            </w:r>
            <w:r w:rsidR="003844D7" w:rsidRPr="00637B7D">
              <w:rPr>
                <w:rFonts w:asciiTheme="majorEastAsia" w:eastAsiaTheme="majorEastAsia" w:hAnsiTheme="majorEastAsia" w:hint="eastAsia"/>
                <w:b/>
                <w:sz w:val="20"/>
                <w:szCs w:val="20"/>
              </w:rPr>
              <w:t>～1</w:t>
            </w:r>
            <w:r w:rsidR="008867D4">
              <w:rPr>
                <w:rFonts w:asciiTheme="majorEastAsia" w:eastAsiaTheme="majorEastAsia" w:hAnsiTheme="majorEastAsia" w:hint="eastAsia"/>
                <w:b/>
                <w:sz w:val="20"/>
                <w:szCs w:val="20"/>
              </w:rPr>
              <w:t>6</w:t>
            </w:r>
            <w:r w:rsidR="003844D7" w:rsidRPr="00637B7D">
              <w:rPr>
                <w:rFonts w:asciiTheme="majorEastAsia" w:eastAsiaTheme="majorEastAsia" w:hAnsiTheme="majorEastAsia" w:hint="eastAsia"/>
                <w:b/>
                <w:sz w:val="20"/>
                <w:szCs w:val="20"/>
              </w:rPr>
              <w:t>7</w:t>
            </w:r>
          </w:p>
        </w:tc>
      </w:tr>
    </w:tbl>
    <w:p w14:paraId="2F13284E" w14:textId="77777777" w:rsidR="003844D7" w:rsidRPr="00637B7D" w:rsidRDefault="003844D7" w:rsidP="003844D7">
      <w:pPr>
        <w:rPr>
          <w:rFonts w:asciiTheme="majorEastAsia" w:eastAsiaTheme="majorEastAsia" w:hAnsiTheme="majorEastAsia"/>
          <w:b/>
          <w:sz w:val="20"/>
          <w:szCs w:val="20"/>
        </w:rPr>
        <w:sectPr w:rsidR="003844D7" w:rsidRPr="00637B7D" w:rsidSect="0038294C">
          <w:type w:val="continuous"/>
          <w:pgSz w:w="11906" w:h="16838" w:code="9"/>
          <w:pgMar w:top="567" w:right="567" w:bottom="567" w:left="567" w:header="284" w:footer="284" w:gutter="0"/>
          <w:cols w:space="425"/>
          <w:docGrid w:linePitch="360"/>
        </w:sectPr>
      </w:pPr>
    </w:p>
    <w:p w14:paraId="0CFE0F42" w14:textId="77777777" w:rsidR="003844D7" w:rsidRPr="00637B7D" w:rsidRDefault="003844D7" w:rsidP="003844D7">
      <w:pPr>
        <w:spacing w:line="280" w:lineRule="exact"/>
        <w:rPr>
          <w:sz w:val="18"/>
          <w:szCs w:val="18"/>
        </w:rPr>
      </w:pPr>
    </w:p>
    <w:p w14:paraId="099BFF11" w14:textId="77777777" w:rsidR="003844D7" w:rsidRPr="00637B7D" w:rsidRDefault="003844D7" w:rsidP="003844D7">
      <w:pPr>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98176" behindDoc="0" locked="0" layoutInCell="1" allowOverlap="1" wp14:anchorId="22815577" wp14:editId="56B888BA">
                <wp:simplePos x="0" y="0"/>
                <wp:positionH relativeFrom="column">
                  <wp:posOffset>601980</wp:posOffset>
                </wp:positionH>
                <wp:positionV relativeFrom="paragraph">
                  <wp:posOffset>111760</wp:posOffset>
                </wp:positionV>
                <wp:extent cx="6248400" cy="0"/>
                <wp:effectExtent l="0" t="0" r="19050" b="19050"/>
                <wp:wrapNone/>
                <wp:docPr id="25" name="直線コネクタ 25"/>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370EEABA" id="直線コネクタ 25" o:spid="_x0000_s1026" style="position:absolute;left:0;text-align:left;z-index:251698176;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BCbFDPdAQAAdA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4094E978" w14:textId="77777777" w:rsidR="003844D7" w:rsidRPr="00637B7D" w:rsidRDefault="003844D7" w:rsidP="003844D7">
      <w:pPr>
        <w:spacing w:line="280" w:lineRule="exact"/>
        <w:rPr>
          <w:sz w:val="18"/>
          <w:szCs w:val="18"/>
        </w:rPr>
        <w:sectPr w:rsidR="003844D7" w:rsidRPr="00637B7D" w:rsidSect="0038294C">
          <w:type w:val="continuous"/>
          <w:pgSz w:w="11906" w:h="16838" w:code="9"/>
          <w:pgMar w:top="567" w:right="567" w:bottom="567" w:left="567" w:header="284" w:footer="284" w:gutter="0"/>
          <w:cols w:space="425"/>
          <w:docGrid w:linePitch="360"/>
        </w:sectPr>
      </w:pPr>
    </w:p>
    <w:p w14:paraId="783DA006" w14:textId="77777777" w:rsidR="001D62BB" w:rsidRPr="001D62BB" w:rsidRDefault="001D62BB" w:rsidP="001D62BB">
      <w:pPr>
        <w:spacing w:line="280" w:lineRule="exact"/>
        <w:ind w:leftChars="100" w:left="390" w:hangingChars="100" w:hanging="180"/>
        <w:rPr>
          <w:sz w:val="18"/>
          <w:szCs w:val="18"/>
        </w:rPr>
      </w:pPr>
      <w:r w:rsidRPr="001D62BB">
        <w:rPr>
          <w:rFonts w:hint="eastAsia"/>
          <w:sz w:val="18"/>
          <w:szCs w:val="18"/>
        </w:rPr>
        <w:t>●我が国の工業生産の現状について，国民生活との関連を踏まえて理解するとともに，地図帳や地球儀，統計などの各種の基礎的資料を通して，情報を適切に調べまとめる技能を身に付けるようにする。</w:t>
      </w:r>
    </w:p>
    <w:p w14:paraId="5C2B6EE4" w14:textId="094A18DE" w:rsidR="001D62BB" w:rsidRPr="001D62BB" w:rsidRDefault="001D62BB" w:rsidP="001D62BB">
      <w:pPr>
        <w:spacing w:line="280" w:lineRule="exact"/>
        <w:ind w:leftChars="100" w:left="390" w:hangingChars="100" w:hanging="180"/>
        <w:rPr>
          <w:sz w:val="18"/>
          <w:szCs w:val="18"/>
        </w:rPr>
      </w:pPr>
      <w:r w:rsidRPr="001D62BB">
        <w:rPr>
          <w:rFonts w:hint="eastAsia"/>
          <w:sz w:val="18"/>
          <w:szCs w:val="18"/>
        </w:rPr>
        <w:t>●我が国の工業生産が国民生活に果たす役割や工業生産に関わる人々の働き，貿易や運輸の役割を多角的に考える力，工業生産に見られる課題を把握してその解決に向けて考える力，考えたことを説明したり，それらを基に議論したりする力を養う。</w:t>
      </w:r>
    </w:p>
    <w:p w14:paraId="4461CB48" w14:textId="77777777" w:rsidR="001D62BB" w:rsidRPr="001D62BB" w:rsidRDefault="001D62BB" w:rsidP="001D62BB">
      <w:pPr>
        <w:spacing w:line="280" w:lineRule="exact"/>
        <w:ind w:leftChars="100" w:left="390" w:hangingChars="100" w:hanging="180"/>
        <w:rPr>
          <w:sz w:val="18"/>
          <w:szCs w:val="18"/>
        </w:rPr>
      </w:pPr>
      <w:r w:rsidRPr="001D62BB">
        <w:rPr>
          <w:rFonts w:hint="eastAsia"/>
          <w:sz w:val="18"/>
          <w:szCs w:val="18"/>
        </w:rPr>
        <w:t>●我が国の工業生産について，主体的に学習の問題を解決しようとする態度や，よりよい社会を考え学習したことを社会生活に生かそうとする態度を養うとともに，多角的な思考や理解を通して，我が国の産業の発展を願い我が国の将来を担う国民としての自覚を養う。</w:t>
      </w:r>
    </w:p>
    <w:p w14:paraId="17999E44" w14:textId="77777777" w:rsidR="003844D7" w:rsidRDefault="003844D7" w:rsidP="00472FEE">
      <w:pPr>
        <w:spacing w:line="280" w:lineRule="exact"/>
        <w:ind w:leftChars="100" w:left="390" w:hangingChars="100" w:hanging="180"/>
        <w:rPr>
          <w:sz w:val="18"/>
          <w:szCs w:val="18"/>
        </w:rPr>
      </w:pPr>
    </w:p>
    <w:p w14:paraId="2DA49FAF" w14:textId="77777777" w:rsidR="001D62BB" w:rsidRDefault="001D62BB" w:rsidP="00472FEE">
      <w:pPr>
        <w:spacing w:line="280" w:lineRule="exact"/>
        <w:ind w:leftChars="100" w:left="390" w:hangingChars="100" w:hanging="180"/>
        <w:rPr>
          <w:sz w:val="18"/>
          <w:szCs w:val="18"/>
        </w:rPr>
      </w:pPr>
    </w:p>
    <w:p w14:paraId="42BC5519" w14:textId="77777777" w:rsidR="001D62BB" w:rsidRDefault="001D62BB" w:rsidP="00472FEE">
      <w:pPr>
        <w:spacing w:line="280" w:lineRule="exact"/>
        <w:ind w:leftChars="100" w:left="390" w:hangingChars="100" w:hanging="180"/>
        <w:rPr>
          <w:sz w:val="18"/>
          <w:szCs w:val="18"/>
        </w:rPr>
      </w:pPr>
    </w:p>
    <w:p w14:paraId="39EDA350" w14:textId="1F8EC22F" w:rsidR="001D62BB" w:rsidRPr="001D62BB" w:rsidRDefault="001D62BB" w:rsidP="00472FEE">
      <w:pPr>
        <w:spacing w:line="280" w:lineRule="exact"/>
        <w:ind w:leftChars="100" w:left="390" w:hangingChars="100" w:hanging="180"/>
        <w:rPr>
          <w:sz w:val="18"/>
          <w:szCs w:val="18"/>
        </w:rPr>
        <w:sectPr w:rsidR="001D62BB" w:rsidRPr="001D62BB" w:rsidSect="0038294C">
          <w:type w:val="continuous"/>
          <w:pgSz w:w="11906" w:h="16838" w:code="9"/>
          <w:pgMar w:top="567" w:right="567" w:bottom="567" w:left="567" w:header="284" w:footer="284" w:gutter="0"/>
          <w:cols w:num="2" w:space="425"/>
          <w:docGrid w:linePitch="360"/>
        </w:sectPr>
      </w:pPr>
    </w:p>
    <w:p w14:paraId="34684E13" w14:textId="77777777" w:rsidR="001D62BB" w:rsidRDefault="001D62BB" w:rsidP="003844D7">
      <w:pPr>
        <w:spacing w:line="280" w:lineRule="exact"/>
        <w:rPr>
          <w:rFonts w:asciiTheme="majorEastAsia" w:eastAsiaTheme="majorEastAsia" w:hAnsiTheme="majorEastAsia"/>
          <w:b/>
          <w:sz w:val="20"/>
          <w:szCs w:val="20"/>
        </w:rPr>
      </w:pPr>
    </w:p>
    <w:p w14:paraId="6C9F189D" w14:textId="4F920004" w:rsidR="003844D7"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99200" behindDoc="0" locked="0" layoutInCell="1" allowOverlap="1" wp14:anchorId="006220E4" wp14:editId="4F946BB9">
                <wp:simplePos x="0" y="0"/>
                <wp:positionH relativeFrom="column">
                  <wp:posOffset>601980</wp:posOffset>
                </wp:positionH>
                <wp:positionV relativeFrom="paragraph">
                  <wp:posOffset>95885</wp:posOffset>
                </wp:positionV>
                <wp:extent cx="6248400" cy="0"/>
                <wp:effectExtent l="0" t="0" r="19050" b="19050"/>
                <wp:wrapNone/>
                <wp:docPr id="26" name="直線コネクタ 2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6807236" id="直線コネクタ 26" o:spid="_x0000_s1026" style="position:absolute;left:0;text-align:left;z-index:251699200;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DgPWKN3gEAAHQDAAAOAAAAAAAAAAAAAAAAAC4CAABkcnMvZTJvRG9jLnhtbFBLAQItABQABgAI&#10;AAAAIQA9oe/U3QAAAAkBAAAPAAAAAAAAAAAAAAAAADgEAABkcnMvZG93bnJldi54bWxQSwUGAAAA&#10;AAQABADzAAAAQgUAAAAA&#10;" strokecolor="windowText" strokeweight="1.25pt"/>
            </w:pict>
          </mc:Fallback>
        </mc:AlternateContent>
      </w:r>
      <w:r w:rsidRPr="00637B7D">
        <w:rPr>
          <w:rFonts w:asciiTheme="majorEastAsia" w:eastAsiaTheme="majorEastAsia" w:hAnsiTheme="majorEastAsia" w:hint="eastAsia"/>
          <w:b/>
          <w:sz w:val="20"/>
          <w:szCs w:val="20"/>
        </w:rPr>
        <w:t>評価規準</w:t>
      </w:r>
    </w:p>
    <w:p w14:paraId="2F176E46" w14:textId="77777777" w:rsidR="001D62BB" w:rsidRPr="00637B7D" w:rsidRDefault="001D62BB" w:rsidP="003844D7">
      <w:pPr>
        <w:spacing w:line="280" w:lineRule="exact"/>
        <w:rPr>
          <w:rFonts w:asciiTheme="majorEastAsia" w:eastAsiaTheme="majorEastAsia" w:hAnsiTheme="majorEastAsia"/>
          <w:b/>
          <w:sz w:val="20"/>
          <w:szCs w:val="20"/>
        </w:rPr>
      </w:pPr>
    </w:p>
    <w:p w14:paraId="2E803619" w14:textId="77777777" w:rsidR="003844D7" w:rsidRPr="00637B7D" w:rsidRDefault="003844D7" w:rsidP="003844D7">
      <w:pPr>
        <w:spacing w:line="280" w:lineRule="exact"/>
        <w:rPr>
          <w:sz w:val="18"/>
          <w:szCs w:val="18"/>
        </w:rPr>
        <w:sectPr w:rsidR="003844D7" w:rsidRPr="00637B7D" w:rsidSect="0038294C">
          <w:type w:val="continuous"/>
          <w:pgSz w:w="11906" w:h="16838" w:code="9"/>
          <w:pgMar w:top="567" w:right="567" w:bottom="567" w:left="567" w:header="284" w:footer="284" w:gutter="0"/>
          <w:cols w:space="425"/>
          <w:docGrid w:linePitch="360"/>
        </w:sectPr>
      </w:pPr>
    </w:p>
    <w:tbl>
      <w:tblPr>
        <w:tblStyle w:val="5"/>
        <w:tblW w:w="0" w:type="auto"/>
        <w:jc w:val="center"/>
        <w:tblLook w:val="04A0" w:firstRow="1" w:lastRow="0" w:firstColumn="1" w:lastColumn="0" w:noHBand="0" w:noVBand="1"/>
      </w:tblPr>
      <w:tblGrid>
        <w:gridCol w:w="3095"/>
        <w:gridCol w:w="3095"/>
        <w:gridCol w:w="3096"/>
      </w:tblGrid>
      <w:tr w:rsidR="001D62BB" w:rsidRPr="001D62BB" w14:paraId="1B374E27" w14:textId="77777777" w:rsidTr="00AB3F0E">
        <w:trPr>
          <w:trHeight w:val="505"/>
          <w:jc w:val="center"/>
        </w:trPr>
        <w:tc>
          <w:tcPr>
            <w:tcW w:w="3095" w:type="dxa"/>
            <w:vAlign w:val="center"/>
          </w:tcPr>
          <w:p w14:paraId="39508E71" w14:textId="77777777" w:rsidR="001D62BB" w:rsidRPr="001D62BB" w:rsidRDefault="001D62BB" w:rsidP="00AB3F0E">
            <w:pPr>
              <w:jc w:val="center"/>
              <w:rPr>
                <w:rFonts w:ascii="Century" w:eastAsia="ＭＳ 明朝" w:hAnsi="Century" w:cs="Times New Roman"/>
                <w:b/>
                <w:bCs/>
                <w:sz w:val="18"/>
                <w:szCs w:val="20"/>
              </w:rPr>
            </w:pPr>
            <w:r w:rsidRPr="001D62BB">
              <w:rPr>
                <w:rFonts w:ascii="Century" w:eastAsia="ＭＳ 明朝" w:hAnsi="Century" w:cs="Times New Roman" w:hint="eastAsia"/>
                <w:b/>
                <w:bCs/>
                <w:sz w:val="18"/>
                <w:szCs w:val="20"/>
              </w:rPr>
              <w:t>知識・技能</w:t>
            </w:r>
          </w:p>
        </w:tc>
        <w:tc>
          <w:tcPr>
            <w:tcW w:w="3095" w:type="dxa"/>
            <w:vAlign w:val="center"/>
          </w:tcPr>
          <w:p w14:paraId="62755260" w14:textId="77777777" w:rsidR="001D62BB" w:rsidRPr="001D62BB" w:rsidRDefault="001D62BB" w:rsidP="00AB3F0E">
            <w:pPr>
              <w:jc w:val="center"/>
              <w:rPr>
                <w:rFonts w:ascii="Century" w:eastAsia="ＭＳ 明朝" w:hAnsi="Century" w:cs="Times New Roman"/>
                <w:b/>
                <w:bCs/>
                <w:sz w:val="18"/>
                <w:szCs w:val="20"/>
              </w:rPr>
            </w:pPr>
            <w:r w:rsidRPr="001D62BB">
              <w:rPr>
                <w:rFonts w:ascii="Century" w:eastAsia="ＭＳ 明朝" w:hAnsi="Century" w:cs="Times New Roman" w:hint="eastAsia"/>
                <w:b/>
                <w:bCs/>
                <w:sz w:val="18"/>
                <w:szCs w:val="20"/>
              </w:rPr>
              <w:t>思考・判断・表現</w:t>
            </w:r>
          </w:p>
        </w:tc>
        <w:tc>
          <w:tcPr>
            <w:tcW w:w="3096" w:type="dxa"/>
            <w:vAlign w:val="center"/>
          </w:tcPr>
          <w:p w14:paraId="49E61819" w14:textId="77777777" w:rsidR="001D62BB" w:rsidRPr="001D62BB" w:rsidRDefault="001D62BB" w:rsidP="00AB3F0E">
            <w:pPr>
              <w:jc w:val="center"/>
              <w:rPr>
                <w:rFonts w:ascii="Century" w:eastAsia="ＭＳ 明朝" w:hAnsi="Century" w:cs="Times New Roman"/>
                <w:b/>
                <w:bCs/>
                <w:sz w:val="18"/>
                <w:szCs w:val="20"/>
              </w:rPr>
            </w:pPr>
            <w:r w:rsidRPr="001D62BB">
              <w:rPr>
                <w:rFonts w:ascii="Century" w:eastAsia="ＭＳ 明朝" w:hAnsi="Century" w:cs="Times New Roman" w:hint="eastAsia"/>
                <w:b/>
                <w:bCs/>
                <w:sz w:val="18"/>
                <w:szCs w:val="20"/>
              </w:rPr>
              <w:t>主体的に学習に取り組む態度</w:t>
            </w:r>
          </w:p>
        </w:tc>
      </w:tr>
      <w:tr w:rsidR="001D62BB" w:rsidRPr="001D62BB" w14:paraId="747E48B8" w14:textId="77777777" w:rsidTr="00AB3F0E">
        <w:trPr>
          <w:trHeight w:val="6225"/>
          <w:jc w:val="center"/>
        </w:trPr>
        <w:tc>
          <w:tcPr>
            <w:tcW w:w="3095" w:type="dxa"/>
          </w:tcPr>
          <w:p w14:paraId="33BDE431" w14:textId="77777777" w:rsidR="001D62BB" w:rsidRPr="001D62BB" w:rsidRDefault="001D62BB"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1D62BB">
              <w:rPr>
                <w:rFonts w:ascii="ＭＳ 明朝" w:eastAsia="ＭＳ 明朝" w:hAnsi="ＭＳ 明朝" w:cs="ZenOldMincho-Regular" w:hint="eastAsia"/>
                <w:kern w:val="0"/>
                <w:sz w:val="18"/>
                <w:szCs w:val="20"/>
              </w:rPr>
              <w:t>・我が国では様々な工業生産が行われていることや，国土には工業の盛んな地域が広がっていること及び工業製品は国民生活の向上に重要な役割を果たしていることを理解している。</w:t>
            </w:r>
          </w:p>
          <w:p w14:paraId="16E80438" w14:textId="77777777" w:rsidR="001D62BB" w:rsidRPr="001D62BB" w:rsidRDefault="001D62BB"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1D62BB">
              <w:rPr>
                <w:rFonts w:ascii="ＭＳ 明朝" w:eastAsia="ＭＳ 明朝" w:hAnsi="ＭＳ 明朝" w:cs="ZenOldMincho-Regular" w:hint="eastAsia"/>
                <w:kern w:val="0"/>
                <w:sz w:val="18"/>
                <w:szCs w:val="20"/>
              </w:rPr>
              <w:t>・工業生産に関わる人々は，消費者の需要や社会の変化に対応し，優れた製品を生産するよう様々な工夫や努力をして，工業生産を支えていることを理解している。</w:t>
            </w:r>
          </w:p>
          <w:p w14:paraId="5DF698B5" w14:textId="77777777" w:rsidR="001D62BB" w:rsidRPr="001D62BB" w:rsidRDefault="001D62BB"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1D62BB">
              <w:rPr>
                <w:rFonts w:ascii="ＭＳ 明朝" w:eastAsia="ＭＳ 明朝" w:hAnsi="ＭＳ 明朝" w:cs="ZenOldMincho-Regular" w:hint="eastAsia"/>
                <w:kern w:val="0"/>
                <w:sz w:val="18"/>
                <w:szCs w:val="20"/>
              </w:rPr>
              <w:t>・貿易や運輸は，原材料の確保や製品の販売などにおいて，工業生産を支える重要な役割を果たしていることを理解している。</w:t>
            </w:r>
          </w:p>
          <w:p w14:paraId="584D32B7" w14:textId="77777777" w:rsidR="001D62BB" w:rsidRPr="001D62BB" w:rsidRDefault="001D62BB"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1D62BB">
              <w:rPr>
                <w:rFonts w:ascii="ＭＳ 明朝" w:eastAsia="ＭＳ 明朝" w:hAnsi="ＭＳ 明朝" w:cs="ZenOldMincho-Regular" w:hint="eastAsia"/>
                <w:kern w:val="0"/>
                <w:sz w:val="18"/>
                <w:szCs w:val="20"/>
              </w:rPr>
              <w:t>・地図帳や地球儀，各種の資料で調べ，まとめている。</w:t>
            </w:r>
          </w:p>
        </w:tc>
        <w:tc>
          <w:tcPr>
            <w:tcW w:w="3095" w:type="dxa"/>
          </w:tcPr>
          <w:p w14:paraId="249F83F4" w14:textId="77777777" w:rsidR="001D62BB" w:rsidRPr="001D62BB" w:rsidRDefault="001D62BB"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1D62BB">
              <w:rPr>
                <w:rFonts w:ascii="ＭＳ 明朝" w:eastAsia="ＭＳ 明朝" w:hAnsi="ＭＳ 明朝" w:cs="ZenOldMincho-Regular" w:hint="eastAsia"/>
                <w:kern w:val="0"/>
                <w:sz w:val="18"/>
                <w:szCs w:val="20"/>
              </w:rPr>
              <w:t>・工業の種類，工業の盛んな地域の分布，工業製品の改良などに着目して，工業生産の概要を捉え，工業生産が国民生活に果たす役割を考え，表現している。</w:t>
            </w:r>
          </w:p>
          <w:p w14:paraId="1695E995" w14:textId="77777777" w:rsidR="001D62BB" w:rsidRPr="001D62BB" w:rsidRDefault="001D62BB"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1D62BB">
              <w:rPr>
                <w:rFonts w:ascii="ＭＳ 明朝" w:eastAsia="ＭＳ 明朝" w:hAnsi="ＭＳ 明朝" w:cs="ZenOldMincho-Regular" w:hint="eastAsia"/>
                <w:kern w:val="0"/>
                <w:sz w:val="18"/>
                <w:szCs w:val="20"/>
              </w:rPr>
              <w:t>・製造の工程，工場相互の協力関係，優れた技術などに着目して，工業生産に関わる人々の工夫や努力を捉え，その働きを考え，表現している。</w:t>
            </w:r>
          </w:p>
          <w:p w14:paraId="68BA9253" w14:textId="1722044B" w:rsidR="001D62BB" w:rsidRPr="00AB3F0E" w:rsidRDefault="001D62BB"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1D62BB">
              <w:rPr>
                <w:rFonts w:ascii="ＭＳ 明朝" w:eastAsia="ＭＳ 明朝" w:hAnsi="ＭＳ 明朝" w:cs="ZenOldMincho-Regular" w:hint="eastAsia"/>
                <w:kern w:val="0"/>
                <w:sz w:val="18"/>
                <w:szCs w:val="20"/>
              </w:rPr>
              <w:t>・交通網の広がり，外国との関わりなどに着目して，貿易や運輸の様子を捉え，それらの役割を考え，表現している。</w:t>
            </w:r>
          </w:p>
        </w:tc>
        <w:tc>
          <w:tcPr>
            <w:tcW w:w="3096" w:type="dxa"/>
          </w:tcPr>
          <w:p w14:paraId="1DD7A269" w14:textId="1F6C8BE1" w:rsidR="001D62BB" w:rsidRPr="00AB3F0E" w:rsidRDefault="001D62BB" w:rsidP="00AB3F0E">
            <w:pPr>
              <w:spacing w:line="340" w:lineRule="exact"/>
              <w:ind w:left="180" w:hangingChars="100" w:hanging="180"/>
              <w:rPr>
                <w:rFonts w:ascii="ＭＳ 明朝" w:eastAsia="ＭＳ 明朝" w:hAnsi="ＭＳ 明朝" w:cs="ZenOldMincho-Regular"/>
                <w:color w:val="FF0000"/>
                <w:kern w:val="0"/>
                <w:sz w:val="18"/>
                <w:szCs w:val="20"/>
              </w:rPr>
            </w:pPr>
            <w:r w:rsidRPr="00AB3F0E">
              <w:rPr>
                <w:rFonts w:ascii="ＭＳ 明朝" w:eastAsia="ＭＳ 明朝" w:hAnsi="ＭＳ 明朝" w:cs="ZenOldMincho-Regular" w:hint="eastAsia"/>
                <w:kern w:val="0"/>
                <w:sz w:val="18"/>
                <w:szCs w:val="20"/>
              </w:rPr>
              <w:t>・我が国の工業生産について，主体的に問題解決しようとしたり，</w:t>
            </w:r>
            <w:r w:rsidR="00AB3F0E" w:rsidRPr="00AB3F0E">
              <w:rPr>
                <w:rFonts w:ascii="ＭＳ 明朝" w:eastAsia="ＭＳ 明朝" w:hAnsi="ＭＳ 明朝" w:cs="ZenOldMincho-Regular" w:hint="eastAsia"/>
                <w:kern w:val="0"/>
                <w:sz w:val="18"/>
                <w:szCs w:val="20"/>
              </w:rPr>
              <w:t>その発展について</w:t>
            </w:r>
            <w:r w:rsidRPr="00AB3F0E">
              <w:rPr>
                <w:rFonts w:ascii="ＭＳ 明朝" w:eastAsia="ＭＳ 明朝" w:hAnsi="ＭＳ 明朝" w:cs="ZenOldMincho-Regular" w:hint="eastAsia"/>
                <w:kern w:val="0"/>
                <w:sz w:val="18"/>
                <w:szCs w:val="20"/>
              </w:rPr>
              <w:t>多角的に考えようとしたりしている。</w:t>
            </w:r>
          </w:p>
        </w:tc>
      </w:tr>
    </w:tbl>
    <w:p w14:paraId="343E6FFC" w14:textId="3EE3BB16" w:rsidR="001D62BB" w:rsidRDefault="001D62BB" w:rsidP="003844D7">
      <w:pPr>
        <w:spacing w:line="280" w:lineRule="exact"/>
        <w:rPr>
          <w:rFonts w:asciiTheme="majorEastAsia" w:eastAsiaTheme="majorEastAsia" w:hAnsiTheme="majorEastAsia"/>
          <w:b/>
          <w:sz w:val="20"/>
          <w:szCs w:val="20"/>
        </w:rPr>
      </w:pPr>
      <w:r>
        <w:rPr>
          <w:rFonts w:asciiTheme="majorEastAsia" w:eastAsiaTheme="majorEastAsia" w:hAnsiTheme="majorEastAsia"/>
          <w:b/>
          <w:sz w:val="20"/>
          <w:szCs w:val="20"/>
        </w:rPr>
        <w:br w:type="page"/>
      </w:r>
    </w:p>
    <w:p w14:paraId="5A5AE944" w14:textId="77777777" w:rsidR="003844D7" w:rsidRPr="00637B7D"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w:lastRenderedPageBreak/>
        <mc:AlternateContent>
          <mc:Choice Requires="wps">
            <w:drawing>
              <wp:anchor distT="0" distB="0" distL="114300" distR="114300" simplePos="0" relativeHeight="251700224" behindDoc="0" locked="0" layoutInCell="1" allowOverlap="1" wp14:anchorId="0BF56816" wp14:editId="60A6C79E">
                <wp:simplePos x="0" y="0"/>
                <wp:positionH relativeFrom="column">
                  <wp:posOffset>878205</wp:posOffset>
                </wp:positionH>
                <wp:positionV relativeFrom="paragraph">
                  <wp:posOffset>92710</wp:posOffset>
                </wp:positionV>
                <wp:extent cx="5972175" cy="0"/>
                <wp:effectExtent l="0" t="0" r="9525" b="19050"/>
                <wp:wrapNone/>
                <wp:docPr id="27" name="直線コネクタ 27"/>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59D09B29" id="直線コネクタ 27" o:spid="_x0000_s1026" style="position:absolute;left:0;text-align:lef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" strokecolor="windowText" strokeweight="1.25pt"/>
            </w:pict>
          </mc:Fallback>
        </mc:AlternateContent>
      </w:r>
      <w:r w:rsidR="00965A02">
        <w:rPr>
          <w:rFonts w:asciiTheme="majorEastAsia" w:eastAsiaTheme="majorEastAsia" w:hAnsiTheme="majorEastAsia" w:hint="eastAsia"/>
          <w:b/>
          <w:sz w:val="20"/>
          <w:szCs w:val="20"/>
        </w:rPr>
        <w:t>大単元の構成</w:t>
      </w:r>
    </w:p>
    <w:p w14:paraId="6CB3C3EC" w14:textId="3F6DD217" w:rsidR="003844D7" w:rsidRDefault="003844D7" w:rsidP="00E956E1">
      <w:pPr>
        <w:spacing w:line="280" w:lineRule="exact"/>
        <w:rPr>
          <w:sz w:val="18"/>
          <w:szCs w:val="18"/>
        </w:rPr>
      </w:pPr>
    </w:p>
    <w:tbl>
      <w:tblPr>
        <w:tblStyle w:val="29"/>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1"/>
        <w:gridCol w:w="251"/>
        <w:gridCol w:w="32"/>
        <w:gridCol w:w="642"/>
        <w:gridCol w:w="277"/>
        <w:gridCol w:w="283"/>
        <w:gridCol w:w="1545"/>
        <w:gridCol w:w="245"/>
        <w:gridCol w:w="1406"/>
        <w:gridCol w:w="236"/>
        <w:gridCol w:w="149"/>
        <w:gridCol w:w="22"/>
        <w:gridCol w:w="65"/>
        <w:gridCol w:w="807"/>
        <w:gridCol w:w="897"/>
        <w:gridCol w:w="1514"/>
      </w:tblGrid>
      <w:tr w:rsidR="0085758A" w:rsidRPr="00E87AB0" w14:paraId="129281A8" w14:textId="77777777" w:rsidTr="00AB3F0E">
        <w:trPr>
          <w:cantSplit/>
          <w:trHeight w:val="528"/>
          <w:jc w:val="center"/>
        </w:trPr>
        <w:tc>
          <w:tcPr>
            <w:tcW w:w="2261" w:type="dxa"/>
            <w:tcBorders>
              <w:right w:val="single" w:sz="4" w:space="0" w:color="auto"/>
            </w:tcBorders>
          </w:tcPr>
          <w:p w14:paraId="3D75F94F" w14:textId="77777777" w:rsidR="0085758A" w:rsidRPr="00E87AB0" w:rsidRDefault="0085758A" w:rsidP="008563D7">
            <w:pPr>
              <w:spacing w:line="280" w:lineRule="exact"/>
              <w:ind w:firstLineChars="300" w:firstLine="540"/>
              <w:jc w:val="left"/>
              <w:rPr>
                <w:rFonts w:asciiTheme="majorEastAsia" w:eastAsiaTheme="majorEastAsia" w:hAnsiTheme="majorEastAsia"/>
                <w:sz w:val="18"/>
                <w:szCs w:val="18"/>
              </w:rPr>
            </w:pPr>
          </w:p>
        </w:tc>
        <w:tc>
          <w:tcPr>
            <w:tcW w:w="5960" w:type="dxa"/>
            <w:gridSpan w:val="13"/>
            <w:tcBorders>
              <w:top w:val="single" w:sz="4" w:space="0" w:color="auto"/>
              <w:bottom w:val="single" w:sz="4" w:space="0" w:color="auto"/>
              <w:right w:val="single" w:sz="4" w:space="0" w:color="auto"/>
            </w:tcBorders>
            <w:vAlign w:val="center"/>
          </w:tcPr>
          <w:p w14:paraId="40249FFE" w14:textId="4181CD59" w:rsidR="0085758A" w:rsidRPr="00E87AB0" w:rsidRDefault="007C5742" w:rsidP="00AB3F0E">
            <w:pPr>
              <w:spacing w:line="280" w:lineRule="exact"/>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オリエンテーション</w:t>
            </w:r>
            <w:r w:rsidR="00AB3F0E">
              <w:rPr>
                <w:rFonts w:asciiTheme="majorEastAsia" w:eastAsiaTheme="majorEastAsia" w:hAnsiTheme="majorEastAsia" w:hint="eastAsia"/>
                <w:sz w:val="18"/>
                <w:szCs w:val="18"/>
              </w:rPr>
              <w:t xml:space="preserve">　</w:t>
            </w:r>
            <w:r w:rsidR="0085758A" w:rsidRPr="00E87AB0">
              <w:rPr>
                <w:rFonts w:asciiTheme="majorEastAsia" w:eastAsiaTheme="majorEastAsia" w:hAnsiTheme="majorEastAsia" w:hint="eastAsia"/>
                <w:sz w:val="18"/>
                <w:szCs w:val="18"/>
              </w:rPr>
              <w:t>①</w:t>
            </w:r>
          </w:p>
        </w:tc>
        <w:tc>
          <w:tcPr>
            <w:tcW w:w="2411" w:type="dxa"/>
            <w:gridSpan w:val="2"/>
            <w:tcBorders>
              <w:left w:val="single" w:sz="4" w:space="0" w:color="auto"/>
            </w:tcBorders>
          </w:tcPr>
          <w:p w14:paraId="581AAE03" w14:textId="77777777" w:rsidR="0085758A" w:rsidRPr="00E87AB0" w:rsidRDefault="0085758A" w:rsidP="008563D7">
            <w:pPr>
              <w:spacing w:line="280" w:lineRule="exact"/>
              <w:ind w:firstLineChars="300" w:firstLine="540"/>
              <w:jc w:val="left"/>
              <w:rPr>
                <w:rFonts w:asciiTheme="majorEastAsia" w:eastAsiaTheme="majorEastAsia" w:hAnsiTheme="majorEastAsia"/>
                <w:sz w:val="18"/>
                <w:szCs w:val="18"/>
              </w:rPr>
            </w:pPr>
          </w:p>
        </w:tc>
      </w:tr>
      <w:tr w:rsidR="0085758A" w:rsidRPr="00E87AB0" w14:paraId="588AD6B8" w14:textId="77777777" w:rsidTr="004E5C70">
        <w:trPr>
          <w:cantSplit/>
          <w:trHeight w:val="209"/>
          <w:jc w:val="center"/>
        </w:trPr>
        <w:tc>
          <w:tcPr>
            <w:tcW w:w="2544" w:type="dxa"/>
            <w:gridSpan w:val="3"/>
            <w:vMerge w:val="restart"/>
            <w:tcBorders>
              <w:bottom w:val="single" w:sz="4" w:space="0" w:color="auto"/>
              <w:right w:val="single" w:sz="4" w:space="0" w:color="auto"/>
            </w:tcBorders>
            <w:vAlign w:val="center"/>
          </w:tcPr>
          <w:p w14:paraId="1984D856" w14:textId="77777777" w:rsidR="0085758A" w:rsidRPr="00E87AB0" w:rsidRDefault="0085758A" w:rsidP="008563D7">
            <w:pPr>
              <w:spacing w:line="280" w:lineRule="exact"/>
              <w:rPr>
                <w:rFonts w:asciiTheme="majorEastAsia" w:eastAsiaTheme="majorEastAsia" w:hAnsiTheme="majorEastAsia"/>
                <w:sz w:val="18"/>
                <w:szCs w:val="18"/>
              </w:rPr>
            </w:pPr>
          </w:p>
        </w:tc>
        <w:tc>
          <w:tcPr>
            <w:tcW w:w="642" w:type="dxa"/>
            <w:vMerge w:val="restart"/>
            <w:tcBorders>
              <w:top w:val="single" w:sz="4" w:space="0" w:color="auto"/>
              <w:left w:val="single" w:sz="4" w:space="0" w:color="auto"/>
            </w:tcBorders>
            <w:vAlign w:val="center"/>
          </w:tcPr>
          <w:p w14:paraId="186C079A" w14:textId="77777777" w:rsidR="0085758A" w:rsidRPr="00E87AB0" w:rsidRDefault="0085758A" w:rsidP="008563D7">
            <w:pPr>
              <w:spacing w:line="280" w:lineRule="exact"/>
              <w:rPr>
                <w:rFonts w:asciiTheme="majorEastAsia" w:eastAsiaTheme="majorEastAsia" w:hAnsiTheme="majorEastAsia"/>
                <w:sz w:val="18"/>
                <w:szCs w:val="18"/>
              </w:rPr>
            </w:pPr>
          </w:p>
        </w:tc>
        <w:tc>
          <w:tcPr>
            <w:tcW w:w="277" w:type="dxa"/>
            <w:tcBorders>
              <w:top w:val="single" w:sz="4" w:space="0" w:color="auto"/>
            </w:tcBorders>
            <w:tcMar>
              <w:left w:w="57" w:type="dxa"/>
              <w:right w:w="57" w:type="dxa"/>
            </w:tcMar>
            <w:vAlign w:val="center"/>
          </w:tcPr>
          <w:p w14:paraId="036C66CE"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top w:val="single" w:sz="4" w:space="0" w:color="auto"/>
              <w:bottom w:val="single" w:sz="4" w:space="0" w:color="auto"/>
            </w:tcBorders>
            <w:vAlign w:val="center"/>
          </w:tcPr>
          <w:p w14:paraId="70B0A7BA" w14:textId="77777777" w:rsidR="0085758A" w:rsidRPr="00E87AB0" w:rsidRDefault="0085758A" w:rsidP="008563D7">
            <w:pPr>
              <w:spacing w:line="280" w:lineRule="exact"/>
              <w:rPr>
                <w:rFonts w:asciiTheme="majorEastAsia" w:eastAsiaTheme="majorEastAsia" w:hAnsiTheme="majorEastAsia"/>
                <w:sz w:val="18"/>
                <w:szCs w:val="18"/>
              </w:rPr>
            </w:pPr>
          </w:p>
        </w:tc>
        <w:tc>
          <w:tcPr>
            <w:tcW w:w="1545" w:type="dxa"/>
            <w:tcBorders>
              <w:top w:val="single" w:sz="4" w:space="0" w:color="auto"/>
              <w:bottom w:val="single" w:sz="4" w:space="0" w:color="auto"/>
            </w:tcBorders>
            <w:vAlign w:val="center"/>
          </w:tcPr>
          <w:p w14:paraId="441F81EE" w14:textId="77777777" w:rsidR="0085758A" w:rsidRPr="00E87AB0" w:rsidRDefault="0085758A" w:rsidP="008563D7">
            <w:pPr>
              <w:spacing w:line="280" w:lineRule="exact"/>
              <w:rPr>
                <w:rFonts w:asciiTheme="majorEastAsia" w:eastAsiaTheme="majorEastAsia" w:hAnsiTheme="majorEastAsia"/>
                <w:sz w:val="18"/>
                <w:szCs w:val="18"/>
              </w:rPr>
            </w:pPr>
          </w:p>
        </w:tc>
        <w:tc>
          <w:tcPr>
            <w:tcW w:w="1651" w:type="dxa"/>
            <w:gridSpan w:val="2"/>
          </w:tcPr>
          <w:p w14:paraId="07C86EF1" w14:textId="77777777" w:rsidR="0085758A" w:rsidRPr="00E87AB0" w:rsidRDefault="0085758A" w:rsidP="008563D7">
            <w:pPr>
              <w:spacing w:line="280" w:lineRule="exact"/>
              <w:rPr>
                <w:rFonts w:asciiTheme="majorEastAsia" w:eastAsiaTheme="majorEastAsia" w:hAnsiTheme="majorEastAsia"/>
                <w:sz w:val="18"/>
                <w:szCs w:val="18"/>
              </w:rPr>
            </w:pPr>
          </w:p>
        </w:tc>
        <w:tc>
          <w:tcPr>
            <w:tcW w:w="407" w:type="dxa"/>
            <w:gridSpan w:val="3"/>
          </w:tcPr>
          <w:p w14:paraId="2F54C11C" w14:textId="77777777" w:rsidR="0085758A" w:rsidRPr="00E87AB0" w:rsidRDefault="0085758A" w:rsidP="008563D7">
            <w:pPr>
              <w:spacing w:line="280" w:lineRule="exact"/>
              <w:rPr>
                <w:rFonts w:asciiTheme="majorEastAsia" w:eastAsiaTheme="majorEastAsia" w:hAnsiTheme="majorEastAsia"/>
                <w:sz w:val="18"/>
                <w:szCs w:val="18"/>
              </w:rPr>
            </w:pPr>
          </w:p>
        </w:tc>
        <w:tc>
          <w:tcPr>
            <w:tcW w:w="872" w:type="dxa"/>
            <w:gridSpan w:val="2"/>
          </w:tcPr>
          <w:p w14:paraId="6181136E" w14:textId="77777777" w:rsidR="0085758A" w:rsidRPr="00E87AB0" w:rsidRDefault="0085758A" w:rsidP="008563D7">
            <w:pPr>
              <w:spacing w:line="280" w:lineRule="exact"/>
              <w:rPr>
                <w:rFonts w:asciiTheme="majorEastAsia" w:eastAsiaTheme="majorEastAsia" w:hAnsiTheme="majorEastAsia"/>
                <w:sz w:val="18"/>
                <w:szCs w:val="18"/>
              </w:rPr>
            </w:pPr>
          </w:p>
        </w:tc>
        <w:tc>
          <w:tcPr>
            <w:tcW w:w="2411" w:type="dxa"/>
            <w:gridSpan w:val="2"/>
            <w:vAlign w:val="center"/>
          </w:tcPr>
          <w:p w14:paraId="2FD34F02" w14:textId="77777777" w:rsidR="0085758A" w:rsidRPr="00E87AB0" w:rsidRDefault="0085758A" w:rsidP="008563D7">
            <w:pPr>
              <w:spacing w:line="280" w:lineRule="exact"/>
              <w:rPr>
                <w:rFonts w:asciiTheme="majorEastAsia" w:eastAsiaTheme="majorEastAsia" w:hAnsiTheme="majorEastAsia"/>
                <w:sz w:val="18"/>
                <w:szCs w:val="18"/>
              </w:rPr>
            </w:pPr>
          </w:p>
        </w:tc>
      </w:tr>
      <w:tr w:rsidR="0085758A" w:rsidRPr="00E87AB0" w14:paraId="36A006A8" w14:textId="77777777" w:rsidTr="004E5C70">
        <w:trPr>
          <w:cantSplit/>
          <w:trHeight w:hRule="exact" w:val="178"/>
          <w:jc w:val="center"/>
        </w:trPr>
        <w:tc>
          <w:tcPr>
            <w:tcW w:w="2544" w:type="dxa"/>
            <w:gridSpan w:val="3"/>
            <w:vMerge/>
            <w:tcBorders>
              <w:bottom w:val="single" w:sz="4" w:space="0" w:color="auto"/>
              <w:right w:val="single" w:sz="4" w:space="0" w:color="auto"/>
            </w:tcBorders>
            <w:vAlign w:val="center"/>
          </w:tcPr>
          <w:p w14:paraId="615C2643" w14:textId="77777777" w:rsidR="0085758A" w:rsidRPr="00E87AB0" w:rsidRDefault="0085758A" w:rsidP="008563D7">
            <w:pPr>
              <w:spacing w:line="280" w:lineRule="exact"/>
              <w:rPr>
                <w:rFonts w:asciiTheme="majorEastAsia" w:eastAsiaTheme="majorEastAsia" w:hAnsiTheme="majorEastAsia"/>
                <w:sz w:val="18"/>
                <w:szCs w:val="18"/>
              </w:rPr>
            </w:pPr>
          </w:p>
        </w:tc>
        <w:tc>
          <w:tcPr>
            <w:tcW w:w="642" w:type="dxa"/>
            <w:vMerge/>
            <w:tcBorders>
              <w:left w:val="single" w:sz="4" w:space="0" w:color="auto"/>
              <w:bottom w:val="single" w:sz="4" w:space="0" w:color="auto"/>
            </w:tcBorders>
            <w:vAlign w:val="center"/>
          </w:tcPr>
          <w:p w14:paraId="2734B4E1" w14:textId="77777777" w:rsidR="0085758A" w:rsidRPr="00E87AB0" w:rsidRDefault="0085758A" w:rsidP="008563D7">
            <w:pPr>
              <w:spacing w:line="280" w:lineRule="exact"/>
              <w:rPr>
                <w:rFonts w:asciiTheme="majorEastAsia" w:eastAsiaTheme="majorEastAsia" w:hAnsiTheme="majorEastAsia"/>
                <w:sz w:val="18"/>
                <w:szCs w:val="18"/>
              </w:rPr>
            </w:pPr>
          </w:p>
        </w:tc>
        <w:tc>
          <w:tcPr>
            <w:tcW w:w="277" w:type="dxa"/>
            <w:tcBorders>
              <w:right w:val="single" w:sz="4" w:space="0" w:color="auto"/>
            </w:tcBorders>
            <w:tcMar>
              <w:left w:w="57" w:type="dxa"/>
              <w:right w:w="57" w:type="dxa"/>
            </w:tcMar>
            <w:vAlign w:val="center"/>
          </w:tcPr>
          <w:p w14:paraId="2C0BDBBB"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5DF94D0E" w14:textId="77777777" w:rsidR="0085758A" w:rsidRPr="00E87AB0" w:rsidRDefault="0085758A" w:rsidP="008563D7">
            <w:pPr>
              <w:spacing w:line="280" w:lineRule="exact"/>
              <w:rPr>
                <w:rFonts w:asciiTheme="majorEastAsia" w:eastAsiaTheme="majorEastAsia" w:hAnsiTheme="majorEastAsia"/>
                <w:sz w:val="18"/>
                <w:szCs w:val="18"/>
              </w:rPr>
            </w:pPr>
          </w:p>
        </w:tc>
        <w:tc>
          <w:tcPr>
            <w:tcW w:w="1545" w:type="dxa"/>
            <w:tcBorders>
              <w:bottom w:val="single" w:sz="4" w:space="0" w:color="auto"/>
              <w:right w:val="single" w:sz="4" w:space="0" w:color="auto"/>
            </w:tcBorders>
            <w:vAlign w:val="center"/>
          </w:tcPr>
          <w:p w14:paraId="400DEDCC" w14:textId="77777777" w:rsidR="0085758A" w:rsidRPr="00E87AB0" w:rsidRDefault="0085758A" w:rsidP="008563D7">
            <w:pPr>
              <w:spacing w:line="280" w:lineRule="exact"/>
              <w:rPr>
                <w:rFonts w:asciiTheme="majorEastAsia" w:eastAsiaTheme="majorEastAsia" w:hAnsiTheme="majorEastAsia"/>
                <w:sz w:val="18"/>
                <w:szCs w:val="18"/>
              </w:rPr>
            </w:pPr>
          </w:p>
        </w:tc>
        <w:tc>
          <w:tcPr>
            <w:tcW w:w="1651" w:type="dxa"/>
            <w:gridSpan w:val="2"/>
            <w:tcBorders>
              <w:left w:val="single" w:sz="4" w:space="0" w:color="auto"/>
              <w:bottom w:val="single" w:sz="4" w:space="0" w:color="auto"/>
            </w:tcBorders>
          </w:tcPr>
          <w:p w14:paraId="71689189" w14:textId="77777777" w:rsidR="0085758A" w:rsidRPr="00E87AB0" w:rsidRDefault="0085758A" w:rsidP="008563D7">
            <w:pPr>
              <w:spacing w:line="280" w:lineRule="exact"/>
              <w:rPr>
                <w:rFonts w:asciiTheme="majorEastAsia" w:eastAsiaTheme="majorEastAsia" w:hAnsiTheme="majorEastAsia"/>
                <w:sz w:val="18"/>
                <w:szCs w:val="18"/>
              </w:rPr>
            </w:pPr>
          </w:p>
        </w:tc>
        <w:tc>
          <w:tcPr>
            <w:tcW w:w="236" w:type="dxa"/>
            <w:tcBorders>
              <w:right w:val="single" w:sz="4" w:space="0" w:color="auto"/>
            </w:tcBorders>
          </w:tcPr>
          <w:p w14:paraId="53A41A39" w14:textId="77777777" w:rsidR="0085758A" w:rsidRPr="00E87AB0" w:rsidRDefault="0085758A" w:rsidP="008563D7">
            <w:pPr>
              <w:spacing w:line="280" w:lineRule="exact"/>
              <w:rPr>
                <w:rFonts w:asciiTheme="majorEastAsia" w:eastAsiaTheme="majorEastAsia" w:hAnsiTheme="majorEastAsia"/>
                <w:sz w:val="18"/>
                <w:szCs w:val="18"/>
              </w:rPr>
            </w:pPr>
          </w:p>
        </w:tc>
        <w:tc>
          <w:tcPr>
            <w:tcW w:w="236" w:type="dxa"/>
            <w:gridSpan w:val="3"/>
            <w:tcBorders>
              <w:top w:val="single" w:sz="4" w:space="0" w:color="auto"/>
              <w:left w:val="single" w:sz="4" w:space="0" w:color="auto"/>
            </w:tcBorders>
          </w:tcPr>
          <w:p w14:paraId="598ED472" w14:textId="77777777" w:rsidR="0085758A" w:rsidRPr="00E87AB0" w:rsidRDefault="0085758A" w:rsidP="008563D7">
            <w:pPr>
              <w:spacing w:line="280" w:lineRule="exact"/>
              <w:rPr>
                <w:rFonts w:asciiTheme="majorEastAsia" w:eastAsiaTheme="majorEastAsia" w:hAnsiTheme="majorEastAsia"/>
                <w:sz w:val="18"/>
                <w:szCs w:val="18"/>
              </w:rPr>
            </w:pPr>
          </w:p>
        </w:tc>
        <w:tc>
          <w:tcPr>
            <w:tcW w:w="807" w:type="dxa"/>
            <w:tcBorders>
              <w:top w:val="single" w:sz="4" w:space="0" w:color="auto"/>
              <w:bottom w:val="single" w:sz="4" w:space="0" w:color="auto"/>
              <w:right w:val="single" w:sz="4" w:space="0" w:color="auto"/>
            </w:tcBorders>
          </w:tcPr>
          <w:p w14:paraId="57790E27" w14:textId="77777777" w:rsidR="0085758A" w:rsidRPr="00E87AB0" w:rsidRDefault="0085758A" w:rsidP="008563D7">
            <w:pPr>
              <w:spacing w:line="280" w:lineRule="exact"/>
              <w:rPr>
                <w:rFonts w:asciiTheme="majorEastAsia" w:eastAsiaTheme="majorEastAsia" w:hAnsiTheme="majorEastAsia"/>
                <w:sz w:val="18"/>
                <w:szCs w:val="18"/>
              </w:rPr>
            </w:pPr>
          </w:p>
        </w:tc>
        <w:tc>
          <w:tcPr>
            <w:tcW w:w="2411" w:type="dxa"/>
            <w:gridSpan w:val="2"/>
            <w:tcBorders>
              <w:left w:val="single" w:sz="4" w:space="0" w:color="auto"/>
            </w:tcBorders>
            <w:vAlign w:val="center"/>
          </w:tcPr>
          <w:p w14:paraId="5A20C7DB" w14:textId="77777777" w:rsidR="0085758A" w:rsidRPr="00E87AB0" w:rsidRDefault="0085758A" w:rsidP="008563D7">
            <w:pPr>
              <w:spacing w:line="280" w:lineRule="exact"/>
              <w:rPr>
                <w:rFonts w:asciiTheme="majorEastAsia" w:eastAsiaTheme="majorEastAsia" w:hAnsiTheme="majorEastAsia"/>
                <w:sz w:val="18"/>
                <w:szCs w:val="18"/>
              </w:rPr>
            </w:pPr>
          </w:p>
        </w:tc>
      </w:tr>
      <w:tr w:rsidR="0085758A" w:rsidRPr="00E87AB0" w14:paraId="0C389F02" w14:textId="77777777" w:rsidTr="004E5C70">
        <w:trPr>
          <w:cantSplit/>
          <w:trHeight w:hRule="exact" w:val="177"/>
          <w:jc w:val="center"/>
        </w:trPr>
        <w:tc>
          <w:tcPr>
            <w:tcW w:w="3186" w:type="dxa"/>
            <w:gridSpan w:val="4"/>
            <w:vMerge w:val="restart"/>
            <w:tcBorders>
              <w:top w:val="single" w:sz="4" w:space="0" w:color="auto"/>
              <w:left w:val="single" w:sz="4" w:space="0" w:color="auto"/>
              <w:bottom w:val="single" w:sz="4" w:space="0" w:color="auto"/>
              <w:right w:val="single" w:sz="4" w:space="0" w:color="auto"/>
            </w:tcBorders>
            <w:vAlign w:val="center"/>
          </w:tcPr>
          <w:p w14:paraId="11321399" w14:textId="6AFCAA06" w:rsidR="0085758A" w:rsidRPr="00AB3F0E" w:rsidRDefault="0085758A" w:rsidP="008563D7">
            <w:pPr>
              <w:spacing w:line="240" w:lineRule="exact"/>
              <w:jc w:val="center"/>
              <w:rPr>
                <w:rFonts w:asciiTheme="majorEastAsia" w:eastAsiaTheme="majorEastAsia" w:hAnsiTheme="majorEastAsia"/>
                <w:b/>
                <w:sz w:val="18"/>
                <w:szCs w:val="18"/>
              </w:rPr>
            </w:pPr>
            <w:r w:rsidRPr="00AB3F0E">
              <w:rPr>
                <w:rFonts w:asciiTheme="majorEastAsia" w:eastAsiaTheme="majorEastAsia" w:hAnsiTheme="majorEastAsia" w:hint="eastAsia"/>
                <w:b/>
                <w:sz w:val="18"/>
                <w:szCs w:val="18"/>
              </w:rPr>
              <w:t>１　自動車の生産にはげむ人々</w:t>
            </w:r>
            <w:r w:rsidR="00AB3F0E">
              <w:rPr>
                <w:rFonts w:asciiTheme="majorEastAsia" w:eastAsiaTheme="majorEastAsia" w:hAnsiTheme="majorEastAsia" w:hint="eastAsia"/>
                <w:b/>
                <w:sz w:val="18"/>
                <w:szCs w:val="18"/>
              </w:rPr>
              <w:t xml:space="preserve">　</w:t>
            </w:r>
            <w:r w:rsidRPr="00AB3F0E">
              <w:rPr>
                <w:rFonts w:asciiTheme="majorEastAsia" w:eastAsiaTheme="majorEastAsia" w:hAnsiTheme="majorEastAsia" w:hint="eastAsia"/>
                <w:b/>
                <w:sz w:val="18"/>
                <w:szCs w:val="18"/>
              </w:rPr>
              <w:t>⑨</w:t>
            </w:r>
          </w:p>
          <w:p w14:paraId="342C3CAA" w14:textId="5839909A" w:rsidR="0085758A" w:rsidRPr="00AB3F0E" w:rsidRDefault="0085758A" w:rsidP="00AB3F0E">
            <w:pPr>
              <w:spacing w:line="240" w:lineRule="exact"/>
              <w:rPr>
                <w:rFonts w:asciiTheme="majorEastAsia" w:eastAsiaTheme="majorEastAsia" w:hAnsiTheme="majorEastAsia"/>
                <w:sz w:val="16"/>
                <w:szCs w:val="16"/>
              </w:rPr>
            </w:pPr>
            <w:r w:rsidRPr="00AB3F0E">
              <w:rPr>
                <w:rFonts w:asciiTheme="majorEastAsia" w:eastAsiaTheme="majorEastAsia" w:hAnsiTheme="majorEastAsia" w:hint="eastAsia"/>
                <w:b/>
                <w:sz w:val="16"/>
                <w:szCs w:val="16"/>
              </w:rPr>
              <w:t>〈せんたく〉製鉄にたずさわる人々</w:t>
            </w:r>
            <w:r w:rsidR="00AB3F0E" w:rsidRPr="00AB3F0E">
              <w:rPr>
                <w:rFonts w:asciiTheme="majorEastAsia" w:eastAsiaTheme="majorEastAsia" w:hAnsiTheme="majorEastAsia" w:hint="eastAsia"/>
                <w:b/>
                <w:sz w:val="16"/>
                <w:szCs w:val="16"/>
              </w:rPr>
              <w:t>／</w:t>
            </w:r>
            <w:r w:rsidR="00AB3F0E">
              <w:rPr>
                <w:rFonts w:asciiTheme="majorEastAsia" w:eastAsiaTheme="majorEastAsia" w:hAnsiTheme="majorEastAsia" w:hint="eastAsia"/>
                <w:b/>
                <w:sz w:val="16"/>
                <w:szCs w:val="16"/>
              </w:rPr>
              <w:t>石油の加工にたずさわる人々</w:t>
            </w:r>
          </w:p>
        </w:tc>
        <w:tc>
          <w:tcPr>
            <w:tcW w:w="277" w:type="dxa"/>
            <w:tcBorders>
              <w:left w:val="single" w:sz="4" w:space="0" w:color="auto"/>
              <w:right w:val="single" w:sz="4" w:space="0" w:color="auto"/>
            </w:tcBorders>
            <w:tcMar>
              <w:left w:w="57" w:type="dxa"/>
              <w:right w:w="57" w:type="dxa"/>
            </w:tcMar>
            <w:vAlign w:val="center"/>
          </w:tcPr>
          <w:p w14:paraId="2020133C"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098EB799" w14:textId="77777777" w:rsidR="0085758A" w:rsidRPr="00E87AB0" w:rsidRDefault="0085758A" w:rsidP="008563D7">
            <w:pPr>
              <w:spacing w:line="280" w:lineRule="exact"/>
              <w:rPr>
                <w:rFonts w:asciiTheme="majorEastAsia" w:eastAsiaTheme="majorEastAsia" w:hAnsiTheme="majorEastAsia"/>
                <w:sz w:val="18"/>
                <w:szCs w:val="18"/>
              </w:rPr>
            </w:pPr>
          </w:p>
        </w:tc>
        <w:tc>
          <w:tcPr>
            <w:tcW w:w="3196" w:type="dxa"/>
            <w:gridSpan w:val="3"/>
            <w:vMerge w:val="restart"/>
            <w:tcBorders>
              <w:top w:val="single" w:sz="4" w:space="0" w:color="auto"/>
              <w:left w:val="single" w:sz="4" w:space="0" w:color="auto"/>
              <w:bottom w:val="single" w:sz="4" w:space="0" w:color="auto"/>
              <w:right w:val="single" w:sz="4" w:space="0" w:color="auto"/>
            </w:tcBorders>
            <w:vAlign w:val="center"/>
          </w:tcPr>
          <w:p w14:paraId="1939D9BA" w14:textId="0007E3C8" w:rsidR="0085758A" w:rsidRPr="00AB3F0E" w:rsidRDefault="0085758A" w:rsidP="00AB3F0E">
            <w:pPr>
              <w:spacing w:line="240" w:lineRule="exact"/>
              <w:jc w:val="center"/>
              <w:rPr>
                <w:rFonts w:asciiTheme="majorEastAsia" w:eastAsiaTheme="majorEastAsia" w:hAnsiTheme="majorEastAsia"/>
                <w:b/>
                <w:sz w:val="18"/>
                <w:szCs w:val="18"/>
              </w:rPr>
            </w:pPr>
            <w:r w:rsidRPr="00AB3F0E">
              <w:rPr>
                <w:rFonts w:asciiTheme="majorEastAsia" w:eastAsiaTheme="majorEastAsia" w:hAnsiTheme="majorEastAsia" w:hint="eastAsia"/>
                <w:b/>
                <w:sz w:val="18"/>
                <w:szCs w:val="18"/>
              </w:rPr>
              <w:t xml:space="preserve">２　</w:t>
            </w:r>
            <w:r w:rsidR="009453F1" w:rsidRPr="00AB3F0E">
              <w:rPr>
                <w:rFonts w:asciiTheme="majorEastAsia" w:eastAsiaTheme="majorEastAsia" w:hAnsiTheme="majorEastAsia" w:hint="eastAsia"/>
                <w:b/>
                <w:sz w:val="18"/>
                <w:szCs w:val="18"/>
              </w:rPr>
              <w:t>日本の工業生産と貿易・運輸</w:t>
            </w:r>
            <w:r w:rsidR="00AB3F0E" w:rsidRPr="00AB3F0E">
              <w:rPr>
                <w:rFonts w:asciiTheme="majorEastAsia" w:eastAsiaTheme="majorEastAsia" w:hAnsiTheme="majorEastAsia" w:hint="eastAsia"/>
                <w:b/>
                <w:sz w:val="18"/>
                <w:szCs w:val="18"/>
              </w:rPr>
              <w:t xml:space="preserve">　</w:t>
            </w:r>
            <w:r w:rsidR="009453F1" w:rsidRPr="00AB3F0E">
              <w:rPr>
                <w:rFonts w:asciiTheme="majorEastAsia" w:eastAsiaTheme="majorEastAsia" w:hAnsiTheme="majorEastAsia" w:hint="eastAsia"/>
                <w:b/>
                <w:sz w:val="18"/>
                <w:szCs w:val="18"/>
              </w:rPr>
              <w:t>⑤</w:t>
            </w:r>
          </w:p>
        </w:tc>
        <w:tc>
          <w:tcPr>
            <w:tcW w:w="236" w:type="dxa"/>
            <w:tcBorders>
              <w:left w:val="single" w:sz="4" w:space="0" w:color="auto"/>
              <w:right w:val="single" w:sz="4" w:space="0" w:color="auto"/>
            </w:tcBorders>
          </w:tcPr>
          <w:p w14:paraId="5B627216" w14:textId="77777777" w:rsidR="0085758A" w:rsidRPr="00E87AB0" w:rsidRDefault="0085758A" w:rsidP="008563D7">
            <w:pPr>
              <w:spacing w:line="280" w:lineRule="exact"/>
              <w:jc w:val="center"/>
              <w:rPr>
                <w:rFonts w:asciiTheme="majorEastAsia" w:eastAsiaTheme="majorEastAsia" w:hAnsiTheme="majorEastAsia"/>
                <w:sz w:val="18"/>
                <w:szCs w:val="18"/>
              </w:rPr>
            </w:pPr>
          </w:p>
        </w:tc>
        <w:tc>
          <w:tcPr>
            <w:tcW w:w="236" w:type="dxa"/>
            <w:gridSpan w:val="3"/>
            <w:tcBorders>
              <w:left w:val="single" w:sz="4" w:space="0" w:color="auto"/>
              <w:right w:val="single" w:sz="4" w:space="0" w:color="auto"/>
            </w:tcBorders>
          </w:tcPr>
          <w:p w14:paraId="6ABF94B3" w14:textId="77777777" w:rsidR="0085758A" w:rsidRPr="00E87AB0" w:rsidRDefault="0085758A" w:rsidP="008563D7">
            <w:pPr>
              <w:spacing w:line="280" w:lineRule="exact"/>
              <w:jc w:val="center"/>
              <w:rPr>
                <w:rFonts w:asciiTheme="majorEastAsia" w:eastAsiaTheme="majorEastAsia" w:hAnsiTheme="majorEastAsia"/>
                <w:sz w:val="18"/>
                <w:szCs w:val="18"/>
              </w:rPr>
            </w:pPr>
          </w:p>
        </w:tc>
        <w:tc>
          <w:tcPr>
            <w:tcW w:w="3218" w:type="dxa"/>
            <w:gridSpan w:val="3"/>
            <w:vMerge w:val="restart"/>
            <w:tcBorders>
              <w:top w:val="single" w:sz="4" w:space="0" w:color="auto"/>
              <w:left w:val="single" w:sz="4" w:space="0" w:color="auto"/>
              <w:right w:val="single" w:sz="4" w:space="0" w:color="auto"/>
            </w:tcBorders>
            <w:vAlign w:val="center"/>
          </w:tcPr>
          <w:p w14:paraId="52B887A5" w14:textId="57883900" w:rsidR="0085758A" w:rsidRPr="00AB3F0E" w:rsidRDefault="0085758A" w:rsidP="008563D7">
            <w:pPr>
              <w:spacing w:line="320" w:lineRule="exact"/>
              <w:jc w:val="center"/>
              <w:rPr>
                <w:rFonts w:asciiTheme="majorEastAsia" w:eastAsiaTheme="majorEastAsia" w:hAnsiTheme="majorEastAsia"/>
                <w:b/>
                <w:sz w:val="18"/>
                <w:szCs w:val="18"/>
              </w:rPr>
            </w:pPr>
            <w:r w:rsidRPr="00AB3F0E">
              <w:rPr>
                <w:rFonts w:asciiTheme="majorEastAsia" w:eastAsiaTheme="majorEastAsia" w:hAnsiTheme="majorEastAsia" w:hint="eastAsia"/>
                <w:b/>
                <w:sz w:val="18"/>
                <w:szCs w:val="18"/>
              </w:rPr>
              <w:t xml:space="preserve">３　</w:t>
            </w:r>
            <w:r w:rsidR="002A7B61" w:rsidRPr="00AB3F0E">
              <w:rPr>
                <w:rFonts w:asciiTheme="majorEastAsia" w:eastAsiaTheme="majorEastAsia" w:hAnsiTheme="majorEastAsia" w:hint="eastAsia"/>
                <w:b/>
                <w:sz w:val="18"/>
                <w:szCs w:val="18"/>
              </w:rPr>
              <w:t>日本の工業生産の今と未来</w:t>
            </w:r>
            <w:r w:rsidR="00AB3F0E">
              <w:rPr>
                <w:rFonts w:asciiTheme="majorEastAsia" w:eastAsiaTheme="majorEastAsia" w:hAnsiTheme="majorEastAsia" w:hint="eastAsia"/>
                <w:b/>
                <w:sz w:val="18"/>
                <w:szCs w:val="18"/>
              </w:rPr>
              <w:t xml:space="preserve">　⑧</w:t>
            </w:r>
          </w:p>
        </w:tc>
      </w:tr>
      <w:tr w:rsidR="0085758A" w:rsidRPr="00E87AB0" w14:paraId="06847B7E" w14:textId="77777777" w:rsidTr="004E5C70">
        <w:trPr>
          <w:cantSplit/>
          <w:trHeight w:hRule="exact" w:val="619"/>
          <w:jc w:val="center"/>
        </w:trPr>
        <w:tc>
          <w:tcPr>
            <w:tcW w:w="3186" w:type="dxa"/>
            <w:gridSpan w:val="4"/>
            <w:vMerge/>
            <w:tcBorders>
              <w:left w:val="single" w:sz="4" w:space="0" w:color="auto"/>
              <w:bottom w:val="single" w:sz="4" w:space="0" w:color="auto"/>
              <w:right w:val="single" w:sz="4" w:space="0" w:color="auto"/>
            </w:tcBorders>
            <w:vAlign w:val="center"/>
          </w:tcPr>
          <w:p w14:paraId="7338CFF0" w14:textId="77777777" w:rsidR="0085758A" w:rsidRPr="00E87AB0" w:rsidRDefault="0085758A" w:rsidP="008563D7">
            <w:pPr>
              <w:spacing w:line="280" w:lineRule="exact"/>
              <w:rPr>
                <w:rFonts w:asciiTheme="majorEastAsia" w:eastAsiaTheme="majorEastAsia" w:hAnsiTheme="majorEastAsia"/>
                <w:sz w:val="18"/>
                <w:szCs w:val="18"/>
              </w:rPr>
            </w:pPr>
          </w:p>
        </w:tc>
        <w:tc>
          <w:tcPr>
            <w:tcW w:w="277" w:type="dxa"/>
            <w:tcBorders>
              <w:left w:val="single" w:sz="4" w:space="0" w:color="auto"/>
              <w:right w:val="single" w:sz="4" w:space="0" w:color="auto"/>
            </w:tcBorders>
            <w:tcMar>
              <w:left w:w="57" w:type="dxa"/>
              <w:right w:w="57" w:type="dxa"/>
            </w:tcMar>
            <w:vAlign w:val="center"/>
          </w:tcPr>
          <w:p w14:paraId="658E1D93"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1811861E" w14:textId="77777777" w:rsidR="0085758A" w:rsidRPr="00E87AB0" w:rsidRDefault="0085758A" w:rsidP="008563D7">
            <w:pPr>
              <w:spacing w:line="280" w:lineRule="exact"/>
              <w:rPr>
                <w:rFonts w:asciiTheme="majorEastAsia" w:eastAsiaTheme="majorEastAsia" w:hAnsiTheme="majorEastAsia"/>
                <w:sz w:val="18"/>
                <w:szCs w:val="18"/>
              </w:rPr>
            </w:pPr>
          </w:p>
        </w:tc>
        <w:tc>
          <w:tcPr>
            <w:tcW w:w="3196" w:type="dxa"/>
            <w:gridSpan w:val="3"/>
            <w:vMerge/>
            <w:tcBorders>
              <w:left w:val="single" w:sz="4" w:space="0" w:color="auto"/>
              <w:bottom w:val="single" w:sz="4" w:space="0" w:color="auto"/>
              <w:right w:val="single" w:sz="4" w:space="0" w:color="auto"/>
            </w:tcBorders>
            <w:vAlign w:val="center"/>
          </w:tcPr>
          <w:p w14:paraId="7352EE15" w14:textId="77777777" w:rsidR="0085758A" w:rsidRPr="00E87AB0" w:rsidRDefault="0085758A" w:rsidP="008563D7">
            <w:pPr>
              <w:spacing w:line="280" w:lineRule="exact"/>
              <w:ind w:firstLineChars="300" w:firstLine="540"/>
              <w:jc w:val="left"/>
              <w:rPr>
                <w:rFonts w:asciiTheme="majorEastAsia" w:eastAsiaTheme="majorEastAsia" w:hAnsiTheme="majorEastAsia"/>
                <w:sz w:val="18"/>
                <w:szCs w:val="18"/>
              </w:rPr>
            </w:pPr>
          </w:p>
        </w:tc>
        <w:tc>
          <w:tcPr>
            <w:tcW w:w="236" w:type="dxa"/>
            <w:tcBorders>
              <w:left w:val="single" w:sz="4" w:space="0" w:color="auto"/>
              <w:right w:val="single" w:sz="4" w:space="0" w:color="auto"/>
            </w:tcBorders>
          </w:tcPr>
          <w:p w14:paraId="4F849CE1" w14:textId="77777777" w:rsidR="0085758A" w:rsidRPr="00E87AB0" w:rsidRDefault="0085758A" w:rsidP="008563D7">
            <w:pPr>
              <w:spacing w:line="280" w:lineRule="exact"/>
              <w:ind w:firstLineChars="300" w:firstLine="540"/>
              <w:jc w:val="left"/>
              <w:rPr>
                <w:rFonts w:asciiTheme="majorEastAsia" w:eastAsiaTheme="majorEastAsia" w:hAnsiTheme="majorEastAsia"/>
                <w:sz w:val="18"/>
                <w:szCs w:val="18"/>
              </w:rPr>
            </w:pPr>
          </w:p>
        </w:tc>
        <w:tc>
          <w:tcPr>
            <w:tcW w:w="236" w:type="dxa"/>
            <w:gridSpan w:val="3"/>
            <w:tcBorders>
              <w:left w:val="single" w:sz="4" w:space="0" w:color="auto"/>
              <w:right w:val="single" w:sz="4" w:space="0" w:color="auto"/>
            </w:tcBorders>
          </w:tcPr>
          <w:p w14:paraId="2D834A51" w14:textId="77777777" w:rsidR="0085758A" w:rsidRPr="00E87AB0" w:rsidRDefault="0085758A" w:rsidP="008563D7">
            <w:pPr>
              <w:spacing w:line="280" w:lineRule="exact"/>
              <w:ind w:firstLineChars="300" w:firstLine="540"/>
              <w:jc w:val="left"/>
              <w:rPr>
                <w:rFonts w:asciiTheme="majorEastAsia" w:eastAsiaTheme="majorEastAsia" w:hAnsiTheme="majorEastAsia"/>
                <w:sz w:val="18"/>
                <w:szCs w:val="18"/>
              </w:rPr>
            </w:pPr>
          </w:p>
        </w:tc>
        <w:tc>
          <w:tcPr>
            <w:tcW w:w="3218" w:type="dxa"/>
            <w:gridSpan w:val="3"/>
            <w:vMerge/>
            <w:tcBorders>
              <w:left w:val="single" w:sz="4" w:space="0" w:color="auto"/>
              <w:bottom w:val="single" w:sz="4" w:space="0" w:color="auto"/>
              <w:right w:val="single" w:sz="4" w:space="0" w:color="auto"/>
            </w:tcBorders>
          </w:tcPr>
          <w:p w14:paraId="20C6D274" w14:textId="77777777" w:rsidR="0085758A" w:rsidRPr="00E87AB0" w:rsidRDefault="0085758A" w:rsidP="008563D7">
            <w:pPr>
              <w:spacing w:line="280" w:lineRule="exact"/>
              <w:ind w:firstLineChars="300" w:firstLine="540"/>
              <w:jc w:val="left"/>
              <w:rPr>
                <w:rFonts w:asciiTheme="majorEastAsia" w:eastAsiaTheme="majorEastAsia" w:hAnsiTheme="majorEastAsia"/>
                <w:sz w:val="18"/>
                <w:szCs w:val="18"/>
              </w:rPr>
            </w:pPr>
          </w:p>
        </w:tc>
      </w:tr>
      <w:tr w:rsidR="0085758A" w:rsidRPr="00E87AB0" w14:paraId="66326086" w14:textId="77777777" w:rsidTr="004E5C70">
        <w:trPr>
          <w:cantSplit/>
          <w:trHeight w:hRule="exact" w:val="209"/>
          <w:jc w:val="center"/>
        </w:trPr>
        <w:tc>
          <w:tcPr>
            <w:tcW w:w="2544" w:type="dxa"/>
            <w:gridSpan w:val="3"/>
            <w:tcBorders>
              <w:top w:val="single" w:sz="4" w:space="0" w:color="auto"/>
              <w:bottom w:val="single" w:sz="4" w:space="0" w:color="auto"/>
              <w:right w:val="single" w:sz="4" w:space="0" w:color="auto"/>
            </w:tcBorders>
            <w:vAlign w:val="center"/>
          </w:tcPr>
          <w:p w14:paraId="238251F7" w14:textId="77777777" w:rsidR="0085758A" w:rsidRPr="00E87AB0" w:rsidRDefault="0085758A" w:rsidP="008563D7">
            <w:pPr>
              <w:spacing w:line="280" w:lineRule="exact"/>
              <w:rPr>
                <w:rFonts w:asciiTheme="majorEastAsia" w:eastAsiaTheme="majorEastAsia" w:hAnsiTheme="majorEastAsia"/>
                <w:sz w:val="18"/>
                <w:szCs w:val="18"/>
              </w:rPr>
            </w:pPr>
          </w:p>
        </w:tc>
        <w:tc>
          <w:tcPr>
            <w:tcW w:w="642" w:type="dxa"/>
            <w:tcBorders>
              <w:top w:val="single" w:sz="4" w:space="0" w:color="auto"/>
              <w:left w:val="single" w:sz="4" w:space="0" w:color="auto"/>
              <w:bottom w:val="single" w:sz="4" w:space="0" w:color="auto"/>
            </w:tcBorders>
            <w:vAlign w:val="center"/>
          </w:tcPr>
          <w:p w14:paraId="598F2541" w14:textId="77777777" w:rsidR="0085758A" w:rsidRPr="00E87AB0" w:rsidRDefault="0085758A" w:rsidP="008563D7">
            <w:pPr>
              <w:spacing w:line="280" w:lineRule="exact"/>
              <w:rPr>
                <w:rFonts w:asciiTheme="majorEastAsia" w:eastAsiaTheme="majorEastAsia" w:hAnsiTheme="majorEastAsia"/>
                <w:sz w:val="18"/>
                <w:szCs w:val="18"/>
              </w:rPr>
            </w:pPr>
          </w:p>
        </w:tc>
        <w:tc>
          <w:tcPr>
            <w:tcW w:w="277" w:type="dxa"/>
            <w:tcBorders>
              <w:right w:val="single" w:sz="4" w:space="0" w:color="auto"/>
            </w:tcBorders>
            <w:tcMar>
              <w:left w:w="57" w:type="dxa"/>
              <w:right w:w="57" w:type="dxa"/>
            </w:tcMar>
            <w:vAlign w:val="center"/>
          </w:tcPr>
          <w:p w14:paraId="6395151D"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6957E5F4" w14:textId="77777777" w:rsidR="0085758A" w:rsidRPr="00E87AB0" w:rsidRDefault="0085758A" w:rsidP="008563D7">
            <w:pPr>
              <w:spacing w:line="280" w:lineRule="exact"/>
              <w:rPr>
                <w:rFonts w:asciiTheme="majorEastAsia" w:eastAsiaTheme="majorEastAsia" w:hAnsiTheme="majorEastAsia"/>
                <w:sz w:val="18"/>
                <w:szCs w:val="18"/>
              </w:rPr>
            </w:pPr>
          </w:p>
        </w:tc>
        <w:tc>
          <w:tcPr>
            <w:tcW w:w="1545" w:type="dxa"/>
            <w:tcBorders>
              <w:top w:val="single" w:sz="4" w:space="0" w:color="auto"/>
              <w:bottom w:val="single" w:sz="4" w:space="0" w:color="auto"/>
              <w:right w:val="single" w:sz="4" w:space="0" w:color="auto"/>
            </w:tcBorders>
            <w:vAlign w:val="center"/>
          </w:tcPr>
          <w:p w14:paraId="6C1DBB79" w14:textId="77777777" w:rsidR="0085758A" w:rsidRPr="00E87AB0" w:rsidRDefault="0085758A" w:rsidP="008563D7">
            <w:pPr>
              <w:spacing w:line="280" w:lineRule="exact"/>
              <w:rPr>
                <w:rFonts w:asciiTheme="majorEastAsia" w:eastAsiaTheme="majorEastAsia" w:hAnsiTheme="majorEastAsia"/>
                <w:sz w:val="18"/>
                <w:szCs w:val="18"/>
              </w:rPr>
            </w:pPr>
          </w:p>
        </w:tc>
        <w:tc>
          <w:tcPr>
            <w:tcW w:w="1651" w:type="dxa"/>
            <w:gridSpan w:val="2"/>
            <w:tcBorders>
              <w:left w:val="single" w:sz="4" w:space="0" w:color="auto"/>
              <w:bottom w:val="single" w:sz="4" w:space="0" w:color="auto"/>
            </w:tcBorders>
          </w:tcPr>
          <w:p w14:paraId="4BADF822" w14:textId="77777777" w:rsidR="0085758A" w:rsidRPr="00E87AB0" w:rsidRDefault="0085758A" w:rsidP="008563D7">
            <w:pPr>
              <w:spacing w:line="280" w:lineRule="exact"/>
              <w:rPr>
                <w:rFonts w:asciiTheme="majorEastAsia" w:eastAsiaTheme="majorEastAsia" w:hAnsiTheme="majorEastAsia"/>
                <w:sz w:val="18"/>
                <w:szCs w:val="18"/>
              </w:rPr>
            </w:pPr>
          </w:p>
        </w:tc>
        <w:tc>
          <w:tcPr>
            <w:tcW w:w="236" w:type="dxa"/>
            <w:tcBorders>
              <w:left w:val="nil"/>
              <w:right w:val="single" w:sz="4" w:space="0" w:color="auto"/>
            </w:tcBorders>
          </w:tcPr>
          <w:p w14:paraId="6C150ED5" w14:textId="77777777" w:rsidR="0085758A" w:rsidRPr="00E87AB0" w:rsidRDefault="0085758A" w:rsidP="008563D7">
            <w:pPr>
              <w:spacing w:line="280" w:lineRule="exact"/>
              <w:rPr>
                <w:rFonts w:asciiTheme="majorEastAsia" w:eastAsiaTheme="majorEastAsia" w:hAnsiTheme="majorEastAsia"/>
                <w:sz w:val="18"/>
                <w:szCs w:val="18"/>
              </w:rPr>
            </w:pPr>
          </w:p>
        </w:tc>
        <w:tc>
          <w:tcPr>
            <w:tcW w:w="236" w:type="dxa"/>
            <w:gridSpan w:val="3"/>
            <w:tcBorders>
              <w:left w:val="single" w:sz="4" w:space="0" w:color="auto"/>
            </w:tcBorders>
          </w:tcPr>
          <w:p w14:paraId="7EE70373" w14:textId="77777777" w:rsidR="0085758A" w:rsidRPr="00E87AB0" w:rsidRDefault="0085758A" w:rsidP="008563D7">
            <w:pPr>
              <w:spacing w:line="280" w:lineRule="exact"/>
              <w:rPr>
                <w:rFonts w:asciiTheme="majorEastAsia" w:eastAsiaTheme="majorEastAsia" w:hAnsiTheme="majorEastAsia"/>
                <w:sz w:val="18"/>
                <w:szCs w:val="18"/>
              </w:rPr>
            </w:pPr>
          </w:p>
        </w:tc>
        <w:tc>
          <w:tcPr>
            <w:tcW w:w="807" w:type="dxa"/>
            <w:tcBorders>
              <w:right w:val="single" w:sz="4" w:space="0" w:color="auto"/>
            </w:tcBorders>
          </w:tcPr>
          <w:p w14:paraId="7F7C5F90" w14:textId="77777777" w:rsidR="0085758A" w:rsidRPr="00E87AB0" w:rsidRDefault="0085758A" w:rsidP="008563D7">
            <w:pPr>
              <w:spacing w:line="280" w:lineRule="exact"/>
              <w:rPr>
                <w:rFonts w:asciiTheme="majorEastAsia" w:eastAsiaTheme="majorEastAsia" w:hAnsiTheme="majorEastAsia"/>
                <w:sz w:val="18"/>
                <w:szCs w:val="18"/>
              </w:rPr>
            </w:pPr>
          </w:p>
        </w:tc>
        <w:tc>
          <w:tcPr>
            <w:tcW w:w="2411" w:type="dxa"/>
            <w:gridSpan w:val="2"/>
            <w:tcBorders>
              <w:top w:val="single" w:sz="4" w:space="0" w:color="auto"/>
              <w:left w:val="single" w:sz="4" w:space="0" w:color="auto"/>
              <w:bottom w:val="single" w:sz="4" w:space="0" w:color="auto"/>
            </w:tcBorders>
            <w:vAlign w:val="center"/>
          </w:tcPr>
          <w:p w14:paraId="616B2334" w14:textId="77777777" w:rsidR="0085758A" w:rsidRPr="00E87AB0" w:rsidRDefault="0085758A" w:rsidP="008563D7">
            <w:pPr>
              <w:spacing w:line="280" w:lineRule="exact"/>
              <w:rPr>
                <w:rFonts w:asciiTheme="majorEastAsia" w:eastAsiaTheme="majorEastAsia" w:hAnsiTheme="majorEastAsia"/>
                <w:sz w:val="18"/>
                <w:szCs w:val="18"/>
              </w:rPr>
            </w:pPr>
          </w:p>
        </w:tc>
      </w:tr>
      <w:tr w:rsidR="0085758A" w:rsidRPr="00E87AB0" w14:paraId="5158B018" w14:textId="77777777" w:rsidTr="004E5C70">
        <w:trPr>
          <w:cantSplit/>
          <w:trHeight w:hRule="exact" w:val="156"/>
          <w:jc w:val="center"/>
        </w:trPr>
        <w:tc>
          <w:tcPr>
            <w:tcW w:w="3186" w:type="dxa"/>
            <w:gridSpan w:val="4"/>
            <w:vMerge w:val="restart"/>
            <w:tcBorders>
              <w:left w:val="single" w:sz="4" w:space="0" w:color="auto"/>
              <w:bottom w:val="single" w:sz="4" w:space="0" w:color="auto"/>
              <w:right w:val="single" w:sz="4" w:space="0" w:color="auto"/>
            </w:tcBorders>
            <w:vAlign w:val="center"/>
          </w:tcPr>
          <w:p w14:paraId="35ADDE54" w14:textId="39EEE754" w:rsidR="0085758A" w:rsidRPr="007C5742" w:rsidRDefault="008563D7" w:rsidP="00A72E17">
            <w:pPr>
              <w:spacing w:line="240" w:lineRule="exact"/>
              <w:jc w:val="center"/>
              <w:rPr>
                <w:rFonts w:asciiTheme="minorEastAsia" w:hAnsiTheme="minorEastAsia"/>
                <w:sz w:val="18"/>
                <w:szCs w:val="18"/>
              </w:rPr>
            </w:pPr>
            <w:r w:rsidRPr="007C5742">
              <w:rPr>
                <w:rFonts w:asciiTheme="minorEastAsia" w:hAnsiTheme="minorEastAsia" w:hint="eastAsia"/>
                <w:sz w:val="18"/>
                <w:szCs w:val="18"/>
              </w:rPr>
              <w:t>変わってきた自動車</w:t>
            </w:r>
            <w:r w:rsidR="00AB3F0E"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6A371AB3"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5F082B3A" w14:textId="77777777" w:rsidR="0085758A" w:rsidRPr="00E87AB0" w:rsidRDefault="0085758A" w:rsidP="008563D7">
            <w:pPr>
              <w:spacing w:line="280" w:lineRule="exact"/>
              <w:rPr>
                <w:rFonts w:asciiTheme="majorEastAsia" w:eastAsiaTheme="majorEastAsia" w:hAnsiTheme="majorEastAsia"/>
                <w:sz w:val="18"/>
                <w:szCs w:val="18"/>
              </w:rPr>
            </w:pPr>
          </w:p>
        </w:tc>
        <w:tc>
          <w:tcPr>
            <w:tcW w:w="3196" w:type="dxa"/>
            <w:gridSpan w:val="3"/>
            <w:vMerge w:val="restart"/>
            <w:tcBorders>
              <w:left w:val="single" w:sz="4" w:space="0" w:color="auto"/>
              <w:bottom w:val="single" w:sz="4" w:space="0" w:color="auto"/>
              <w:right w:val="single" w:sz="4" w:space="0" w:color="auto"/>
            </w:tcBorders>
            <w:vAlign w:val="center"/>
          </w:tcPr>
          <w:p w14:paraId="576F46FB" w14:textId="49BA3138" w:rsidR="0085758A" w:rsidRPr="007C5742" w:rsidRDefault="009453F1" w:rsidP="009453F1">
            <w:pPr>
              <w:spacing w:line="240" w:lineRule="exact"/>
              <w:jc w:val="center"/>
              <w:rPr>
                <w:rFonts w:asciiTheme="minorEastAsia" w:hAnsiTheme="minorEastAsia"/>
                <w:sz w:val="18"/>
                <w:szCs w:val="18"/>
              </w:rPr>
            </w:pPr>
            <w:r w:rsidRPr="007C5742">
              <w:rPr>
                <w:rFonts w:asciiTheme="minorEastAsia" w:hAnsiTheme="minorEastAsia" w:hint="eastAsia"/>
                <w:sz w:val="18"/>
                <w:szCs w:val="18"/>
              </w:rPr>
              <w:t>自動車は世界へ</w:t>
            </w:r>
            <w:r w:rsidR="00AB3F0E"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c>
          <w:tcPr>
            <w:tcW w:w="236" w:type="dxa"/>
            <w:tcBorders>
              <w:left w:val="single" w:sz="4" w:space="0" w:color="auto"/>
              <w:right w:val="single" w:sz="4" w:space="0" w:color="auto"/>
            </w:tcBorders>
          </w:tcPr>
          <w:p w14:paraId="6302EF23" w14:textId="77777777" w:rsidR="0085758A" w:rsidRPr="00E87AB0" w:rsidRDefault="0085758A" w:rsidP="008563D7">
            <w:pPr>
              <w:spacing w:line="280" w:lineRule="exact"/>
              <w:jc w:val="center"/>
              <w:rPr>
                <w:rFonts w:asciiTheme="minorEastAsia" w:hAnsiTheme="minorEastAsia"/>
                <w:sz w:val="18"/>
                <w:szCs w:val="18"/>
              </w:rPr>
            </w:pPr>
          </w:p>
        </w:tc>
        <w:tc>
          <w:tcPr>
            <w:tcW w:w="236" w:type="dxa"/>
            <w:gridSpan w:val="3"/>
            <w:tcBorders>
              <w:left w:val="single" w:sz="4" w:space="0" w:color="auto"/>
              <w:right w:val="single" w:sz="4" w:space="0" w:color="auto"/>
            </w:tcBorders>
          </w:tcPr>
          <w:p w14:paraId="029CF766" w14:textId="77777777" w:rsidR="0085758A" w:rsidRPr="00E87AB0" w:rsidRDefault="0085758A" w:rsidP="008563D7">
            <w:pPr>
              <w:spacing w:line="280" w:lineRule="exact"/>
              <w:jc w:val="center"/>
              <w:rPr>
                <w:rFonts w:asciiTheme="minorEastAsia" w:hAnsiTheme="minorEastAsia"/>
                <w:sz w:val="18"/>
                <w:szCs w:val="18"/>
              </w:rPr>
            </w:pPr>
          </w:p>
        </w:tc>
        <w:tc>
          <w:tcPr>
            <w:tcW w:w="3218" w:type="dxa"/>
            <w:gridSpan w:val="3"/>
            <w:vMerge w:val="restart"/>
            <w:tcBorders>
              <w:top w:val="single" w:sz="4" w:space="0" w:color="auto"/>
              <w:left w:val="single" w:sz="4" w:space="0" w:color="auto"/>
              <w:right w:val="single" w:sz="4" w:space="0" w:color="auto"/>
            </w:tcBorders>
            <w:vAlign w:val="center"/>
          </w:tcPr>
          <w:p w14:paraId="5ACBA3D3" w14:textId="7CDA9228" w:rsidR="0085758A" w:rsidRPr="007C5742" w:rsidRDefault="002A7B61" w:rsidP="008563D7">
            <w:pPr>
              <w:spacing w:line="320" w:lineRule="exact"/>
              <w:jc w:val="center"/>
              <w:rPr>
                <w:rFonts w:asciiTheme="minorEastAsia" w:hAnsiTheme="minorEastAsia"/>
                <w:sz w:val="18"/>
                <w:szCs w:val="18"/>
              </w:rPr>
            </w:pPr>
            <w:r w:rsidRPr="007C5742">
              <w:rPr>
                <w:rFonts w:asciiTheme="minorEastAsia" w:hAnsiTheme="minorEastAsia" w:hint="eastAsia"/>
                <w:sz w:val="18"/>
                <w:szCs w:val="18"/>
              </w:rPr>
              <w:t>さまざまな製品をつくり出す</w:t>
            </w:r>
            <w:r w:rsidR="00AB3F0E" w:rsidRPr="007C5742">
              <w:rPr>
                <w:rFonts w:asciiTheme="minorEastAsia" w:hAnsiTheme="minorEastAsia" w:hint="eastAsia"/>
                <w:sz w:val="18"/>
                <w:szCs w:val="18"/>
              </w:rPr>
              <w:t xml:space="preserve">工業　</w:t>
            </w:r>
            <w:r w:rsidR="0085758A" w:rsidRPr="007C5742">
              <w:rPr>
                <w:rFonts w:asciiTheme="minorEastAsia" w:hAnsiTheme="minorEastAsia" w:hint="eastAsia"/>
                <w:sz w:val="18"/>
                <w:szCs w:val="18"/>
              </w:rPr>
              <w:t>①</w:t>
            </w:r>
          </w:p>
        </w:tc>
      </w:tr>
      <w:tr w:rsidR="0085758A" w:rsidRPr="00E87AB0" w14:paraId="76650084" w14:textId="77777777" w:rsidTr="00AB3F0E">
        <w:trPr>
          <w:cantSplit/>
          <w:trHeight w:hRule="exact" w:val="520"/>
          <w:jc w:val="center"/>
        </w:trPr>
        <w:tc>
          <w:tcPr>
            <w:tcW w:w="3186" w:type="dxa"/>
            <w:gridSpan w:val="4"/>
            <w:vMerge/>
            <w:tcBorders>
              <w:left w:val="single" w:sz="4" w:space="0" w:color="auto"/>
              <w:bottom w:val="single" w:sz="4" w:space="0" w:color="auto"/>
              <w:right w:val="single" w:sz="4" w:space="0" w:color="auto"/>
            </w:tcBorders>
            <w:vAlign w:val="center"/>
          </w:tcPr>
          <w:p w14:paraId="52685C6A" w14:textId="77777777" w:rsidR="0085758A" w:rsidRPr="007C5742" w:rsidRDefault="0085758A" w:rsidP="008563D7">
            <w:pPr>
              <w:spacing w:line="280" w:lineRule="exact"/>
              <w:rPr>
                <w:rFonts w:asciiTheme="minorEastAsia" w:hAnsiTheme="minorEastAsia"/>
                <w:sz w:val="18"/>
                <w:szCs w:val="18"/>
              </w:rPr>
            </w:pPr>
          </w:p>
        </w:tc>
        <w:tc>
          <w:tcPr>
            <w:tcW w:w="277" w:type="dxa"/>
            <w:tcBorders>
              <w:left w:val="single" w:sz="4" w:space="0" w:color="auto"/>
              <w:right w:val="single" w:sz="4" w:space="0" w:color="auto"/>
            </w:tcBorders>
            <w:tcMar>
              <w:left w:w="57" w:type="dxa"/>
              <w:right w:w="57" w:type="dxa"/>
            </w:tcMar>
            <w:vAlign w:val="center"/>
          </w:tcPr>
          <w:p w14:paraId="08AE243B"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1BB0971F" w14:textId="77777777" w:rsidR="0085758A" w:rsidRPr="00E87AB0" w:rsidRDefault="0085758A" w:rsidP="008563D7">
            <w:pPr>
              <w:spacing w:line="280" w:lineRule="exact"/>
              <w:rPr>
                <w:rFonts w:asciiTheme="majorEastAsia" w:eastAsiaTheme="majorEastAsia" w:hAnsiTheme="majorEastAsia"/>
                <w:sz w:val="18"/>
                <w:szCs w:val="18"/>
              </w:rPr>
            </w:pPr>
          </w:p>
        </w:tc>
        <w:tc>
          <w:tcPr>
            <w:tcW w:w="3196" w:type="dxa"/>
            <w:gridSpan w:val="3"/>
            <w:vMerge/>
            <w:tcBorders>
              <w:left w:val="single" w:sz="4" w:space="0" w:color="auto"/>
              <w:bottom w:val="single" w:sz="4" w:space="0" w:color="auto"/>
              <w:right w:val="single" w:sz="4" w:space="0" w:color="auto"/>
            </w:tcBorders>
            <w:vAlign w:val="center"/>
          </w:tcPr>
          <w:p w14:paraId="60A22FC4" w14:textId="77777777" w:rsidR="0085758A" w:rsidRPr="007C5742" w:rsidRDefault="0085758A" w:rsidP="008563D7">
            <w:pPr>
              <w:spacing w:line="280" w:lineRule="exact"/>
              <w:rPr>
                <w:rFonts w:asciiTheme="minorEastAsia" w:hAnsiTheme="minorEastAsia"/>
                <w:sz w:val="18"/>
                <w:szCs w:val="18"/>
              </w:rPr>
            </w:pPr>
          </w:p>
        </w:tc>
        <w:tc>
          <w:tcPr>
            <w:tcW w:w="236" w:type="dxa"/>
            <w:tcBorders>
              <w:left w:val="single" w:sz="4" w:space="0" w:color="auto"/>
              <w:right w:val="single" w:sz="4" w:space="0" w:color="auto"/>
            </w:tcBorders>
          </w:tcPr>
          <w:p w14:paraId="490F5230" w14:textId="77777777" w:rsidR="0085758A" w:rsidRPr="00E87AB0" w:rsidRDefault="0085758A" w:rsidP="008563D7">
            <w:pPr>
              <w:spacing w:line="280" w:lineRule="exact"/>
              <w:rPr>
                <w:rFonts w:asciiTheme="minorEastAsia" w:hAnsiTheme="minorEastAsia"/>
                <w:sz w:val="18"/>
                <w:szCs w:val="18"/>
              </w:rPr>
            </w:pPr>
          </w:p>
        </w:tc>
        <w:tc>
          <w:tcPr>
            <w:tcW w:w="236" w:type="dxa"/>
            <w:gridSpan w:val="3"/>
            <w:tcBorders>
              <w:left w:val="single" w:sz="4" w:space="0" w:color="auto"/>
              <w:right w:val="single" w:sz="4" w:space="0" w:color="auto"/>
            </w:tcBorders>
          </w:tcPr>
          <w:p w14:paraId="6BD0C910" w14:textId="77777777" w:rsidR="0085758A" w:rsidRPr="00E87AB0" w:rsidRDefault="0085758A" w:rsidP="008563D7">
            <w:pPr>
              <w:spacing w:line="280" w:lineRule="exact"/>
              <w:rPr>
                <w:rFonts w:asciiTheme="minorEastAsia" w:hAnsiTheme="minorEastAsia"/>
                <w:sz w:val="18"/>
                <w:szCs w:val="18"/>
              </w:rPr>
            </w:pPr>
          </w:p>
        </w:tc>
        <w:tc>
          <w:tcPr>
            <w:tcW w:w="3218" w:type="dxa"/>
            <w:gridSpan w:val="3"/>
            <w:vMerge/>
            <w:tcBorders>
              <w:left w:val="single" w:sz="4" w:space="0" w:color="auto"/>
              <w:bottom w:val="single" w:sz="4" w:space="0" w:color="auto"/>
              <w:right w:val="single" w:sz="4" w:space="0" w:color="auto"/>
            </w:tcBorders>
          </w:tcPr>
          <w:p w14:paraId="43BE4B8C" w14:textId="77777777" w:rsidR="0085758A" w:rsidRPr="007C5742" w:rsidRDefault="0085758A" w:rsidP="008563D7">
            <w:pPr>
              <w:spacing w:line="280" w:lineRule="exact"/>
              <w:rPr>
                <w:rFonts w:asciiTheme="minorEastAsia" w:hAnsiTheme="minorEastAsia"/>
                <w:sz w:val="18"/>
                <w:szCs w:val="18"/>
              </w:rPr>
            </w:pPr>
          </w:p>
        </w:tc>
      </w:tr>
      <w:tr w:rsidR="0085758A" w:rsidRPr="00E87AB0" w14:paraId="3502CD1B" w14:textId="77777777" w:rsidTr="004E5C70">
        <w:trPr>
          <w:cantSplit/>
          <w:trHeight w:hRule="exact" w:val="209"/>
          <w:jc w:val="center"/>
        </w:trPr>
        <w:tc>
          <w:tcPr>
            <w:tcW w:w="2544" w:type="dxa"/>
            <w:gridSpan w:val="3"/>
            <w:tcBorders>
              <w:top w:val="single" w:sz="4" w:space="0" w:color="auto"/>
              <w:bottom w:val="single" w:sz="4" w:space="0" w:color="auto"/>
              <w:right w:val="single" w:sz="4" w:space="0" w:color="auto"/>
            </w:tcBorders>
            <w:vAlign w:val="center"/>
          </w:tcPr>
          <w:p w14:paraId="1BD1ACCF" w14:textId="77777777" w:rsidR="0085758A" w:rsidRPr="007C5742" w:rsidRDefault="0085758A" w:rsidP="008563D7">
            <w:pPr>
              <w:spacing w:line="280" w:lineRule="exact"/>
              <w:rPr>
                <w:rFonts w:asciiTheme="minorEastAsia" w:hAnsiTheme="minorEastAsia"/>
                <w:sz w:val="18"/>
                <w:szCs w:val="18"/>
              </w:rPr>
            </w:pPr>
          </w:p>
        </w:tc>
        <w:tc>
          <w:tcPr>
            <w:tcW w:w="642" w:type="dxa"/>
            <w:tcBorders>
              <w:top w:val="single" w:sz="4" w:space="0" w:color="auto"/>
              <w:left w:val="single" w:sz="4" w:space="0" w:color="auto"/>
              <w:bottom w:val="single" w:sz="4" w:space="0" w:color="auto"/>
            </w:tcBorders>
            <w:vAlign w:val="center"/>
          </w:tcPr>
          <w:p w14:paraId="55DF478E" w14:textId="77777777" w:rsidR="0085758A" w:rsidRPr="007C5742" w:rsidRDefault="0085758A" w:rsidP="008563D7">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71C901ED"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475BDE27" w14:textId="77777777" w:rsidR="0085758A" w:rsidRPr="00E87AB0" w:rsidRDefault="0085758A" w:rsidP="008563D7">
            <w:pPr>
              <w:spacing w:line="280" w:lineRule="exact"/>
              <w:rPr>
                <w:rFonts w:asciiTheme="majorEastAsia" w:eastAsiaTheme="majorEastAsia" w:hAnsiTheme="majorEastAsia"/>
                <w:sz w:val="18"/>
                <w:szCs w:val="18"/>
              </w:rPr>
            </w:pPr>
          </w:p>
        </w:tc>
        <w:tc>
          <w:tcPr>
            <w:tcW w:w="1545" w:type="dxa"/>
            <w:tcBorders>
              <w:top w:val="single" w:sz="4" w:space="0" w:color="auto"/>
              <w:bottom w:val="single" w:sz="4" w:space="0" w:color="auto"/>
              <w:right w:val="single" w:sz="4" w:space="0" w:color="auto"/>
            </w:tcBorders>
            <w:vAlign w:val="center"/>
          </w:tcPr>
          <w:p w14:paraId="2A665E27" w14:textId="77777777" w:rsidR="0085758A" w:rsidRPr="007C5742" w:rsidRDefault="0085758A" w:rsidP="008563D7">
            <w:pPr>
              <w:spacing w:line="280" w:lineRule="exact"/>
              <w:ind w:firstLineChars="100" w:firstLine="180"/>
              <w:rPr>
                <w:rFonts w:asciiTheme="minorEastAsia" w:hAnsiTheme="minorEastAsia"/>
                <w:sz w:val="18"/>
                <w:szCs w:val="18"/>
              </w:rPr>
            </w:pPr>
          </w:p>
        </w:tc>
        <w:tc>
          <w:tcPr>
            <w:tcW w:w="1651" w:type="dxa"/>
            <w:gridSpan w:val="2"/>
            <w:tcBorders>
              <w:left w:val="single" w:sz="4" w:space="0" w:color="auto"/>
              <w:bottom w:val="single" w:sz="4" w:space="0" w:color="auto"/>
            </w:tcBorders>
          </w:tcPr>
          <w:p w14:paraId="3436CBCB" w14:textId="77777777" w:rsidR="0085758A" w:rsidRPr="007C5742" w:rsidRDefault="0085758A" w:rsidP="008563D7">
            <w:pPr>
              <w:spacing w:line="280" w:lineRule="exact"/>
              <w:ind w:firstLineChars="100" w:firstLine="180"/>
              <w:rPr>
                <w:rFonts w:asciiTheme="minorEastAsia" w:hAnsiTheme="minorEastAsia"/>
                <w:sz w:val="18"/>
                <w:szCs w:val="18"/>
              </w:rPr>
            </w:pPr>
          </w:p>
        </w:tc>
        <w:tc>
          <w:tcPr>
            <w:tcW w:w="236" w:type="dxa"/>
            <w:tcBorders>
              <w:left w:val="nil"/>
              <w:right w:val="single" w:sz="4" w:space="0" w:color="auto"/>
            </w:tcBorders>
          </w:tcPr>
          <w:p w14:paraId="35350B7B" w14:textId="77777777" w:rsidR="0085758A" w:rsidRPr="00E87AB0" w:rsidRDefault="0085758A" w:rsidP="008563D7">
            <w:pPr>
              <w:spacing w:line="280" w:lineRule="exact"/>
              <w:ind w:firstLineChars="100" w:firstLine="180"/>
              <w:rPr>
                <w:rFonts w:asciiTheme="minorEastAsia" w:hAnsiTheme="minorEastAsia"/>
                <w:sz w:val="18"/>
                <w:szCs w:val="18"/>
              </w:rPr>
            </w:pPr>
          </w:p>
        </w:tc>
        <w:tc>
          <w:tcPr>
            <w:tcW w:w="236" w:type="dxa"/>
            <w:gridSpan w:val="3"/>
            <w:tcBorders>
              <w:left w:val="single" w:sz="4" w:space="0" w:color="auto"/>
            </w:tcBorders>
          </w:tcPr>
          <w:p w14:paraId="4F063444" w14:textId="77777777" w:rsidR="0085758A" w:rsidRPr="00E87AB0" w:rsidRDefault="0085758A" w:rsidP="008563D7">
            <w:pPr>
              <w:spacing w:line="280" w:lineRule="exact"/>
              <w:ind w:firstLineChars="100" w:firstLine="180"/>
              <w:rPr>
                <w:rFonts w:asciiTheme="minorEastAsia" w:hAnsiTheme="minorEastAsia"/>
                <w:sz w:val="18"/>
                <w:szCs w:val="18"/>
              </w:rPr>
            </w:pPr>
          </w:p>
        </w:tc>
        <w:tc>
          <w:tcPr>
            <w:tcW w:w="807" w:type="dxa"/>
            <w:tcBorders>
              <w:right w:val="single" w:sz="4" w:space="0" w:color="auto"/>
            </w:tcBorders>
          </w:tcPr>
          <w:p w14:paraId="3C0FF297" w14:textId="77777777" w:rsidR="0085758A" w:rsidRPr="007C5742" w:rsidRDefault="0085758A" w:rsidP="008563D7">
            <w:pPr>
              <w:spacing w:line="280" w:lineRule="exact"/>
              <w:ind w:firstLineChars="100" w:firstLine="180"/>
              <w:rPr>
                <w:rFonts w:asciiTheme="minorEastAsia" w:hAnsiTheme="minorEastAsia"/>
                <w:sz w:val="18"/>
                <w:szCs w:val="18"/>
              </w:rPr>
            </w:pPr>
          </w:p>
        </w:tc>
        <w:tc>
          <w:tcPr>
            <w:tcW w:w="2411" w:type="dxa"/>
            <w:gridSpan w:val="2"/>
            <w:tcBorders>
              <w:top w:val="single" w:sz="4" w:space="0" w:color="auto"/>
              <w:left w:val="single" w:sz="4" w:space="0" w:color="auto"/>
              <w:bottom w:val="single" w:sz="4" w:space="0" w:color="auto"/>
            </w:tcBorders>
            <w:vAlign w:val="center"/>
          </w:tcPr>
          <w:p w14:paraId="4ADA552F" w14:textId="77777777" w:rsidR="0085758A" w:rsidRPr="007C5742" w:rsidRDefault="0085758A" w:rsidP="008563D7">
            <w:pPr>
              <w:spacing w:line="280" w:lineRule="exact"/>
              <w:ind w:firstLineChars="100" w:firstLine="180"/>
              <w:rPr>
                <w:rFonts w:asciiTheme="minorEastAsia" w:hAnsiTheme="minorEastAsia"/>
                <w:sz w:val="18"/>
                <w:szCs w:val="18"/>
              </w:rPr>
            </w:pPr>
          </w:p>
        </w:tc>
      </w:tr>
      <w:tr w:rsidR="0085758A" w:rsidRPr="00E87AB0" w14:paraId="62F6D92E" w14:textId="77777777" w:rsidTr="004E5C70">
        <w:trPr>
          <w:cantSplit/>
          <w:trHeight w:val="486"/>
          <w:jc w:val="center"/>
        </w:trPr>
        <w:tc>
          <w:tcPr>
            <w:tcW w:w="3186" w:type="dxa"/>
            <w:gridSpan w:val="4"/>
            <w:tcBorders>
              <w:left w:val="single" w:sz="4" w:space="0" w:color="auto"/>
              <w:bottom w:val="single" w:sz="4" w:space="0" w:color="auto"/>
              <w:right w:val="single" w:sz="4" w:space="0" w:color="auto"/>
            </w:tcBorders>
            <w:vAlign w:val="center"/>
          </w:tcPr>
          <w:p w14:paraId="47836744" w14:textId="17471942" w:rsidR="0085758A" w:rsidRPr="007C5742" w:rsidRDefault="00AB3F0E" w:rsidP="008563D7">
            <w:pPr>
              <w:spacing w:line="240" w:lineRule="exact"/>
              <w:jc w:val="center"/>
              <w:rPr>
                <w:rFonts w:asciiTheme="minorEastAsia" w:hAnsiTheme="minorEastAsia"/>
                <w:sz w:val="18"/>
                <w:szCs w:val="18"/>
              </w:rPr>
            </w:pPr>
            <w:r w:rsidRPr="007C5742">
              <w:rPr>
                <w:rFonts w:asciiTheme="minorEastAsia" w:hAnsiTheme="minorEastAsia" w:hint="eastAsia"/>
                <w:sz w:val="18"/>
                <w:szCs w:val="18"/>
              </w:rPr>
              <w:t>自動車</w:t>
            </w:r>
            <w:r w:rsidR="00A72E17" w:rsidRPr="007C5742">
              <w:rPr>
                <w:rFonts w:asciiTheme="minorEastAsia" w:hAnsiTheme="minorEastAsia" w:hint="eastAsia"/>
                <w:sz w:val="18"/>
                <w:szCs w:val="18"/>
              </w:rPr>
              <w:t>生産のひみつをさぐろう</w:t>
            </w:r>
            <w:r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c>
          <w:tcPr>
            <w:tcW w:w="277" w:type="dxa"/>
            <w:tcBorders>
              <w:left w:val="single" w:sz="4" w:space="0" w:color="auto"/>
              <w:bottom w:val="nil"/>
              <w:right w:val="single" w:sz="4" w:space="0" w:color="auto"/>
            </w:tcBorders>
            <w:tcMar>
              <w:left w:w="57" w:type="dxa"/>
              <w:right w:w="57" w:type="dxa"/>
            </w:tcMar>
            <w:vAlign w:val="center"/>
          </w:tcPr>
          <w:p w14:paraId="171D691B"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bottom w:val="nil"/>
              <w:right w:val="single" w:sz="4" w:space="0" w:color="auto"/>
            </w:tcBorders>
            <w:vAlign w:val="center"/>
          </w:tcPr>
          <w:p w14:paraId="5E55FCA2" w14:textId="77777777" w:rsidR="0085758A" w:rsidRPr="00E87AB0" w:rsidRDefault="0085758A" w:rsidP="008563D7">
            <w:pPr>
              <w:spacing w:line="280" w:lineRule="exact"/>
              <w:rPr>
                <w:rFonts w:asciiTheme="majorEastAsia" w:eastAsiaTheme="majorEastAsia" w:hAnsiTheme="majorEastAsia"/>
                <w:sz w:val="18"/>
                <w:szCs w:val="18"/>
              </w:rPr>
            </w:pPr>
          </w:p>
        </w:tc>
        <w:tc>
          <w:tcPr>
            <w:tcW w:w="3196" w:type="dxa"/>
            <w:gridSpan w:val="3"/>
            <w:tcBorders>
              <w:left w:val="single" w:sz="4" w:space="0" w:color="auto"/>
              <w:bottom w:val="single" w:sz="4" w:space="0" w:color="auto"/>
              <w:right w:val="single" w:sz="4" w:space="0" w:color="auto"/>
            </w:tcBorders>
            <w:vAlign w:val="center"/>
          </w:tcPr>
          <w:p w14:paraId="23C9CC2A" w14:textId="06FF08B7" w:rsidR="0085758A" w:rsidRPr="007C5742" w:rsidRDefault="009453F1" w:rsidP="008563D7">
            <w:pPr>
              <w:spacing w:line="240" w:lineRule="exact"/>
              <w:jc w:val="center"/>
              <w:rPr>
                <w:rFonts w:asciiTheme="minorEastAsia" w:hAnsiTheme="minorEastAsia"/>
                <w:sz w:val="18"/>
                <w:szCs w:val="18"/>
              </w:rPr>
            </w:pPr>
            <w:r w:rsidRPr="007C5742">
              <w:rPr>
                <w:rFonts w:asciiTheme="minorEastAsia" w:hAnsiTheme="minorEastAsia" w:hint="eastAsia"/>
                <w:sz w:val="18"/>
                <w:szCs w:val="18"/>
              </w:rPr>
              <w:t>主な輸出品と輸入品</w:t>
            </w:r>
            <w:r w:rsidR="00AB3F0E"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c>
          <w:tcPr>
            <w:tcW w:w="236" w:type="dxa"/>
            <w:tcBorders>
              <w:left w:val="single" w:sz="4" w:space="0" w:color="auto"/>
              <w:right w:val="single" w:sz="4" w:space="0" w:color="auto"/>
            </w:tcBorders>
          </w:tcPr>
          <w:p w14:paraId="0FAA1DA9" w14:textId="77777777" w:rsidR="0085758A" w:rsidRPr="00E87AB0" w:rsidRDefault="0085758A" w:rsidP="008563D7">
            <w:pPr>
              <w:spacing w:line="280" w:lineRule="exact"/>
              <w:jc w:val="center"/>
              <w:rPr>
                <w:rFonts w:asciiTheme="minorEastAsia" w:hAnsiTheme="minorEastAsia"/>
                <w:sz w:val="18"/>
                <w:szCs w:val="18"/>
              </w:rPr>
            </w:pPr>
          </w:p>
        </w:tc>
        <w:tc>
          <w:tcPr>
            <w:tcW w:w="236" w:type="dxa"/>
            <w:gridSpan w:val="3"/>
            <w:tcBorders>
              <w:left w:val="single" w:sz="4" w:space="0" w:color="auto"/>
              <w:right w:val="single" w:sz="4" w:space="0" w:color="auto"/>
            </w:tcBorders>
          </w:tcPr>
          <w:p w14:paraId="0C408AEE" w14:textId="77777777" w:rsidR="0085758A" w:rsidRPr="00E87AB0" w:rsidRDefault="0085758A" w:rsidP="008563D7">
            <w:pPr>
              <w:spacing w:line="280" w:lineRule="exact"/>
              <w:jc w:val="center"/>
              <w:rPr>
                <w:rFonts w:asciiTheme="minorEastAsia" w:hAnsiTheme="minorEastAsia"/>
                <w:sz w:val="18"/>
                <w:szCs w:val="18"/>
              </w:rPr>
            </w:pPr>
          </w:p>
        </w:tc>
        <w:tc>
          <w:tcPr>
            <w:tcW w:w="3218" w:type="dxa"/>
            <w:gridSpan w:val="3"/>
            <w:tcBorders>
              <w:top w:val="single" w:sz="4" w:space="0" w:color="auto"/>
              <w:left w:val="single" w:sz="4" w:space="0" w:color="auto"/>
              <w:bottom w:val="single" w:sz="4" w:space="0" w:color="auto"/>
              <w:right w:val="single" w:sz="4" w:space="0" w:color="auto"/>
            </w:tcBorders>
            <w:vAlign w:val="center"/>
          </w:tcPr>
          <w:p w14:paraId="231E7839" w14:textId="5E8DDF17" w:rsidR="0085758A" w:rsidRPr="007C5742" w:rsidRDefault="000D7FEB" w:rsidP="008563D7">
            <w:pPr>
              <w:spacing w:line="320" w:lineRule="exact"/>
              <w:jc w:val="center"/>
              <w:rPr>
                <w:rFonts w:asciiTheme="minorEastAsia" w:hAnsiTheme="minorEastAsia"/>
                <w:sz w:val="18"/>
                <w:szCs w:val="18"/>
              </w:rPr>
            </w:pPr>
            <w:r w:rsidRPr="007C5742">
              <w:rPr>
                <w:rFonts w:asciiTheme="minorEastAsia" w:hAnsiTheme="minorEastAsia" w:hint="eastAsia"/>
                <w:sz w:val="18"/>
                <w:szCs w:val="18"/>
              </w:rPr>
              <w:t>工業のさかんな地域</w:t>
            </w:r>
            <w:r w:rsidR="00AB3F0E"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r>
      <w:tr w:rsidR="0085758A" w:rsidRPr="00E87AB0" w14:paraId="493D73E0" w14:textId="77777777" w:rsidTr="004E5C70">
        <w:trPr>
          <w:cantSplit/>
          <w:trHeight w:hRule="exact" w:val="209"/>
          <w:jc w:val="center"/>
        </w:trPr>
        <w:tc>
          <w:tcPr>
            <w:tcW w:w="2544" w:type="dxa"/>
            <w:gridSpan w:val="3"/>
            <w:tcBorders>
              <w:top w:val="single" w:sz="4" w:space="0" w:color="auto"/>
              <w:bottom w:val="single" w:sz="4" w:space="0" w:color="auto"/>
              <w:right w:val="single" w:sz="4" w:space="0" w:color="auto"/>
            </w:tcBorders>
            <w:vAlign w:val="center"/>
          </w:tcPr>
          <w:p w14:paraId="32F69593" w14:textId="77777777" w:rsidR="0085758A" w:rsidRPr="007C5742" w:rsidRDefault="0085758A" w:rsidP="008563D7">
            <w:pPr>
              <w:spacing w:line="280" w:lineRule="exact"/>
              <w:rPr>
                <w:rFonts w:asciiTheme="minorEastAsia" w:hAnsiTheme="minorEastAsia"/>
                <w:sz w:val="18"/>
                <w:szCs w:val="18"/>
              </w:rPr>
            </w:pPr>
          </w:p>
        </w:tc>
        <w:tc>
          <w:tcPr>
            <w:tcW w:w="642" w:type="dxa"/>
            <w:tcBorders>
              <w:top w:val="single" w:sz="4" w:space="0" w:color="auto"/>
              <w:left w:val="single" w:sz="4" w:space="0" w:color="auto"/>
              <w:bottom w:val="single" w:sz="4" w:space="0" w:color="auto"/>
            </w:tcBorders>
            <w:vAlign w:val="center"/>
          </w:tcPr>
          <w:p w14:paraId="38D4F667" w14:textId="77777777" w:rsidR="0085758A" w:rsidRPr="007C5742" w:rsidRDefault="0085758A" w:rsidP="008563D7">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5CFDAAA1"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0A87BAD5" w14:textId="77777777" w:rsidR="0085758A" w:rsidRPr="00E87AB0" w:rsidRDefault="0085758A" w:rsidP="008563D7">
            <w:pPr>
              <w:spacing w:line="280" w:lineRule="exact"/>
              <w:rPr>
                <w:rFonts w:asciiTheme="majorEastAsia" w:eastAsiaTheme="majorEastAsia" w:hAnsiTheme="majorEastAsia"/>
                <w:sz w:val="18"/>
                <w:szCs w:val="18"/>
              </w:rPr>
            </w:pPr>
          </w:p>
        </w:tc>
        <w:tc>
          <w:tcPr>
            <w:tcW w:w="1545" w:type="dxa"/>
            <w:tcBorders>
              <w:bottom w:val="single" w:sz="4" w:space="0" w:color="auto"/>
              <w:right w:val="single" w:sz="4" w:space="0" w:color="auto"/>
            </w:tcBorders>
            <w:vAlign w:val="center"/>
          </w:tcPr>
          <w:p w14:paraId="141736C7" w14:textId="77777777" w:rsidR="0085758A" w:rsidRPr="007C5742" w:rsidRDefault="0085758A" w:rsidP="008563D7">
            <w:pPr>
              <w:spacing w:line="280" w:lineRule="exact"/>
              <w:rPr>
                <w:rFonts w:asciiTheme="minorEastAsia" w:hAnsiTheme="minorEastAsia"/>
                <w:sz w:val="18"/>
                <w:szCs w:val="18"/>
              </w:rPr>
            </w:pPr>
          </w:p>
        </w:tc>
        <w:tc>
          <w:tcPr>
            <w:tcW w:w="1651" w:type="dxa"/>
            <w:gridSpan w:val="2"/>
            <w:tcBorders>
              <w:left w:val="single" w:sz="4" w:space="0" w:color="auto"/>
              <w:bottom w:val="single" w:sz="4" w:space="0" w:color="auto"/>
            </w:tcBorders>
          </w:tcPr>
          <w:p w14:paraId="599D2903" w14:textId="77777777" w:rsidR="0085758A" w:rsidRPr="007C5742" w:rsidRDefault="0085758A" w:rsidP="008563D7">
            <w:pPr>
              <w:spacing w:line="280" w:lineRule="exact"/>
              <w:rPr>
                <w:rFonts w:asciiTheme="minorEastAsia" w:hAnsiTheme="minorEastAsia"/>
                <w:sz w:val="18"/>
                <w:szCs w:val="18"/>
              </w:rPr>
            </w:pPr>
          </w:p>
        </w:tc>
        <w:tc>
          <w:tcPr>
            <w:tcW w:w="236" w:type="dxa"/>
            <w:tcBorders>
              <w:left w:val="nil"/>
              <w:right w:val="single" w:sz="4" w:space="0" w:color="auto"/>
            </w:tcBorders>
          </w:tcPr>
          <w:p w14:paraId="7D3B452F" w14:textId="77777777" w:rsidR="0085758A" w:rsidRPr="00E87AB0" w:rsidRDefault="0085758A" w:rsidP="008563D7">
            <w:pPr>
              <w:spacing w:line="280" w:lineRule="exact"/>
              <w:rPr>
                <w:rFonts w:asciiTheme="minorEastAsia" w:hAnsiTheme="minorEastAsia"/>
                <w:sz w:val="18"/>
                <w:szCs w:val="18"/>
              </w:rPr>
            </w:pPr>
          </w:p>
        </w:tc>
        <w:tc>
          <w:tcPr>
            <w:tcW w:w="236" w:type="dxa"/>
            <w:gridSpan w:val="3"/>
            <w:tcBorders>
              <w:left w:val="single" w:sz="4" w:space="0" w:color="auto"/>
            </w:tcBorders>
          </w:tcPr>
          <w:p w14:paraId="65DA07E5" w14:textId="77777777" w:rsidR="0085758A" w:rsidRPr="00E87AB0" w:rsidRDefault="0085758A" w:rsidP="008563D7">
            <w:pPr>
              <w:spacing w:line="280" w:lineRule="exact"/>
              <w:rPr>
                <w:rFonts w:asciiTheme="minorEastAsia" w:hAnsiTheme="minorEastAsia"/>
                <w:sz w:val="18"/>
                <w:szCs w:val="18"/>
              </w:rPr>
            </w:pPr>
          </w:p>
        </w:tc>
        <w:tc>
          <w:tcPr>
            <w:tcW w:w="807" w:type="dxa"/>
            <w:tcBorders>
              <w:right w:val="single" w:sz="4" w:space="0" w:color="auto"/>
            </w:tcBorders>
          </w:tcPr>
          <w:p w14:paraId="786DC4B7" w14:textId="77777777" w:rsidR="0085758A" w:rsidRPr="007C5742" w:rsidRDefault="0085758A" w:rsidP="008563D7">
            <w:pPr>
              <w:spacing w:line="280" w:lineRule="exact"/>
              <w:rPr>
                <w:rFonts w:asciiTheme="minorEastAsia" w:hAnsiTheme="minorEastAsia"/>
                <w:sz w:val="18"/>
                <w:szCs w:val="18"/>
              </w:rPr>
            </w:pPr>
          </w:p>
        </w:tc>
        <w:tc>
          <w:tcPr>
            <w:tcW w:w="2411" w:type="dxa"/>
            <w:gridSpan w:val="2"/>
            <w:tcBorders>
              <w:left w:val="single" w:sz="4" w:space="0" w:color="auto"/>
              <w:bottom w:val="single" w:sz="4" w:space="0" w:color="auto"/>
            </w:tcBorders>
            <w:vAlign w:val="center"/>
          </w:tcPr>
          <w:p w14:paraId="2620893B" w14:textId="77777777" w:rsidR="0085758A" w:rsidRPr="007C5742" w:rsidRDefault="0085758A" w:rsidP="008563D7">
            <w:pPr>
              <w:spacing w:line="280" w:lineRule="exact"/>
              <w:rPr>
                <w:rFonts w:asciiTheme="minorEastAsia" w:hAnsiTheme="minorEastAsia"/>
                <w:sz w:val="18"/>
                <w:szCs w:val="18"/>
              </w:rPr>
            </w:pPr>
          </w:p>
        </w:tc>
      </w:tr>
      <w:tr w:rsidR="0085758A" w:rsidRPr="00E87AB0" w14:paraId="66395CC9" w14:textId="77777777" w:rsidTr="004E5C70">
        <w:trPr>
          <w:cantSplit/>
          <w:trHeight w:hRule="exact" w:val="509"/>
          <w:jc w:val="center"/>
        </w:trPr>
        <w:tc>
          <w:tcPr>
            <w:tcW w:w="3186" w:type="dxa"/>
            <w:gridSpan w:val="4"/>
            <w:tcBorders>
              <w:left w:val="single" w:sz="4" w:space="0" w:color="auto"/>
              <w:bottom w:val="single" w:sz="4" w:space="0" w:color="auto"/>
              <w:right w:val="single" w:sz="4" w:space="0" w:color="auto"/>
            </w:tcBorders>
            <w:vAlign w:val="center"/>
          </w:tcPr>
          <w:p w14:paraId="5593313D" w14:textId="1DA0C82E" w:rsidR="0085758A" w:rsidRPr="007C5742" w:rsidRDefault="00A72E17" w:rsidP="008563D7">
            <w:pPr>
              <w:spacing w:line="240" w:lineRule="exact"/>
              <w:jc w:val="center"/>
              <w:rPr>
                <w:rFonts w:asciiTheme="minorEastAsia" w:hAnsiTheme="minorEastAsia"/>
                <w:sz w:val="18"/>
                <w:szCs w:val="18"/>
              </w:rPr>
            </w:pPr>
            <w:r w:rsidRPr="007C5742">
              <w:rPr>
                <w:rFonts w:asciiTheme="minorEastAsia" w:hAnsiTheme="minorEastAsia" w:hint="eastAsia"/>
                <w:sz w:val="18"/>
                <w:szCs w:val="18"/>
              </w:rPr>
              <w:t>大量に，むだなく，一つずつ</w:t>
            </w:r>
            <w:r w:rsidR="00AB3F0E"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0AD4DB56"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22EF347B" w14:textId="77777777" w:rsidR="0085758A" w:rsidRPr="00E87AB0" w:rsidRDefault="0085758A" w:rsidP="008563D7">
            <w:pPr>
              <w:spacing w:line="280" w:lineRule="exact"/>
              <w:rPr>
                <w:rFonts w:asciiTheme="majorEastAsia" w:eastAsiaTheme="majorEastAsia" w:hAnsiTheme="majorEastAsia"/>
                <w:sz w:val="18"/>
                <w:szCs w:val="18"/>
              </w:rPr>
            </w:pPr>
          </w:p>
        </w:tc>
        <w:tc>
          <w:tcPr>
            <w:tcW w:w="3196" w:type="dxa"/>
            <w:gridSpan w:val="3"/>
            <w:tcBorders>
              <w:left w:val="single" w:sz="4" w:space="0" w:color="auto"/>
              <w:bottom w:val="single" w:sz="4" w:space="0" w:color="auto"/>
              <w:right w:val="single" w:sz="4" w:space="0" w:color="auto"/>
            </w:tcBorders>
            <w:vAlign w:val="center"/>
          </w:tcPr>
          <w:p w14:paraId="4DBD1C0A" w14:textId="00FE0DA8" w:rsidR="0085758A" w:rsidRPr="007C5742" w:rsidRDefault="009453F1" w:rsidP="008563D7">
            <w:pPr>
              <w:spacing w:line="240" w:lineRule="exact"/>
              <w:jc w:val="center"/>
              <w:rPr>
                <w:rFonts w:asciiTheme="minorEastAsia" w:hAnsiTheme="minorEastAsia"/>
                <w:sz w:val="18"/>
                <w:szCs w:val="18"/>
              </w:rPr>
            </w:pPr>
            <w:r w:rsidRPr="007C5742">
              <w:rPr>
                <w:rFonts w:asciiTheme="minorEastAsia" w:hAnsiTheme="minorEastAsia" w:hint="eastAsia"/>
                <w:sz w:val="18"/>
                <w:szCs w:val="18"/>
              </w:rPr>
              <w:t>国内の工業生産を支える貿易</w:t>
            </w:r>
            <w:r w:rsidR="00AB3F0E"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c>
          <w:tcPr>
            <w:tcW w:w="236" w:type="dxa"/>
            <w:tcBorders>
              <w:left w:val="single" w:sz="4" w:space="0" w:color="auto"/>
              <w:right w:val="single" w:sz="4" w:space="0" w:color="auto"/>
            </w:tcBorders>
          </w:tcPr>
          <w:p w14:paraId="6AE97ECD" w14:textId="77777777" w:rsidR="0085758A" w:rsidRPr="00E87AB0" w:rsidRDefault="0085758A" w:rsidP="008563D7">
            <w:pPr>
              <w:spacing w:line="280" w:lineRule="exact"/>
              <w:jc w:val="center"/>
              <w:rPr>
                <w:rFonts w:asciiTheme="minorEastAsia" w:hAnsiTheme="minorEastAsia"/>
                <w:sz w:val="18"/>
                <w:szCs w:val="18"/>
              </w:rPr>
            </w:pPr>
          </w:p>
        </w:tc>
        <w:tc>
          <w:tcPr>
            <w:tcW w:w="236" w:type="dxa"/>
            <w:gridSpan w:val="3"/>
            <w:tcBorders>
              <w:left w:val="single" w:sz="4" w:space="0" w:color="auto"/>
              <w:right w:val="single" w:sz="4" w:space="0" w:color="auto"/>
            </w:tcBorders>
          </w:tcPr>
          <w:p w14:paraId="1AB27024" w14:textId="77777777" w:rsidR="0085758A" w:rsidRPr="00E87AB0" w:rsidRDefault="0085758A" w:rsidP="008563D7">
            <w:pPr>
              <w:spacing w:line="280" w:lineRule="exact"/>
              <w:jc w:val="center"/>
              <w:rPr>
                <w:rFonts w:asciiTheme="minorEastAsia" w:hAnsiTheme="minorEastAsia"/>
                <w:sz w:val="18"/>
                <w:szCs w:val="18"/>
              </w:rPr>
            </w:pPr>
          </w:p>
        </w:tc>
        <w:tc>
          <w:tcPr>
            <w:tcW w:w="3218" w:type="dxa"/>
            <w:gridSpan w:val="3"/>
            <w:tcBorders>
              <w:top w:val="single" w:sz="4" w:space="0" w:color="auto"/>
              <w:left w:val="single" w:sz="4" w:space="0" w:color="auto"/>
              <w:bottom w:val="single" w:sz="4" w:space="0" w:color="auto"/>
              <w:right w:val="single" w:sz="4" w:space="0" w:color="auto"/>
            </w:tcBorders>
            <w:vAlign w:val="center"/>
          </w:tcPr>
          <w:p w14:paraId="4A84DDAF" w14:textId="03B46EF8" w:rsidR="0085758A" w:rsidRPr="007C5742" w:rsidRDefault="000D7FEB" w:rsidP="008563D7">
            <w:pPr>
              <w:spacing w:line="320" w:lineRule="exact"/>
              <w:jc w:val="center"/>
              <w:rPr>
                <w:rFonts w:asciiTheme="minorEastAsia" w:hAnsiTheme="minorEastAsia"/>
                <w:sz w:val="18"/>
                <w:szCs w:val="18"/>
              </w:rPr>
            </w:pPr>
            <w:r w:rsidRPr="007C5742">
              <w:rPr>
                <w:rFonts w:asciiTheme="minorEastAsia" w:hAnsiTheme="minorEastAsia" w:hint="eastAsia"/>
                <w:sz w:val="18"/>
                <w:szCs w:val="18"/>
              </w:rPr>
              <w:t>大工場と中小工場のちがい</w:t>
            </w:r>
            <w:r w:rsidR="00AB3F0E"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r>
      <w:tr w:rsidR="0085758A" w:rsidRPr="00E87AB0" w14:paraId="0848862B" w14:textId="77777777" w:rsidTr="004E5C70">
        <w:trPr>
          <w:cantSplit/>
          <w:trHeight w:hRule="exact" w:val="209"/>
          <w:jc w:val="center"/>
        </w:trPr>
        <w:tc>
          <w:tcPr>
            <w:tcW w:w="2544" w:type="dxa"/>
            <w:gridSpan w:val="3"/>
            <w:tcBorders>
              <w:top w:val="single" w:sz="4" w:space="0" w:color="auto"/>
              <w:bottom w:val="single" w:sz="4" w:space="0" w:color="auto"/>
              <w:right w:val="single" w:sz="4" w:space="0" w:color="auto"/>
            </w:tcBorders>
            <w:vAlign w:val="center"/>
          </w:tcPr>
          <w:p w14:paraId="41A97F89" w14:textId="77777777" w:rsidR="0085758A" w:rsidRPr="007C5742" w:rsidRDefault="0085758A" w:rsidP="008563D7">
            <w:pPr>
              <w:spacing w:line="280" w:lineRule="exact"/>
              <w:rPr>
                <w:rFonts w:asciiTheme="minorEastAsia" w:hAnsiTheme="minorEastAsia"/>
                <w:sz w:val="18"/>
                <w:szCs w:val="18"/>
              </w:rPr>
            </w:pPr>
          </w:p>
        </w:tc>
        <w:tc>
          <w:tcPr>
            <w:tcW w:w="642" w:type="dxa"/>
            <w:tcBorders>
              <w:top w:val="single" w:sz="4" w:space="0" w:color="auto"/>
              <w:left w:val="single" w:sz="4" w:space="0" w:color="auto"/>
              <w:bottom w:val="single" w:sz="4" w:space="0" w:color="auto"/>
            </w:tcBorders>
            <w:vAlign w:val="center"/>
          </w:tcPr>
          <w:p w14:paraId="1E8E6F8E" w14:textId="77777777" w:rsidR="0085758A" w:rsidRPr="007C5742" w:rsidRDefault="0085758A" w:rsidP="008563D7">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595A6AAF"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7CBB9C14" w14:textId="77777777" w:rsidR="0085758A" w:rsidRPr="00E87AB0" w:rsidRDefault="0085758A" w:rsidP="008563D7">
            <w:pPr>
              <w:spacing w:line="280" w:lineRule="exact"/>
              <w:rPr>
                <w:rFonts w:asciiTheme="majorEastAsia" w:eastAsiaTheme="majorEastAsia" w:hAnsiTheme="majorEastAsia"/>
                <w:sz w:val="18"/>
                <w:szCs w:val="18"/>
              </w:rPr>
            </w:pPr>
          </w:p>
        </w:tc>
        <w:tc>
          <w:tcPr>
            <w:tcW w:w="1545" w:type="dxa"/>
            <w:tcBorders>
              <w:bottom w:val="single" w:sz="4" w:space="0" w:color="auto"/>
              <w:right w:val="single" w:sz="4" w:space="0" w:color="auto"/>
            </w:tcBorders>
            <w:vAlign w:val="center"/>
          </w:tcPr>
          <w:p w14:paraId="445FA9AB" w14:textId="77777777" w:rsidR="0085758A" w:rsidRPr="007C5742" w:rsidRDefault="0085758A" w:rsidP="008563D7">
            <w:pPr>
              <w:spacing w:line="280" w:lineRule="exact"/>
              <w:ind w:firstLineChars="100" w:firstLine="180"/>
              <w:rPr>
                <w:rFonts w:asciiTheme="minorEastAsia" w:hAnsiTheme="minorEastAsia"/>
                <w:sz w:val="18"/>
                <w:szCs w:val="18"/>
              </w:rPr>
            </w:pPr>
          </w:p>
        </w:tc>
        <w:tc>
          <w:tcPr>
            <w:tcW w:w="1651" w:type="dxa"/>
            <w:gridSpan w:val="2"/>
            <w:tcBorders>
              <w:left w:val="single" w:sz="4" w:space="0" w:color="auto"/>
              <w:bottom w:val="single" w:sz="4" w:space="0" w:color="auto"/>
            </w:tcBorders>
          </w:tcPr>
          <w:p w14:paraId="24FCEF72" w14:textId="77777777" w:rsidR="0085758A" w:rsidRPr="007C5742" w:rsidRDefault="0085758A" w:rsidP="008563D7">
            <w:pPr>
              <w:spacing w:line="280" w:lineRule="exact"/>
              <w:ind w:firstLineChars="100" w:firstLine="180"/>
              <w:rPr>
                <w:rFonts w:asciiTheme="minorEastAsia" w:hAnsiTheme="minorEastAsia"/>
                <w:sz w:val="18"/>
                <w:szCs w:val="18"/>
              </w:rPr>
            </w:pPr>
          </w:p>
        </w:tc>
        <w:tc>
          <w:tcPr>
            <w:tcW w:w="236" w:type="dxa"/>
            <w:tcBorders>
              <w:left w:val="nil"/>
              <w:right w:val="single" w:sz="4" w:space="0" w:color="auto"/>
            </w:tcBorders>
          </w:tcPr>
          <w:p w14:paraId="167AB897" w14:textId="77777777" w:rsidR="0085758A" w:rsidRPr="00E87AB0" w:rsidRDefault="0085758A" w:rsidP="008563D7">
            <w:pPr>
              <w:spacing w:line="280" w:lineRule="exact"/>
              <w:ind w:firstLineChars="100" w:firstLine="180"/>
              <w:rPr>
                <w:rFonts w:asciiTheme="minorEastAsia" w:hAnsiTheme="minorEastAsia"/>
                <w:sz w:val="18"/>
                <w:szCs w:val="18"/>
              </w:rPr>
            </w:pPr>
          </w:p>
        </w:tc>
        <w:tc>
          <w:tcPr>
            <w:tcW w:w="236" w:type="dxa"/>
            <w:gridSpan w:val="3"/>
            <w:tcBorders>
              <w:left w:val="single" w:sz="4" w:space="0" w:color="auto"/>
            </w:tcBorders>
          </w:tcPr>
          <w:p w14:paraId="7D0839F7" w14:textId="77777777" w:rsidR="0085758A" w:rsidRPr="00E87AB0" w:rsidRDefault="0085758A" w:rsidP="008563D7">
            <w:pPr>
              <w:spacing w:line="280" w:lineRule="exact"/>
              <w:ind w:firstLineChars="100" w:firstLine="180"/>
              <w:rPr>
                <w:rFonts w:asciiTheme="minorEastAsia" w:hAnsiTheme="minorEastAsia"/>
                <w:sz w:val="18"/>
                <w:szCs w:val="18"/>
              </w:rPr>
            </w:pPr>
          </w:p>
        </w:tc>
        <w:tc>
          <w:tcPr>
            <w:tcW w:w="807" w:type="dxa"/>
            <w:tcBorders>
              <w:right w:val="single" w:sz="4" w:space="0" w:color="auto"/>
            </w:tcBorders>
          </w:tcPr>
          <w:p w14:paraId="3FA4B304" w14:textId="77777777" w:rsidR="0085758A" w:rsidRPr="007C5742" w:rsidRDefault="0085758A" w:rsidP="008563D7">
            <w:pPr>
              <w:spacing w:line="280" w:lineRule="exact"/>
              <w:ind w:firstLineChars="100" w:firstLine="180"/>
              <w:rPr>
                <w:rFonts w:asciiTheme="minorEastAsia" w:hAnsiTheme="minorEastAsia"/>
                <w:sz w:val="18"/>
                <w:szCs w:val="18"/>
              </w:rPr>
            </w:pPr>
          </w:p>
        </w:tc>
        <w:tc>
          <w:tcPr>
            <w:tcW w:w="2411" w:type="dxa"/>
            <w:gridSpan w:val="2"/>
            <w:tcBorders>
              <w:left w:val="single" w:sz="4" w:space="0" w:color="auto"/>
              <w:bottom w:val="single" w:sz="4" w:space="0" w:color="auto"/>
            </w:tcBorders>
            <w:vAlign w:val="center"/>
          </w:tcPr>
          <w:p w14:paraId="2C7464B7" w14:textId="77777777" w:rsidR="0085758A" w:rsidRPr="007C5742" w:rsidRDefault="0085758A" w:rsidP="008563D7">
            <w:pPr>
              <w:spacing w:line="280" w:lineRule="exact"/>
              <w:ind w:firstLineChars="100" w:firstLine="180"/>
              <w:rPr>
                <w:rFonts w:asciiTheme="minorEastAsia" w:hAnsiTheme="minorEastAsia"/>
                <w:sz w:val="18"/>
                <w:szCs w:val="18"/>
              </w:rPr>
            </w:pPr>
          </w:p>
        </w:tc>
      </w:tr>
      <w:tr w:rsidR="0085758A" w:rsidRPr="00E87AB0" w14:paraId="60CD8A61" w14:textId="77777777" w:rsidTr="00AB3F0E">
        <w:trPr>
          <w:cantSplit/>
          <w:trHeight w:hRule="exact" w:val="493"/>
          <w:jc w:val="center"/>
        </w:trPr>
        <w:tc>
          <w:tcPr>
            <w:tcW w:w="3186" w:type="dxa"/>
            <w:gridSpan w:val="4"/>
            <w:tcBorders>
              <w:left w:val="single" w:sz="4" w:space="0" w:color="auto"/>
              <w:bottom w:val="single" w:sz="4" w:space="0" w:color="auto"/>
              <w:right w:val="single" w:sz="4" w:space="0" w:color="auto"/>
            </w:tcBorders>
            <w:vAlign w:val="center"/>
          </w:tcPr>
          <w:p w14:paraId="614FD03F" w14:textId="3C2C3FF6" w:rsidR="0085758A" w:rsidRPr="007C5742" w:rsidRDefault="00A72E17" w:rsidP="008563D7">
            <w:pPr>
              <w:spacing w:line="240" w:lineRule="exact"/>
              <w:jc w:val="center"/>
              <w:rPr>
                <w:rFonts w:asciiTheme="minorEastAsia" w:hAnsiTheme="minorEastAsia"/>
                <w:sz w:val="18"/>
                <w:szCs w:val="18"/>
              </w:rPr>
            </w:pPr>
            <w:r w:rsidRPr="007C5742">
              <w:rPr>
                <w:rFonts w:asciiTheme="minorEastAsia" w:hAnsiTheme="minorEastAsia" w:hint="eastAsia"/>
                <w:sz w:val="18"/>
                <w:szCs w:val="18"/>
              </w:rPr>
              <w:t>大量生産を支えるくふう</w:t>
            </w:r>
            <w:r w:rsidR="00AB3F0E"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4DF4FCAB"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right w:val="single" w:sz="4" w:space="0" w:color="auto"/>
            </w:tcBorders>
            <w:vAlign w:val="center"/>
          </w:tcPr>
          <w:p w14:paraId="4A8E08A8" w14:textId="77777777" w:rsidR="0085758A" w:rsidRPr="00E87AB0" w:rsidRDefault="0085758A" w:rsidP="008563D7">
            <w:pPr>
              <w:spacing w:line="280" w:lineRule="exact"/>
              <w:rPr>
                <w:rFonts w:asciiTheme="majorEastAsia" w:eastAsiaTheme="majorEastAsia" w:hAnsiTheme="majorEastAsia"/>
                <w:sz w:val="18"/>
                <w:szCs w:val="18"/>
              </w:rPr>
            </w:pPr>
          </w:p>
        </w:tc>
        <w:tc>
          <w:tcPr>
            <w:tcW w:w="3196" w:type="dxa"/>
            <w:gridSpan w:val="3"/>
            <w:tcBorders>
              <w:left w:val="single" w:sz="4" w:space="0" w:color="auto"/>
              <w:bottom w:val="single" w:sz="4" w:space="0" w:color="auto"/>
              <w:right w:val="single" w:sz="4" w:space="0" w:color="auto"/>
            </w:tcBorders>
            <w:vAlign w:val="center"/>
          </w:tcPr>
          <w:p w14:paraId="45EEFB62" w14:textId="2D5E89D9" w:rsidR="0085758A" w:rsidRPr="007C5742" w:rsidRDefault="009453F1" w:rsidP="008563D7">
            <w:pPr>
              <w:spacing w:line="240" w:lineRule="exact"/>
              <w:jc w:val="center"/>
              <w:rPr>
                <w:rFonts w:asciiTheme="minorEastAsia" w:hAnsiTheme="minorEastAsia"/>
                <w:sz w:val="18"/>
                <w:szCs w:val="18"/>
              </w:rPr>
            </w:pPr>
            <w:r w:rsidRPr="007C5742">
              <w:rPr>
                <w:rFonts w:asciiTheme="minorEastAsia" w:hAnsiTheme="minorEastAsia" w:hint="eastAsia"/>
                <w:sz w:val="18"/>
                <w:szCs w:val="18"/>
              </w:rPr>
              <w:t>貿易を支える港と輸送手段</w:t>
            </w:r>
            <w:r w:rsidR="00AB3F0E"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c>
          <w:tcPr>
            <w:tcW w:w="236" w:type="dxa"/>
            <w:tcBorders>
              <w:left w:val="single" w:sz="4" w:space="0" w:color="auto"/>
              <w:right w:val="single" w:sz="4" w:space="0" w:color="auto"/>
            </w:tcBorders>
          </w:tcPr>
          <w:p w14:paraId="7C2EBD15" w14:textId="77777777" w:rsidR="0085758A" w:rsidRPr="00E87AB0" w:rsidRDefault="0085758A" w:rsidP="008563D7">
            <w:pPr>
              <w:spacing w:line="280" w:lineRule="exact"/>
              <w:jc w:val="center"/>
              <w:rPr>
                <w:rFonts w:asciiTheme="minorEastAsia" w:hAnsiTheme="minorEastAsia"/>
                <w:sz w:val="18"/>
                <w:szCs w:val="18"/>
              </w:rPr>
            </w:pPr>
          </w:p>
        </w:tc>
        <w:tc>
          <w:tcPr>
            <w:tcW w:w="236" w:type="dxa"/>
            <w:gridSpan w:val="3"/>
            <w:tcBorders>
              <w:left w:val="single" w:sz="4" w:space="0" w:color="auto"/>
              <w:right w:val="single" w:sz="4" w:space="0" w:color="auto"/>
            </w:tcBorders>
          </w:tcPr>
          <w:p w14:paraId="2818D0B5" w14:textId="77777777" w:rsidR="0085758A" w:rsidRPr="00E87AB0" w:rsidRDefault="0085758A" w:rsidP="008563D7">
            <w:pPr>
              <w:spacing w:line="280" w:lineRule="exact"/>
              <w:jc w:val="center"/>
              <w:rPr>
                <w:rFonts w:asciiTheme="minorEastAsia" w:hAnsiTheme="minorEastAsia"/>
                <w:sz w:val="18"/>
                <w:szCs w:val="18"/>
              </w:rPr>
            </w:pPr>
          </w:p>
        </w:tc>
        <w:tc>
          <w:tcPr>
            <w:tcW w:w="3218" w:type="dxa"/>
            <w:gridSpan w:val="3"/>
            <w:tcBorders>
              <w:top w:val="single" w:sz="4" w:space="0" w:color="auto"/>
              <w:left w:val="single" w:sz="4" w:space="0" w:color="auto"/>
              <w:bottom w:val="single" w:sz="4" w:space="0" w:color="auto"/>
              <w:right w:val="single" w:sz="4" w:space="0" w:color="auto"/>
            </w:tcBorders>
            <w:vAlign w:val="center"/>
          </w:tcPr>
          <w:p w14:paraId="5B0B6FD1" w14:textId="3C11CC01" w:rsidR="0085758A" w:rsidRPr="007C5742" w:rsidRDefault="000D7FEB" w:rsidP="008563D7">
            <w:pPr>
              <w:spacing w:line="320" w:lineRule="exact"/>
              <w:jc w:val="center"/>
              <w:rPr>
                <w:rFonts w:asciiTheme="minorEastAsia" w:hAnsiTheme="minorEastAsia"/>
                <w:sz w:val="18"/>
                <w:szCs w:val="18"/>
              </w:rPr>
            </w:pPr>
            <w:r w:rsidRPr="007C5742">
              <w:rPr>
                <w:rFonts w:asciiTheme="minorEastAsia" w:hAnsiTheme="minorEastAsia" w:hint="eastAsia"/>
                <w:sz w:val="18"/>
                <w:szCs w:val="18"/>
              </w:rPr>
              <w:t>日本の工業生産の変化</w:t>
            </w:r>
            <w:r w:rsidR="00AB3F0E" w:rsidRPr="007C5742">
              <w:rPr>
                <w:rFonts w:asciiTheme="minorEastAsia" w:hAnsiTheme="minorEastAsia" w:hint="eastAsia"/>
                <w:sz w:val="18"/>
                <w:szCs w:val="18"/>
              </w:rPr>
              <w:t xml:space="preserve">　</w:t>
            </w:r>
            <w:r w:rsidRPr="007C5742">
              <w:rPr>
                <w:rFonts w:asciiTheme="minorEastAsia" w:hAnsiTheme="minorEastAsia" w:hint="eastAsia"/>
                <w:sz w:val="18"/>
                <w:szCs w:val="18"/>
              </w:rPr>
              <w:t>①</w:t>
            </w:r>
          </w:p>
        </w:tc>
      </w:tr>
      <w:tr w:rsidR="0085758A" w:rsidRPr="00E87AB0" w14:paraId="1AA93113" w14:textId="77777777" w:rsidTr="004E5C70">
        <w:trPr>
          <w:cantSplit/>
          <w:trHeight w:hRule="exact" w:val="209"/>
          <w:jc w:val="center"/>
        </w:trPr>
        <w:tc>
          <w:tcPr>
            <w:tcW w:w="2544" w:type="dxa"/>
            <w:gridSpan w:val="3"/>
            <w:tcBorders>
              <w:top w:val="single" w:sz="4" w:space="0" w:color="auto"/>
              <w:bottom w:val="single" w:sz="4" w:space="0" w:color="auto"/>
              <w:right w:val="single" w:sz="4" w:space="0" w:color="auto"/>
            </w:tcBorders>
            <w:vAlign w:val="center"/>
          </w:tcPr>
          <w:p w14:paraId="484282D4" w14:textId="77777777" w:rsidR="0085758A" w:rsidRPr="007C5742" w:rsidRDefault="0085758A" w:rsidP="008563D7">
            <w:pPr>
              <w:spacing w:line="280" w:lineRule="exact"/>
              <w:rPr>
                <w:rFonts w:asciiTheme="minorEastAsia" w:hAnsiTheme="minorEastAsia"/>
                <w:sz w:val="18"/>
                <w:szCs w:val="18"/>
              </w:rPr>
            </w:pPr>
          </w:p>
        </w:tc>
        <w:tc>
          <w:tcPr>
            <w:tcW w:w="642" w:type="dxa"/>
            <w:tcBorders>
              <w:top w:val="single" w:sz="4" w:space="0" w:color="auto"/>
              <w:left w:val="single" w:sz="4" w:space="0" w:color="auto"/>
              <w:bottom w:val="single" w:sz="4" w:space="0" w:color="auto"/>
            </w:tcBorders>
            <w:vAlign w:val="center"/>
          </w:tcPr>
          <w:p w14:paraId="3AA1E5D1" w14:textId="77777777" w:rsidR="0085758A" w:rsidRPr="007C5742" w:rsidRDefault="0085758A" w:rsidP="008563D7">
            <w:pPr>
              <w:spacing w:line="280" w:lineRule="exact"/>
              <w:rPr>
                <w:rFonts w:asciiTheme="minorEastAsia" w:hAnsiTheme="minorEastAsia"/>
                <w:sz w:val="18"/>
                <w:szCs w:val="18"/>
              </w:rPr>
            </w:pPr>
          </w:p>
        </w:tc>
        <w:tc>
          <w:tcPr>
            <w:tcW w:w="277" w:type="dxa"/>
            <w:tcBorders>
              <w:right w:val="single" w:sz="4" w:space="0" w:color="auto"/>
            </w:tcBorders>
            <w:tcMar>
              <w:left w:w="57" w:type="dxa"/>
              <w:right w:w="57" w:type="dxa"/>
            </w:tcMar>
            <w:vAlign w:val="center"/>
          </w:tcPr>
          <w:p w14:paraId="6FFA64DB"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73FC0EE8" w14:textId="77777777" w:rsidR="0085758A" w:rsidRPr="00E87AB0" w:rsidRDefault="0085758A" w:rsidP="008563D7">
            <w:pPr>
              <w:spacing w:line="280" w:lineRule="exact"/>
              <w:rPr>
                <w:rFonts w:asciiTheme="majorEastAsia" w:eastAsiaTheme="majorEastAsia" w:hAnsiTheme="majorEastAsia"/>
                <w:sz w:val="18"/>
                <w:szCs w:val="18"/>
              </w:rPr>
            </w:pPr>
          </w:p>
        </w:tc>
        <w:tc>
          <w:tcPr>
            <w:tcW w:w="1545" w:type="dxa"/>
            <w:tcBorders>
              <w:bottom w:val="single" w:sz="4" w:space="0" w:color="auto"/>
              <w:right w:val="single" w:sz="4" w:space="0" w:color="auto"/>
            </w:tcBorders>
            <w:vAlign w:val="center"/>
          </w:tcPr>
          <w:p w14:paraId="27D4C31C" w14:textId="77777777" w:rsidR="0085758A" w:rsidRPr="007C5742" w:rsidRDefault="0085758A" w:rsidP="008563D7">
            <w:pPr>
              <w:spacing w:line="280" w:lineRule="exact"/>
              <w:ind w:firstLineChars="100" w:firstLine="180"/>
              <w:rPr>
                <w:rFonts w:asciiTheme="minorEastAsia" w:hAnsiTheme="minorEastAsia"/>
                <w:sz w:val="18"/>
                <w:szCs w:val="18"/>
              </w:rPr>
            </w:pPr>
          </w:p>
        </w:tc>
        <w:tc>
          <w:tcPr>
            <w:tcW w:w="1651" w:type="dxa"/>
            <w:gridSpan w:val="2"/>
            <w:tcBorders>
              <w:left w:val="single" w:sz="4" w:space="0" w:color="auto"/>
              <w:bottom w:val="single" w:sz="4" w:space="0" w:color="auto"/>
            </w:tcBorders>
          </w:tcPr>
          <w:p w14:paraId="284DC125" w14:textId="77777777" w:rsidR="0085758A" w:rsidRPr="007C5742" w:rsidRDefault="0085758A" w:rsidP="008563D7">
            <w:pPr>
              <w:spacing w:line="280" w:lineRule="exact"/>
              <w:ind w:firstLineChars="100" w:firstLine="180"/>
              <w:rPr>
                <w:rFonts w:asciiTheme="minorEastAsia" w:hAnsiTheme="minorEastAsia"/>
                <w:sz w:val="18"/>
                <w:szCs w:val="18"/>
              </w:rPr>
            </w:pPr>
          </w:p>
        </w:tc>
        <w:tc>
          <w:tcPr>
            <w:tcW w:w="236" w:type="dxa"/>
            <w:tcBorders>
              <w:left w:val="nil"/>
              <w:right w:val="single" w:sz="4" w:space="0" w:color="auto"/>
            </w:tcBorders>
          </w:tcPr>
          <w:p w14:paraId="49F77637" w14:textId="77777777" w:rsidR="0085758A" w:rsidRPr="00E87AB0" w:rsidRDefault="0085758A" w:rsidP="008563D7">
            <w:pPr>
              <w:spacing w:line="280" w:lineRule="exact"/>
              <w:ind w:firstLineChars="100" w:firstLine="180"/>
              <w:rPr>
                <w:rFonts w:asciiTheme="minorEastAsia" w:hAnsiTheme="minorEastAsia"/>
                <w:sz w:val="18"/>
                <w:szCs w:val="18"/>
              </w:rPr>
            </w:pPr>
          </w:p>
        </w:tc>
        <w:tc>
          <w:tcPr>
            <w:tcW w:w="236" w:type="dxa"/>
            <w:gridSpan w:val="3"/>
            <w:tcBorders>
              <w:left w:val="single" w:sz="4" w:space="0" w:color="auto"/>
            </w:tcBorders>
          </w:tcPr>
          <w:p w14:paraId="357F0AA7" w14:textId="77777777" w:rsidR="0085758A" w:rsidRPr="00E87AB0" w:rsidRDefault="0085758A" w:rsidP="008563D7">
            <w:pPr>
              <w:spacing w:line="280" w:lineRule="exact"/>
              <w:ind w:firstLineChars="100" w:firstLine="180"/>
              <w:rPr>
                <w:rFonts w:asciiTheme="minorEastAsia" w:hAnsiTheme="minorEastAsia"/>
                <w:sz w:val="18"/>
                <w:szCs w:val="18"/>
              </w:rPr>
            </w:pPr>
          </w:p>
        </w:tc>
        <w:tc>
          <w:tcPr>
            <w:tcW w:w="807" w:type="dxa"/>
            <w:tcBorders>
              <w:bottom w:val="single" w:sz="4" w:space="0" w:color="auto"/>
              <w:right w:val="single" w:sz="4" w:space="0" w:color="auto"/>
            </w:tcBorders>
          </w:tcPr>
          <w:p w14:paraId="65C86702" w14:textId="77777777" w:rsidR="0085758A" w:rsidRPr="007C5742" w:rsidRDefault="0085758A" w:rsidP="008563D7">
            <w:pPr>
              <w:spacing w:line="280" w:lineRule="exact"/>
              <w:ind w:firstLineChars="100" w:firstLine="180"/>
              <w:rPr>
                <w:rFonts w:asciiTheme="minorEastAsia" w:hAnsiTheme="minorEastAsia"/>
                <w:sz w:val="18"/>
                <w:szCs w:val="18"/>
              </w:rPr>
            </w:pPr>
          </w:p>
        </w:tc>
        <w:tc>
          <w:tcPr>
            <w:tcW w:w="2411" w:type="dxa"/>
            <w:gridSpan w:val="2"/>
            <w:tcBorders>
              <w:left w:val="single" w:sz="4" w:space="0" w:color="auto"/>
              <w:bottom w:val="single" w:sz="4" w:space="0" w:color="auto"/>
            </w:tcBorders>
            <w:vAlign w:val="center"/>
          </w:tcPr>
          <w:p w14:paraId="5424965C" w14:textId="77777777" w:rsidR="0085758A" w:rsidRPr="007C5742" w:rsidRDefault="0085758A" w:rsidP="008563D7">
            <w:pPr>
              <w:spacing w:line="280" w:lineRule="exact"/>
              <w:ind w:firstLineChars="100" w:firstLine="180"/>
              <w:rPr>
                <w:rFonts w:asciiTheme="minorEastAsia" w:hAnsiTheme="minorEastAsia"/>
                <w:sz w:val="18"/>
                <w:szCs w:val="18"/>
              </w:rPr>
            </w:pPr>
          </w:p>
        </w:tc>
      </w:tr>
      <w:tr w:rsidR="004E5C70" w:rsidRPr="00E87AB0" w14:paraId="169C08CC" w14:textId="77777777" w:rsidTr="00915F7E">
        <w:trPr>
          <w:cantSplit/>
          <w:trHeight w:val="225"/>
          <w:jc w:val="center"/>
        </w:trPr>
        <w:tc>
          <w:tcPr>
            <w:tcW w:w="3186" w:type="dxa"/>
            <w:gridSpan w:val="4"/>
            <w:vMerge w:val="restart"/>
            <w:tcBorders>
              <w:left w:val="single" w:sz="4" w:space="0" w:color="auto"/>
              <w:right w:val="single" w:sz="4" w:space="0" w:color="auto"/>
            </w:tcBorders>
            <w:vAlign w:val="center"/>
          </w:tcPr>
          <w:p w14:paraId="67CC5DB9" w14:textId="089EA380" w:rsidR="004E5C70" w:rsidRPr="007C5742" w:rsidRDefault="004E5C70" w:rsidP="008563D7">
            <w:pPr>
              <w:spacing w:line="280" w:lineRule="exact"/>
              <w:jc w:val="center"/>
              <w:rPr>
                <w:rFonts w:asciiTheme="minorEastAsia" w:hAnsiTheme="minorEastAsia"/>
                <w:sz w:val="18"/>
                <w:szCs w:val="18"/>
              </w:rPr>
            </w:pPr>
            <w:r w:rsidRPr="007C5742">
              <w:rPr>
                <w:rFonts w:asciiTheme="minorEastAsia" w:hAnsiTheme="minorEastAsia" w:hint="eastAsia"/>
                <w:sz w:val="18"/>
                <w:szCs w:val="18"/>
              </w:rPr>
              <w:t>部品はどこから？</w:t>
            </w:r>
            <w:r w:rsidR="00AB3F0E" w:rsidRPr="007C5742">
              <w:rPr>
                <w:rFonts w:asciiTheme="minorEastAsia" w:hAnsiTheme="minorEastAsia" w:hint="eastAsia"/>
                <w:sz w:val="18"/>
                <w:szCs w:val="18"/>
              </w:rPr>
              <w:t xml:space="preserve">　</w:t>
            </w:r>
            <w:r w:rsidRPr="007C5742">
              <w:rPr>
                <w:rFonts w:asciiTheme="minorEastAsia" w:hAnsiTheme="minorEastAsia" w:hint="eastAsia"/>
                <w:sz w:val="18"/>
                <w:szCs w:val="18"/>
              </w:rPr>
              <w:t>①</w:t>
            </w:r>
          </w:p>
        </w:tc>
        <w:tc>
          <w:tcPr>
            <w:tcW w:w="277" w:type="dxa"/>
            <w:vMerge w:val="restart"/>
            <w:tcBorders>
              <w:left w:val="single" w:sz="4" w:space="0" w:color="auto"/>
              <w:right w:val="single" w:sz="4" w:space="0" w:color="auto"/>
            </w:tcBorders>
            <w:tcMar>
              <w:left w:w="57" w:type="dxa"/>
              <w:right w:w="57" w:type="dxa"/>
            </w:tcMar>
            <w:vAlign w:val="center"/>
          </w:tcPr>
          <w:p w14:paraId="26346869" w14:textId="77777777" w:rsidR="004E5C70" w:rsidRPr="00E87AB0" w:rsidRDefault="004E5C70" w:rsidP="008563D7">
            <w:pPr>
              <w:spacing w:line="280" w:lineRule="exact"/>
              <w:rPr>
                <w:rFonts w:asciiTheme="majorEastAsia" w:eastAsiaTheme="majorEastAsia" w:hAnsiTheme="majorEastAsia"/>
                <w:sz w:val="18"/>
                <w:szCs w:val="18"/>
              </w:rPr>
            </w:pPr>
          </w:p>
        </w:tc>
        <w:tc>
          <w:tcPr>
            <w:tcW w:w="283" w:type="dxa"/>
            <w:vMerge w:val="restart"/>
            <w:tcBorders>
              <w:left w:val="single" w:sz="4" w:space="0" w:color="auto"/>
              <w:right w:val="single" w:sz="4" w:space="0" w:color="auto"/>
            </w:tcBorders>
            <w:vAlign w:val="center"/>
          </w:tcPr>
          <w:p w14:paraId="439654B1" w14:textId="77777777" w:rsidR="004E5C70" w:rsidRPr="00E87AB0" w:rsidRDefault="004E5C70" w:rsidP="008563D7">
            <w:pPr>
              <w:spacing w:line="280" w:lineRule="exact"/>
              <w:rPr>
                <w:rFonts w:asciiTheme="majorEastAsia" w:eastAsiaTheme="majorEastAsia" w:hAnsiTheme="majorEastAsia"/>
                <w:sz w:val="18"/>
                <w:szCs w:val="18"/>
              </w:rPr>
            </w:pPr>
          </w:p>
        </w:tc>
        <w:tc>
          <w:tcPr>
            <w:tcW w:w="3196" w:type="dxa"/>
            <w:gridSpan w:val="3"/>
            <w:vMerge w:val="restart"/>
            <w:tcBorders>
              <w:left w:val="single" w:sz="4" w:space="0" w:color="auto"/>
              <w:right w:val="single" w:sz="4" w:space="0" w:color="auto"/>
            </w:tcBorders>
            <w:vAlign w:val="center"/>
          </w:tcPr>
          <w:p w14:paraId="793BEE41" w14:textId="1EDB1CEE" w:rsidR="004E5C70" w:rsidRPr="007C5742" w:rsidRDefault="004E5C70" w:rsidP="008563D7">
            <w:pPr>
              <w:spacing w:line="240" w:lineRule="exact"/>
              <w:jc w:val="center"/>
              <w:rPr>
                <w:rFonts w:asciiTheme="minorEastAsia" w:hAnsiTheme="minorEastAsia"/>
                <w:b/>
                <w:sz w:val="18"/>
                <w:szCs w:val="18"/>
              </w:rPr>
            </w:pPr>
            <w:r w:rsidRPr="007C5742">
              <w:rPr>
                <w:rFonts w:asciiTheme="minorEastAsia" w:hAnsiTheme="minorEastAsia" w:hint="eastAsia"/>
                <w:b/>
                <w:sz w:val="18"/>
                <w:szCs w:val="18"/>
              </w:rPr>
              <w:t>まとめる</w:t>
            </w:r>
            <w:r w:rsidR="00AB3F0E" w:rsidRPr="007C5742">
              <w:rPr>
                <w:rFonts w:asciiTheme="minorEastAsia" w:hAnsiTheme="minorEastAsia" w:hint="eastAsia"/>
                <w:b/>
                <w:sz w:val="18"/>
                <w:szCs w:val="18"/>
              </w:rPr>
              <w:t xml:space="preserve">　</w:t>
            </w:r>
            <w:r w:rsidRPr="007C5742">
              <w:rPr>
                <w:rFonts w:asciiTheme="minorEastAsia" w:hAnsiTheme="minorEastAsia" w:hint="eastAsia"/>
                <w:b/>
                <w:sz w:val="18"/>
                <w:szCs w:val="18"/>
              </w:rPr>
              <w:t>①</w:t>
            </w:r>
          </w:p>
        </w:tc>
        <w:tc>
          <w:tcPr>
            <w:tcW w:w="236" w:type="dxa"/>
            <w:tcBorders>
              <w:left w:val="single" w:sz="4" w:space="0" w:color="auto"/>
              <w:bottom w:val="single" w:sz="4" w:space="0" w:color="auto"/>
              <w:right w:val="single" w:sz="4" w:space="0" w:color="auto"/>
            </w:tcBorders>
          </w:tcPr>
          <w:p w14:paraId="0B30194B" w14:textId="77777777" w:rsidR="004E5C70" w:rsidRPr="00E87AB0" w:rsidRDefault="004E5C70" w:rsidP="008563D7">
            <w:pPr>
              <w:spacing w:line="280" w:lineRule="exact"/>
              <w:jc w:val="center"/>
              <w:rPr>
                <w:rFonts w:asciiTheme="minorEastAsia" w:hAnsiTheme="minorEastAsia"/>
                <w:sz w:val="18"/>
                <w:szCs w:val="18"/>
              </w:rPr>
            </w:pPr>
          </w:p>
        </w:tc>
        <w:tc>
          <w:tcPr>
            <w:tcW w:w="236" w:type="dxa"/>
            <w:gridSpan w:val="3"/>
            <w:vMerge w:val="restart"/>
            <w:tcBorders>
              <w:left w:val="single" w:sz="4" w:space="0" w:color="auto"/>
              <w:right w:val="single" w:sz="4" w:space="0" w:color="auto"/>
            </w:tcBorders>
          </w:tcPr>
          <w:p w14:paraId="4F471874" w14:textId="77777777" w:rsidR="004E5C70" w:rsidRPr="00E87AB0" w:rsidRDefault="004E5C70" w:rsidP="008563D7">
            <w:pPr>
              <w:spacing w:line="280" w:lineRule="exact"/>
              <w:jc w:val="center"/>
              <w:rPr>
                <w:rFonts w:asciiTheme="minorEastAsia" w:hAnsiTheme="minorEastAsia"/>
                <w:sz w:val="18"/>
                <w:szCs w:val="18"/>
              </w:rPr>
            </w:pPr>
          </w:p>
        </w:tc>
        <w:tc>
          <w:tcPr>
            <w:tcW w:w="3218" w:type="dxa"/>
            <w:gridSpan w:val="3"/>
            <w:vMerge w:val="restart"/>
            <w:tcBorders>
              <w:top w:val="single" w:sz="4" w:space="0" w:color="auto"/>
              <w:left w:val="single" w:sz="4" w:space="0" w:color="auto"/>
              <w:right w:val="single" w:sz="4" w:space="0" w:color="auto"/>
            </w:tcBorders>
            <w:vAlign w:val="center"/>
          </w:tcPr>
          <w:p w14:paraId="7581FB8B" w14:textId="5C0AC8F9" w:rsidR="004E5C70" w:rsidRPr="007C5742" w:rsidRDefault="004E5C70" w:rsidP="000D7FEB">
            <w:pPr>
              <w:spacing w:line="320" w:lineRule="exact"/>
              <w:jc w:val="center"/>
              <w:rPr>
                <w:rFonts w:asciiTheme="minorEastAsia" w:hAnsiTheme="minorEastAsia"/>
                <w:sz w:val="18"/>
                <w:szCs w:val="18"/>
              </w:rPr>
            </w:pPr>
            <w:r w:rsidRPr="007C5742">
              <w:rPr>
                <w:rFonts w:asciiTheme="minorEastAsia" w:hAnsiTheme="minorEastAsia" w:hint="eastAsia"/>
                <w:sz w:val="18"/>
                <w:szCs w:val="18"/>
              </w:rPr>
              <w:t>増え続ける海外生産</w:t>
            </w:r>
            <w:r w:rsidR="00AB3F0E" w:rsidRPr="007C5742">
              <w:rPr>
                <w:rFonts w:asciiTheme="minorEastAsia" w:hAnsiTheme="minorEastAsia" w:hint="eastAsia"/>
                <w:sz w:val="18"/>
                <w:szCs w:val="18"/>
              </w:rPr>
              <w:t xml:space="preserve">　</w:t>
            </w:r>
            <w:r w:rsidRPr="007C5742">
              <w:rPr>
                <w:rFonts w:asciiTheme="minorEastAsia" w:hAnsiTheme="minorEastAsia" w:hint="eastAsia"/>
                <w:sz w:val="18"/>
                <w:szCs w:val="18"/>
              </w:rPr>
              <w:t>①</w:t>
            </w:r>
          </w:p>
        </w:tc>
      </w:tr>
      <w:tr w:rsidR="004E5C70" w:rsidRPr="00E87AB0" w14:paraId="1201966D" w14:textId="77777777" w:rsidTr="00915F7E">
        <w:trPr>
          <w:cantSplit/>
          <w:trHeight w:hRule="exact" w:val="225"/>
          <w:jc w:val="center"/>
        </w:trPr>
        <w:tc>
          <w:tcPr>
            <w:tcW w:w="3186" w:type="dxa"/>
            <w:gridSpan w:val="4"/>
            <w:vMerge/>
            <w:tcBorders>
              <w:left w:val="single" w:sz="4" w:space="0" w:color="auto"/>
              <w:bottom w:val="single" w:sz="4" w:space="0" w:color="auto"/>
              <w:right w:val="single" w:sz="4" w:space="0" w:color="auto"/>
            </w:tcBorders>
            <w:vAlign w:val="center"/>
          </w:tcPr>
          <w:p w14:paraId="37D4706E" w14:textId="77777777" w:rsidR="004E5C70" w:rsidRPr="007C5742" w:rsidRDefault="004E5C70" w:rsidP="008563D7">
            <w:pPr>
              <w:spacing w:line="280" w:lineRule="exact"/>
              <w:jc w:val="center"/>
              <w:rPr>
                <w:rFonts w:asciiTheme="minorEastAsia" w:hAnsiTheme="minorEastAsia"/>
                <w:sz w:val="18"/>
                <w:szCs w:val="18"/>
              </w:rPr>
            </w:pPr>
          </w:p>
        </w:tc>
        <w:tc>
          <w:tcPr>
            <w:tcW w:w="277" w:type="dxa"/>
            <w:vMerge/>
            <w:tcBorders>
              <w:left w:val="single" w:sz="4" w:space="0" w:color="auto"/>
              <w:right w:val="single" w:sz="4" w:space="0" w:color="auto"/>
            </w:tcBorders>
            <w:tcMar>
              <w:left w:w="57" w:type="dxa"/>
              <w:right w:w="57" w:type="dxa"/>
            </w:tcMar>
            <w:vAlign w:val="center"/>
          </w:tcPr>
          <w:p w14:paraId="6BE9FCA8" w14:textId="77777777" w:rsidR="004E5C70" w:rsidRPr="00E87AB0" w:rsidRDefault="004E5C70" w:rsidP="008563D7">
            <w:pPr>
              <w:spacing w:line="280" w:lineRule="exact"/>
              <w:rPr>
                <w:rFonts w:asciiTheme="majorEastAsia" w:eastAsiaTheme="majorEastAsia" w:hAnsiTheme="majorEastAsia"/>
                <w:sz w:val="18"/>
                <w:szCs w:val="18"/>
              </w:rPr>
            </w:pPr>
          </w:p>
        </w:tc>
        <w:tc>
          <w:tcPr>
            <w:tcW w:w="283" w:type="dxa"/>
            <w:vMerge/>
            <w:tcBorders>
              <w:left w:val="single" w:sz="4" w:space="0" w:color="auto"/>
              <w:right w:val="single" w:sz="4" w:space="0" w:color="auto"/>
            </w:tcBorders>
            <w:vAlign w:val="center"/>
          </w:tcPr>
          <w:p w14:paraId="0A8EAAED" w14:textId="77777777" w:rsidR="004E5C70" w:rsidRPr="00E87AB0" w:rsidRDefault="004E5C70" w:rsidP="008563D7">
            <w:pPr>
              <w:spacing w:line="280" w:lineRule="exact"/>
              <w:rPr>
                <w:rFonts w:asciiTheme="majorEastAsia" w:eastAsiaTheme="majorEastAsia" w:hAnsiTheme="majorEastAsia"/>
                <w:sz w:val="18"/>
                <w:szCs w:val="18"/>
              </w:rPr>
            </w:pPr>
          </w:p>
        </w:tc>
        <w:tc>
          <w:tcPr>
            <w:tcW w:w="3196" w:type="dxa"/>
            <w:gridSpan w:val="3"/>
            <w:vMerge/>
            <w:tcBorders>
              <w:left w:val="single" w:sz="4" w:space="0" w:color="auto"/>
              <w:bottom w:val="single" w:sz="4" w:space="0" w:color="auto"/>
              <w:right w:val="single" w:sz="4" w:space="0" w:color="auto"/>
            </w:tcBorders>
            <w:vAlign w:val="center"/>
          </w:tcPr>
          <w:p w14:paraId="1E3FFD2C" w14:textId="77777777" w:rsidR="004E5C70" w:rsidRDefault="004E5C70" w:rsidP="008563D7">
            <w:pPr>
              <w:spacing w:line="240" w:lineRule="exact"/>
              <w:jc w:val="center"/>
              <w:rPr>
                <w:rFonts w:asciiTheme="minorEastAsia" w:hAnsiTheme="minorEastAsia"/>
                <w:sz w:val="18"/>
                <w:szCs w:val="18"/>
              </w:rPr>
            </w:pPr>
          </w:p>
        </w:tc>
        <w:tc>
          <w:tcPr>
            <w:tcW w:w="236" w:type="dxa"/>
            <w:tcBorders>
              <w:top w:val="single" w:sz="4" w:space="0" w:color="auto"/>
              <w:left w:val="single" w:sz="4" w:space="0" w:color="auto"/>
            </w:tcBorders>
          </w:tcPr>
          <w:p w14:paraId="17E047DF" w14:textId="77777777" w:rsidR="004E5C70" w:rsidRPr="00E87AB0" w:rsidRDefault="004E5C70" w:rsidP="008563D7">
            <w:pPr>
              <w:spacing w:line="280" w:lineRule="exact"/>
              <w:jc w:val="center"/>
              <w:rPr>
                <w:rFonts w:asciiTheme="minorEastAsia" w:hAnsiTheme="minorEastAsia"/>
                <w:sz w:val="18"/>
                <w:szCs w:val="18"/>
              </w:rPr>
            </w:pPr>
          </w:p>
        </w:tc>
        <w:tc>
          <w:tcPr>
            <w:tcW w:w="236" w:type="dxa"/>
            <w:gridSpan w:val="3"/>
            <w:vMerge/>
            <w:tcBorders>
              <w:left w:val="nil"/>
              <w:right w:val="single" w:sz="4" w:space="0" w:color="auto"/>
            </w:tcBorders>
          </w:tcPr>
          <w:p w14:paraId="1231E30C" w14:textId="77777777" w:rsidR="004E5C70" w:rsidRPr="00E87AB0" w:rsidRDefault="004E5C70" w:rsidP="008563D7">
            <w:pPr>
              <w:spacing w:line="280" w:lineRule="exact"/>
              <w:jc w:val="center"/>
              <w:rPr>
                <w:rFonts w:asciiTheme="minorEastAsia" w:hAnsiTheme="minorEastAsia"/>
                <w:sz w:val="18"/>
                <w:szCs w:val="18"/>
              </w:rPr>
            </w:pPr>
          </w:p>
        </w:tc>
        <w:tc>
          <w:tcPr>
            <w:tcW w:w="3218" w:type="dxa"/>
            <w:gridSpan w:val="3"/>
            <w:vMerge/>
            <w:tcBorders>
              <w:left w:val="single" w:sz="4" w:space="0" w:color="auto"/>
              <w:right w:val="single" w:sz="4" w:space="0" w:color="auto"/>
            </w:tcBorders>
            <w:vAlign w:val="center"/>
          </w:tcPr>
          <w:p w14:paraId="1EDFFD35" w14:textId="77777777" w:rsidR="004E5C70" w:rsidRPr="007C5742" w:rsidRDefault="004E5C70" w:rsidP="000D7FEB">
            <w:pPr>
              <w:spacing w:line="320" w:lineRule="exact"/>
              <w:jc w:val="center"/>
              <w:rPr>
                <w:rFonts w:asciiTheme="minorEastAsia" w:hAnsiTheme="minorEastAsia"/>
                <w:sz w:val="18"/>
                <w:szCs w:val="18"/>
              </w:rPr>
            </w:pPr>
          </w:p>
        </w:tc>
      </w:tr>
      <w:tr w:rsidR="0085758A" w:rsidRPr="00E87AB0" w14:paraId="7F503365" w14:textId="77777777" w:rsidTr="004E5C70">
        <w:trPr>
          <w:cantSplit/>
          <w:trHeight w:hRule="exact" w:val="209"/>
          <w:jc w:val="center"/>
        </w:trPr>
        <w:tc>
          <w:tcPr>
            <w:tcW w:w="2512" w:type="dxa"/>
            <w:gridSpan w:val="2"/>
            <w:tcBorders>
              <w:bottom w:val="single" w:sz="4" w:space="0" w:color="auto"/>
              <w:right w:val="single" w:sz="4" w:space="0" w:color="auto"/>
            </w:tcBorders>
            <w:vAlign w:val="center"/>
          </w:tcPr>
          <w:p w14:paraId="7B0A32FA" w14:textId="77777777" w:rsidR="0085758A" w:rsidRPr="007C5742" w:rsidRDefault="0085758A" w:rsidP="008563D7">
            <w:pPr>
              <w:spacing w:line="280" w:lineRule="exact"/>
              <w:rPr>
                <w:rFonts w:asciiTheme="minorEastAsia" w:hAnsiTheme="minorEastAsia"/>
                <w:sz w:val="18"/>
                <w:szCs w:val="18"/>
              </w:rPr>
            </w:pPr>
          </w:p>
        </w:tc>
        <w:tc>
          <w:tcPr>
            <w:tcW w:w="674" w:type="dxa"/>
            <w:gridSpan w:val="2"/>
            <w:tcBorders>
              <w:left w:val="single" w:sz="4" w:space="0" w:color="auto"/>
              <w:bottom w:val="single" w:sz="4" w:space="0" w:color="auto"/>
            </w:tcBorders>
            <w:vAlign w:val="center"/>
          </w:tcPr>
          <w:p w14:paraId="51529BDA" w14:textId="77777777" w:rsidR="0085758A" w:rsidRPr="007C5742" w:rsidRDefault="0085758A" w:rsidP="008563D7">
            <w:pPr>
              <w:spacing w:line="280" w:lineRule="exact"/>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6931DDEC"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391B9DDF" w14:textId="77777777" w:rsidR="0085758A" w:rsidRPr="00E87AB0" w:rsidRDefault="0085758A" w:rsidP="008563D7">
            <w:pPr>
              <w:spacing w:line="280" w:lineRule="exact"/>
              <w:rPr>
                <w:rFonts w:asciiTheme="majorEastAsia" w:eastAsiaTheme="majorEastAsia" w:hAnsiTheme="majorEastAsia"/>
                <w:sz w:val="18"/>
                <w:szCs w:val="18"/>
              </w:rPr>
            </w:pPr>
          </w:p>
        </w:tc>
        <w:tc>
          <w:tcPr>
            <w:tcW w:w="1545" w:type="dxa"/>
            <w:vAlign w:val="center"/>
          </w:tcPr>
          <w:p w14:paraId="73844681" w14:textId="77777777" w:rsidR="0085758A" w:rsidRPr="00E87AB0" w:rsidRDefault="0085758A" w:rsidP="008563D7">
            <w:pPr>
              <w:spacing w:line="280" w:lineRule="exact"/>
              <w:rPr>
                <w:rFonts w:asciiTheme="minorEastAsia" w:hAnsiTheme="minorEastAsia"/>
                <w:sz w:val="18"/>
                <w:szCs w:val="18"/>
              </w:rPr>
            </w:pPr>
          </w:p>
        </w:tc>
        <w:tc>
          <w:tcPr>
            <w:tcW w:w="1651" w:type="dxa"/>
            <w:gridSpan w:val="2"/>
          </w:tcPr>
          <w:p w14:paraId="3491C28B" w14:textId="77777777" w:rsidR="0085758A" w:rsidRPr="00E87AB0" w:rsidRDefault="0085758A" w:rsidP="008563D7">
            <w:pPr>
              <w:spacing w:line="280" w:lineRule="exact"/>
              <w:rPr>
                <w:rFonts w:asciiTheme="minorEastAsia" w:hAnsiTheme="minorEastAsia"/>
                <w:sz w:val="18"/>
                <w:szCs w:val="18"/>
              </w:rPr>
            </w:pPr>
          </w:p>
        </w:tc>
        <w:tc>
          <w:tcPr>
            <w:tcW w:w="236" w:type="dxa"/>
            <w:tcBorders>
              <w:left w:val="nil"/>
            </w:tcBorders>
          </w:tcPr>
          <w:p w14:paraId="56E115C0" w14:textId="77777777" w:rsidR="0085758A" w:rsidRPr="00E87AB0" w:rsidRDefault="0085758A" w:rsidP="008563D7">
            <w:pPr>
              <w:spacing w:line="280" w:lineRule="exact"/>
              <w:rPr>
                <w:rFonts w:asciiTheme="minorEastAsia" w:hAnsiTheme="minorEastAsia"/>
                <w:sz w:val="18"/>
                <w:szCs w:val="18"/>
              </w:rPr>
            </w:pPr>
          </w:p>
        </w:tc>
        <w:tc>
          <w:tcPr>
            <w:tcW w:w="236" w:type="dxa"/>
            <w:gridSpan w:val="3"/>
            <w:tcBorders>
              <w:left w:val="nil"/>
            </w:tcBorders>
          </w:tcPr>
          <w:p w14:paraId="140C5CFD" w14:textId="77777777" w:rsidR="0085758A" w:rsidRPr="00E87AB0" w:rsidRDefault="0085758A" w:rsidP="008563D7">
            <w:pPr>
              <w:spacing w:line="280" w:lineRule="exact"/>
              <w:rPr>
                <w:rFonts w:asciiTheme="minorEastAsia" w:hAnsiTheme="minorEastAsia"/>
                <w:sz w:val="18"/>
                <w:szCs w:val="18"/>
              </w:rPr>
            </w:pPr>
          </w:p>
        </w:tc>
        <w:tc>
          <w:tcPr>
            <w:tcW w:w="807" w:type="dxa"/>
            <w:tcBorders>
              <w:top w:val="single" w:sz="4" w:space="0" w:color="auto"/>
              <w:bottom w:val="single" w:sz="4" w:space="0" w:color="auto"/>
              <w:right w:val="single" w:sz="4" w:space="0" w:color="auto"/>
            </w:tcBorders>
          </w:tcPr>
          <w:p w14:paraId="39582183" w14:textId="77777777" w:rsidR="0085758A" w:rsidRPr="007C5742" w:rsidRDefault="0085758A" w:rsidP="008563D7">
            <w:pPr>
              <w:spacing w:line="280" w:lineRule="exact"/>
              <w:rPr>
                <w:rFonts w:asciiTheme="minorEastAsia" w:hAnsiTheme="minorEastAsia"/>
                <w:sz w:val="18"/>
                <w:szCs w:val="18"/>
              </w:rPr>
            </w:pPr>
          </w:p>
        </w:tc>
        <w:tc>
          <w:tcPr>
            <w:tcW w:w="2411" w:type="dxa"/>
            <w:gridSpan w:val="2"/>
            <w:tcBorders>
              <w:top w:val="single" w:sz="4" w:space="0" w:color="auto"/>
              <w:left w:val="single" w:sz="4" w:space="0" w:color="auto"/>
              <w:bottom w:val="single" w:sz="4" w:space="0" w:color="auto"/>
            </w:tcBorders>
            <w:vAlign w:val="center"/>
          </w:tcPr>
          <w:p w14:paraId="050A82FF" w14:textId="77777777" w:rsidR="0085758A" w:rsidRPr="007C5742" w:rsidRDefault="0085758A" w:rsidP="008563D7">
            <w:pPr>
              <w:spacing w:line="280" w:lineRule="exact"/>
              <w:rPr>
                <w:rFonts w:asciiTheme="minorEastAsia" w:hAnsiTheme="minorEastAsia"/>
                <w:sz w:val="18"/>
                <w:szCs w:val="18"/>
              </w:rPr>
            </w:pPr>
          </w:p>
        </w:tc>
      </w:tr>
      <w:tr w:rsidR="0085758A" w:rsidRPr="00E87AB0" w14:paraId="0F2F91BB" w14:textId="77777777" w:rsidTr="004E5C70">
        <w:trPr>
          <w:cantSplit/>
          <w:trHeight w:val="421"/>
          <w:jc w:val="center"/>
        </w:trPr>
        <w:tc>
          <w:tcPr>
            <w:tcW w:w="3186" w:type="dxa"/>
            <w:gridSpan w:val="4"/>
            <w:tcBorders>
              <w:left w:val="single" w:sz="4" w:space="0" w:color="auto"/>
              <w:bottom w:val="single" w:sz="4" w:space="0" w:color="auto"/>
              <w:right w:val="single" w:sz="4" w:space="0" w:color="auto"/>
            </w:tcBorders>
            <w:vAlign w:val="center"/>
          </w:tcPr>
          <w:p w14:paraId="42D0A3D3" w14:textId="48F324E4" w:rsidR="0085758A" w:rsidRPr="007C5742" w:rsidRDefault="00A72E17" w:rsidP="008563D7">
            <w:pPr>
              <w:spacing w:line="280" w:lineRule="exact"/>
              <w:jc w:val="center"/>
              <w:rPr>
                <w:rFonts w:asciiTheme="minorEastAsia" w:hAnsiTheme="minorEastAsia"/>
                <w:sz w:val="18"/>
                <w:szCs w:val="18"/>
              </w:rPr>
            </w:pPr>
            <w:r w:rsidRPr="007C5742">
              <w:rPr>
                <w:rFonts w:asciiTheme="minorEastAsia" w:hAnsiTheme="minorEastAsia" w:hint="eastAsia"/>
                <w:sz w:val="18"/>
                <w:szCs w:val="18"/>
              </w:rPr>
              <w:t>完成した自動車のゆくえ</w:t>
            </w:r>
            <w:r w:rsidR="00AB3F0E"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5929B27D"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2FB14146" w14:textId="77777777" w:rsidR="0085758A" w:rsidRPr="00E87AB0" w:rsidRDefault="0085758A" w:rsidP="008563D7">
            <w:pPr>
              <w:spacing w:line="280" w:lineRule="exact"/>
              <w:rPr>
                <w:rFonts w:asciiTheme="majorEastAsia" w:eastAsiaTheme="majorEastAsia" w:hAnsiTheme="majorEastAsia"/>
                <w:sz w:val="18"/>
                <w:szCs w:val="18"/>
              </w:rPr>
            </w:pPr>
          </w:p>
        </w:tc>
        <w:tc>
          <w:tcPr>
            <w:tcW w:w="3196" w:type="dxa"/>
            <w:gridSpan w:val="3"/>
            <w:vAlign w:val="center"/>
          </w:tcPr>
          <w:p w14:paraId="3E21E86E" w14:textId="57A43574" w:rsidR="0085758A" w:rsidRPr="00E87AB0" w:rsidRDefault="0085758A" w:rsidP="008563D7">
            <w:pPr>
              <w:spacing w:line="240" w:lineRule="exact"/>
              <w:jc w:val="center"/>
              <w:rPr>
                <w:rFonts w:asciiTheme="minorEastAsia" w:hAnsiTheme="minorEastAsia"/>
                <w:sz w:val="18"/>
                <w:szCs w:val="18"/>
              </w:rPr>
            </w:pPr>
          </w:p>
        </w:tc>
        <w:tc>
          <w:tcPr>
            <w:tcW w:w="236" w:type="dxa"/>
            <w:tcBorders>
              <w:left w:val="nil"/>
            </w:tcBorders>
          </w:tcPr>
          <w:p w14:paraId="35DEA12C" w14:textId="77777777" w:rsidR="0085758A" w:rsidRPr="00E87AB0" w:rsidRDefault="0085758A" w:rsidP="008563D7">
            <w:pPr>
              <w:spacing w:line="280" w:lineRule="exact"/>
              <w:jc w:val="center"/>
              <w:rPr>
                <w:rFonts w:asciiTheme="minorEastAsia" w:hAnsiTheme="minorEastAsia"/>
                <w:sz w:val="18"/>
                <w:szCs w:val="18"/>
              </w:rPr>
            </w:pPr>
          </w:p>
        </w:tc>
        <w:tc>
          <w:tcPr>
            <w:tcW w:w="236" w:type="dxa"/>
            <w:gridSpan w:val="3"/>
            <w:tcBorders>
              <w:left w:val="nil"/>
              <w:right w:val="single" w:sz="4" w:space="0" w:color="auto"/>
            </w:tcBorders>
          </w:tcPr>
          <w:p w14:paraId="38D9ED53" w14:textId="77777777" w:rsidR="0085758A" w:rsidRPr="00E87AB0" w:rsidRDefault="0085758A" w:rsidP="008563D7">
            <w:pPr>
              <w:spacing w:line="280" w:lineRule="exact"/>
              <w:jc w:val="center"/>
              <w:rPr>
                <w:rFonts w:asciiTheme="minorEastAsia" w:hAnsiTheme="minorEastAsia"/>
                <w:sz w:val="18"/>
                <w:szCs w:val="18"/>
              </w:rPr>
            </w:pPr>
          </w:p>
        </w:tc>
        <w:tc>
          <w:tcPr>
            <w:tcW w:w="3218" w:type="dxa"/>
            <w:gridSpan w:val="3"/>
            <w:tcBorders>
              <w:left w:val="single" w:sz="4" w:space="0" w:color="auto"/>
              <w:bottom w:val="single" w:sz="4" w:space="0" w:color="auto"/>
              <w:right w:val="single" w:sz="4" w:space="0" w:color="auto"/>
            </w:tcBorders>
            <w:vAlign w:val="center"/>
          </w:tcPr>
          <w:p w14:paraId="1B06126B" w14:textId="36158CF3" w:rsidR="0085758A" w:rsidRPr="007C5742" w:rsidRDefault="00AB3F0E" w:rsidP="008563D7">
            <w:pPr>
              <w:spacing w:line="280" w:lineRule="exact"/>
              <w:rPr>
                <w:rFonts w:asciiTheme="minorEastAsia" w:hAnsiTheme="minorEastAsia"/>
                <w:sz w:val="18"/>
                <w:szCs w:val="18"/>
              </w:rPr>
            </w:pPr>
            <w:r w:rsidRPr="007C5742">
              <w:rPr>
                <w:rFonts w:asciiTheme="minorEastAsia" w:hAnsiTheme="minorEastAsia" w:hint="eastAsia"/>
                <w:sz w:val="18"/>
                <w:szCs w:val="18"/>
              </w:rPr>
              <w:t>国内の生産</w:t>
            </w:r>
            <w:r w:rsidR="000D7FEB" w:rsidRPr="007C5742">
              <w:rPr>
                <w:rFonts w:asciiTheme="minorEastAsia" w:hAnsiTheme="minorEastAsia" w:hint="eastAsia"/>
                <w:sz w:val="18"/>
                <w:szCs w:val="18"/>
              </w:rPr>
              <w:t>が発展していくために</w:t>
            </w:r>
          </w:p>
          <w:p w14:paraId="1B7268EA" w14:textId="24CCCEA0" w:rsidR="000D7FEB" w:rsidRPr="007C5742" w:rsidRDefault="000D7FEB" w:rsidP="008563D7">
            <w:pPr>
              <w:spacing w:line="280" w:lineRule="exact"/>
              <w:rPr>
                <w:rFonts w:asciiTheme="minorEastAsia" w:hAnsiTheme="minorEastAsia"/>
                <w:sz w:val="18"/>
                <w:szCs w:val="18"/>
              </w:rPr>
            </w:pPr>
            <w:r w:rsidRPr="007C5742">
              <w:rPr>
                <w:rFonts w:asciiTheme="minorEastAsia" w:hAnsiTheme="minorEastAsia" w:hint="eastAsia"/>
                <w:sz w:val="18"/>
                <w:szCs w:val="18"/>
              </w:rPr>
              <w:t>～東大阪市の「ものづくり」～</w:t>
            </w:r>
            <w:r w:rsidR="00AB3F0E" w:rsidRPr="007C5742">
              <w:rPr>
                <w:rFonts w:asciiTheme="minorEastAsia" w:hAnsiTheme="minorEastAsia" w:hint="eastAsia"/>
                <w:sz w:val="18"/>
                <w:szCs w:val="18"/>
              </w:rPr>
              <w:t xml:space="preserve">　</w:t>
            </w:r>
            <w:r w:rsidRPr="007C5742">
              <w:rPr>
                <w:rFonts w:asciiTheme="minorEastAsia" w:hAnsiTheme="minorEastAsia" w:hint="eastAsia"/>
                <w:sz w:val="18"/>
                <w:szCs w:val="18"/>
              </w:rPr>
              <w:t>①</w:t>
            </w:r>
          </w:p>
        </w:tc>
      </w:tr>
      <w:tr w:rsidR="000D7FEB" w:rsidRPr="00E87AB0" w14:paraId="7F27F41F" w14:textId="77777777" w:rsidTr="004E5C70">
        <w:trPr>
          <w:cantSplit/>
          <w:trHeight w:hRule="exact" w:val="209"/>
          <w:jc w:val="center"/>
        </w:trPr>
        <w:tc>
          <w:tcPr>
            <w:tcW w:w="2512" w:type="dxa"/>
            <w:gridSpan w:val="2"/>
            <w:tcBorders>
              <w:top w:val="single" w:sz="4" w:space="0" w:color="auto"/>
              <w:bottom w:val="single" w:sz="4" w:space="0" w:color="auto"/>
              <w:right w:val="single" w:sz="4" w:space="0" w:color="auto"/>
            </w:tcBorders>
            <w:vAlign w:val="center"/>
          </w:tcPr>
          <w:p w14:paraId="2EF679AB" w14:textId="77777777" w:rsidR="000D7FEB" w:rsidRPr="007C5742" w:rsidRDefault="000D7FEB" w:rsidP="008563D7">
            <w:pPr>
              <w:spacing w:line="280" w:lineRule="exact"/>
              <w:rPr>
                <w:rFonts w:asciiTheme="minorEastAsia" w:hAnsiTheme="minorEastAsia"/>
                <w:sz w:val="18"/>
                <w:szCs w:val="18"/>
              </w:rPr>
            </w:pPr>
          </w:p>
        </w:tc>
        <w:tc>
          <w:tcPr>
            <w:tcW w:w="674" w:type="dxa"/>
            <w:gridSpan w:val="2"/>
            <w:tcBorders>
              <w:top w:val="single" w:sz="4" w:space="0" w:color="auto"/>
              <w:left w:val="single" w:sz="4" w:space="0" w:color="auto"/>
              <w:bottom w:val="single" w:sz="4" w:space="0" w:color="auto"/>
            </w:tcBorders>
            <w:vAlign w:val="center"/>
          </w:tcPr>
          <w:p w14:paraId="40A65A94" w14:textId="77777777" w:rsidR="000D7FEB" w:rsidRPr="007C5742" w:rsidRDefault="000D7FEB" w:rsidP="008563D7">
            <w:pPr>
              <w:spacing w:line="280" w:lineRule="exact"/>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48EDC837" w14:textId="77777777" w:rsidR="000D7FEB" w:rsidRPr="00E87AB0" w:rsidRDefault="000D7FEB"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6526C7C3" w14:textId="77777777" w:rsidR="000D7FEB" w:rsidRPr="00E87AB0" w:rsidRDefault="000D7FEB" w:rsidP="008563D7">
            <w:pPr>
              <w:spacing w:line="280" w:lineRule="exact"/>
              <w:rPr>
                <w:rFonts w:asciiTheme="majorEastAsia" w:eastAsiaTheme="majorEastAsia" w:hAnsiTheme="majorEastAsia"/>
                <w:sz w:val="18"/>
                <w:szCs w:val="18"/>
              </w:rPr>
            </w:pPr>
          </w:p>
        </w:tc>
        <w:tc>
          <w:tcPr>
            <w:tcW w:w="1545" w:type="dxa"/>
            <w:vAlign w:val="center"/>
          </w:tcPr>
          <w:p w14:paraId="1BCA5F41" w14:textId="77777777" w:rsidR="000D7FEB" w:rsidRPr="00E87AB0" w:rsidRDefault="000D7FEB" w:rsidP="008563D7">
            <w:pPr>
              <w:spacing w:line="280" w:lineRule="exact"/>
              <w:rPr>
                <w:rFonts w:asciiTheme="minorEastAsia" w:hAnsiTheme="minorEastAsia"/>
                <w:sz w:val="18"/>
                <w:szCs w:val="18"/>
              </w:rPr>
            </w:pPr>
          </w:p>
        </w:tc>
        <w:tc>
          <w:tcPr>
            <w:tcW w:w="1651" w:type="dxa"/>
            <w:gridSpan w:val="2"/>
            <w:tcBorders>
              <w:left w:val="nil"/>
            </w:tcBorders>
          </w:tcPr>
          <w:p w14:paraId="3DB50B2B" w14:textId="77777777" w:rsidR="000D7FEB" w:rsidRPr="00E87AB0" w:rsidRDefault="000D7FEB" w:rsidP="008563D7">
            <w:pPr>
              <w:spacing w:line="280" w:lineRule="exact"/>
              <w:rPr>
                <w:rFonts w:asciiTheme="minorEastAsia" w:hAnsiTheme="minorEastAsia"/>
                <w:sz w:val="18"/>
                <w:szCs w:val="18"/>
              </w:rPr>
            </w:pPr>
          </w:p>
        </w:tc>
        <w:tc>
          <w:tcPr>
            <w:tcW w:w="236" w:type="dxa"/>
            <w:tcBorders>
              <w:left w:val="nil"/>
            </w:tcBorders>
          </w:tcPr>
          <w:p w14:paraId="657A4031" w14:textId="77777777" w:rsidR="000D7FEB" w:rsidRPr="00E87AB0" w:rsidRDefault="000D7FEB" w:rsidP="008563D7">
            <w:pPr>
              <w:spacing w:line="280" w:lineRule="exact"/>
              <w:rPr>
                <w:rFonts w:asciiTheme="minorEastAsia" w:hAnsiTheme="minorEastAsia"/>
                <w:sz w:val="18"/>
                <w:szCs w:val="18"/>
              </w:rPr>
            </w:pPr>
          </w:p>
        </w:tc>
        <w:tc>
          <w:tcPr>
            <w:tcW w:w="236" w:type="dxa"/>
            <w:gridSpan w:val="3"/>
            <w:tcBorders>
              <w:left w:val="nil"/>
            </w:tcBorders>
          </w:tcPr>
          <w:p w14:paraId="1DFD9442" w14:textId="77777777" w:rsidR="000D7FEB" w:rsidRPr="00E87AB0" w:rsidRDefault="000D7FEB" w:rsidP="008563D7">
            <w:pPr>
              <w:spacing w:line="280" w:lineRule="exact"/>
              <w:rPr>
                <w:rFonts w:asciiTheme="minorEastAsia" w:hAnsiTheme="minorEastAsia"/>
                <w:sz w:val="18"/>
                <w:szCs w:val="18"/>
              </w:rPr>
            </w:pPr>
          </w:p>
        </w:tc>
        <w:tc>
          <w:tcPr>
            <w:tcW w:w="807" w:type="dxa"/>
            <w:tcBorders>
              <w:top w:val="single" w:sz="4" w:space="0" w:color="auto"/>
              <w:bottom w:val="single" w:sz="4" w:space="0" w:color="auto"/>
              <w:right w:val="single" w:sz="4" w:space="0" w:color="auto"/>
            </w:tcBorders>
          </w:tcPr>
          <w:p w14:paraId="605E9484" w14:textId="77777777" w:rsidR="000D7FEB" w:rsidRPr="007C5742" w:rsidRDefault="000D7FEB" w:rsidP="008563D7">
            <w:pPr>
              <w:spacing w:line="280" w:lineRule="exact"/>
              <w:rPr>
                <w:rFonts w:asciiTheme="minorEastAsia" w:hAnsiTheme="minorEastAsia"/>
                <w:sz w:val="18"/>
                <w:szCs w:val="18"/>
              </w:rPr>
            </w:pPr>
          </w:p>
        </w:tc>
        <w:tc>
          <w:tcPr>
            <w:tcW w:w="2411" w:type="dxa"/>
            <w:gridSpan w:val="2"/>
            <w:tcBorders>
              <w:top w:val="single" w:sz="4" w:space="0" w:color="auto"/>
              <w:left w:val="single" w:sz="4" w:space="0" w:color="auto"/>
              <w:bottom w:val="single" w:sz="4" w:space="0" w:color="auto"/>
            </w:tcBorders>
          </w:tcPr>
          <w:p w14:paraId="242D7681" w14:textId="668D9373" w:rsidR="000D7FEB" w:rsidRPr="007C5742" w:rsidRDefault="000D7FEB" w:rsidP="008563D7">
            <w:pPr>
              <w:spacing w:line="280" w:lineRule="exact"/>
              <w:rPr>
                <w:rFonts w:asciiTheme="minorEastAsia" w:hAnsiTheme="minorEastAsia"/>
                <w:sz w:val="18"/>
                <w:szCs w:val="18"/>
              </w:rPr>
            </w:pPr>
          </w:p>
        </w:tc>
      </w:tr>
      <w:tr w:rsidR="000D7FEB" w:rsidRPr="00E87AB0" w14:paraId="33EB62FD" w14:textId="77777777" w:rsidTr="004E5C70">
        <w:trPr>
          <w:cantSplit/>
          <w:trHeight w:val="490"/>
          <w:jc w:val="center"/>
        </w:trPr>
        <w:tc>
          <w:tcPr>
            <w:tcW w:w="3186" w:type="dxa"/>
            <w:gridSpan w:val="4"/>
            <w:tcBorders>
              <w:left w:val="single" w:sz="4" w:space="0" w:color="auto"/>
              <w:right w:val="single" w:sz="4" w:space="0" w:color="auto"/>
            </w:tcBorders>
            <w:vAlign w:val="center"/>
          </w:tcPr>
          <w:p w14:paraId="3ACD517B" w14:textId="32DB0BEE" w:rsidR="000D7FEB" w:rsidRPr="007C5742" w:rsidRDefault="000D7FEB" w:rsidP="008563D7">
            <w:pPr>
              <w:spacing w:line="280" w:lineRule="exact"/>
              <w:jc w:val="center"/>
              <w:rPr>
                <w:rFonts w:asciiTheme="minorEastAsia" w:hAnsiTheme="minorEastAsia"/>
                <w:sz w:val="18"/>
                <w:szCs w:val="18"/>
              </w:rPr>
            </w:pPr>
            <w:r w:rsidRPr="007C5742">
              <w:rPr>
                <w:rFonts w:asciiTheme="minorEastAsia" w:hAnsiTheme="minorEastAsia" w:hint="eastAsia"/>
                <w:sz w:val="18"/>
                <w:szCs w:val="18"/>
              </w:rPr>
              <w:t>新たな機能を生み出す人たち</w:t>
            </w:r>
            <w:r w:rsidR="00AB3F0E" w:rsidRPr="007C5742">
              <w:rPr>
                <w:rFonts w:asciiTheme="minorEastAsia" w:hAnsiTheme="minorEastAsia" w:hint="eastAsia"/>
                <w:sz w:val="18"/>
                <w:szCs w:val="18"/>
              </w:rPr>
              <w:t xml:space="preserve">　</w:t>
            </w:r>
            <w:r w:rsidRPr="007C5742">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71BBBE36" w14:textId="77777777" w:rsidR="000D7FEB" w:rsidRPr="00E87AB0" w:rsidRDefault="000D7FEB"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4A7D1859" w14:textId="77777777" w:rsidR="000D7FEB" w:rsidRPr="00E87AB0" w:rsidRDefault="000D7FEB" w:rsidP="008563D7">
            <w:pPr>
              <w:spacing w:line="280" w:lineRule="exact"/>
              <w:rPr>
                <w:rFonts w:asciiTheme="majorEastAsia" w:eastAsiaTheme="majorEastAsia" w:hAnsiTheme="majorEastAsia"/>
                <w:sz w:val="18"/>
                <w:szCs w:val="18"/>
              </w:rPr>
            </w:pPr>
          </w:p>
        </w:tc>
        <w:tc>
          <w:tcPr>
            <w:tcW w:w="3196" w:type="dxa"/>
            <w:gridSpan w:val="3"/>
            <w:vAlign w:val="center"/>
          </w:tcPr>
          <w:p w14:paraId="3C1BFC8D" w14:textId="65BB25C0" w:rsidR="000D7FEB" w:rsidRPr="00E87AB0" w:rsidRDefault="000D7FEB" w:rsidP="008563D7">
            <w:pPr>
              <w:spacing w:line="240" w:lineRule="exact"/>
              <w:jc w:val="center"/>
              <w:rPr>
                <w:rFonts w:asciiTheme="minorEastAsia" w:hAnsiTheme="minorEastAsia"/>
                <w:sz w:val="18"/>
                <w:szCs w:val="18"/>
              </w:rPr>
            </w:pPr>
          </w:p>
        </w:tc>
        <w:tc>
          <w:tcPr>
            <w:tcW w:w="236" w:type="dxa"/>
            <w:tcBorders>
              <w:left w:val="nil"/>
            </w:tcBorders>
          </w:tcPr>
          <w:p w14:paraId="18B48E7B" w14:textId="77777777" w:rsidR="000D7FEB" w:rsidRPr="00E87AB0" w:rsidRDefault="000D7FEB" w:rsidP="008563D7">
            <w:pPr>
              <w:spacing w:line="280" w:lineRule="exact"/>
              <w:jc w:val="center"/>
              <w:rPr>
                <w:rFonts w:asciiTheme="minorEastAsia" w:hAnsiTheme="minorEastAsia"/>
                <w:sz w:val="18"/>
                <w:szCs w:val="18"/>
              </w:rPr>
            </w:pPr>
          </w:p>
        </w:tc>
        <w:tc>
          <w:tcPr>
            <w:tcW w:w="236" w:type="dxa"/>
            <w:gridSpan w:val="3"/>
            <w:tcBorders>
              <w:left w:val="nil"/>
              <w:right w:val="single" w:sz="4" w:space="0" w:color="auto"/>
            </w:tcBorders>
          </w:tcPr>
          <w:p w14:paraId="54A49E25" w14:textId="77777777" w:rsidR="000D7FEB" w:rsidRPr="000D7FEB" w:rsidRDefault="000D7FEB" w:rsidP="008563D7">
            <w:pPr>
              <w:spacing w:line="280" w:lineRule="exact"/>
              <w:jc w:val="center"/>
              <w:rPr>
                <w:rFonts w:asciiTheme="minorEastAsia" w:hAnsiTheme="minorEastAsia"/>
                <w:sz w:val="18"/>
                <w:szCs w:val="18"/>
              </w:rPr>
            </w:pPr>
          </w:p>
        </w:tc>
        <w:tc>
          <w:tcPr>
            <w:tcW w:w="3218" w:type="dxa"/>
            <w:gridSpan w:val="3"/>
            <w:tcBorders>
              <w:top w:val="single" w:sz="4" w:space="0" w:color="auto"/>
              <w:left w:val="single" w:sz="4" w:space="0" w:color="auto"/>
              <w:bottom w:val="single" w:sz="4" w:space="0" w:color="auto"/>
              <w:right w:val="single" w:sz="4" w:space="0" w:color="auto"/>
            </w:tcBorders>
            <w:vAlign w:val="center"/>
          </w:tcPr>
          <w:p w14:paraId="3873BFC7" w14:textId="77777777" w:rsidR="000D7FEB" w:rsidRPr="007C5742" w:rsidRDefault="000D7FEB" w:rsidP="000D7FEB">
            <w:pPr>
              <w:spacing w:line="280" w:lineRule="exact"/>
              <w:jc w:val="center"/>
              <w:rPr>
                <w:rFonts w:asciiTheme="minorEastAsia" w:hAnsiTheme="minorEastAsia"/>
                <w:sz w:val="18"/>
                <w:szCs w:val="18"/>
              </w:rPr>
            </w:pPr>
            <w:r w:rsidRPr="007C5742">
              <w:rPr>
                <w:rFonts w:asciiTheme="minorEastAsia" w:hAnsiTheme="minorEastAsia" w:hint="eastAsia"/>
                <w:sz w:val="18"/>
                <w:szCs w:val="18"/>
              </w:rPr>
              <w:t>これからの工業と</w:t>
            </w:r>
          </w:p>
          <w:p w14:paraId="3D745B9D" w14:textId="73CD1D44" w:rsidR="000D7FEB" w:rsidRPr="007C5742" w:rsidRDefault="000D7FEB" w:rsidP="000D7FEB">
            <w:pPr>
              <w:spacing w:line="280" w:lineRule="exact"/>
              <w:jc w:val="center"/>
              <w:rPr>
                <w:rFonts w:asciiTheme="minorEastAsia" w:hAnsiTheme="minorEastAsia"/>
                <w:sz w:val="18"/>
                <w:szCs w:val="18"/>
              </w:rPr>
            </w:pPr>
            <w:r w:rsidRPr="007C5742">
              <w:rPr>
                <w:rFonts w:asciiTheme="minorEastAsia" w:hAnsiTheme="minorEastAsia" w:hint="eastAsia"/>
                <w:sz w:val="18"/>
                <w:szCs w:val="18"/>
              </w:rPr>
              <w:t>わたしたちのくらし</w:t>
            </w:r>
            <w:r w:rsidR="00AB3F0E" w:rsidRPr="007C5742">
              <w:rPr>
                <w:rFonts w:asciiTheme="minorEastAsia" w:hAnsiTheme="minorEastAsia" w:hint="eastAsia"/>
                <w:sz w:val="18"/>
                <w:szCs w:val="18"/>
              </w:rPr>
              <w:t xml:space="preserve">　</w:t>
            </w:r>
            <w:r w:rsidRPr="007C5742">
              <w:rPr>
                <w:rFonts w:asciiTheme="minorEastAsia" w:hAnsiTheme="minorEastAsia" w:hint="eastAsia"/>
                <w:sz w:val="18"/>
                <w:szCs w:val="18"/>
              </w:rPr>
              <w:t>①</w:t>
            </w:r>
          </w:p>
        </w:tc>
      </w:tr>
      <w:tr w:rsidR="000D7FEB" w:rsidRPr="00E87AB0" w14:paraId="59E600A7" w14:textId="77777777" w:rsidTr="004E5C70">
        <w:trPr>
          <w:cantSplit/>
          <w:trHeight w:val="249"/>
          <w:jc w:val="center"/>
        </w:trPr>
        <w:tc>
          <w:tcPr>
            <w:tcW w:w="2512" w:type="dxa"/>
            <w:gridSpan w:val="2"/>
            <w:tcBorders>
              <w:top w:val="single" w:sz="4" w:space="0" w:color="auto"/>
              <w:bottom w:val="single" w:sz="4" w:space="0" w:color="auto"/>
              <w:right w:val="single" w:sz="4" w:space="0" w:color="auto"/>
            </w:tcBorders>
            <w:vAlign w:val="center"/>
          </w:tcPr>
          <w:p w14:paraId="68414C4A" w14:textId="77777777" w:rsidR="000D7FEB" w:rsidRPr="007C5742" w:rsidRDefault="000D7FEB" w:rsidP="008563D7">
            <w:pPr>
              <w:spacing w:line="280" w:lineRule="exact"/>
              <w:rPr>
                <w:rFonts w:asciiTheme="minorEastAsia" w:hAnsiTheme="minorEastAsia"/>
                <w:sz w:val="18"/>
                <w:szCs w:val="18"/>
              </w:rPr>
            </w:pPr>
          </w:p>
        </w:tc>
        <w:tc>
          <w:tcPr>
            <w:tcW w:w="674" w:type="dxa"/>
            <w:gridSpan w:val="2"/>
            <w:tcBorders>
              <w:top w:val="single" w:sz="4" w:space="0" w:color="auto"/>
              <w:left w:val="single" w:sz="4" w:space="0" w:color="auto"/>
              <w:bottom w:val="single" w:sz="4" w:space="0" w:color="auto"/>
            </w:tcBorders>
            <w:vAlign w:val="center"/>
          </w:tcPr>
          <w:p w14:paraId="2C189E8E" w14:textId="77777777" w:rsidR="000D7FEB" w:rsidRPr="007C5742" w:rsidRDefault="000D7FEB" w:rsidP="008563D7">
            <w:pPr>
              <w:spacing w:line="280" w:lineRule="exact"/>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47878819" w14:textId="77777777" w:rsidR="000D7FEB" w:rsidRPr="00E87AB0" w:rsidRDefault="000D7FEB"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357D111B" w14:textId="77777777" w:rsidR="000D7FEB" w:rsidRPr="00E87AB0" w:rsidRDefault="000D7FEB" w:rsidP="008563D7">
            <w:pPr>
              <w:spacing w:line="280" w:lineRule="exact"/>
              <w:rPr>
                <w:rFonts w:asciiTheme="majorEastAsia" w:eastAsiaTheme="majorEastAsia" w:hAnsiTheme="majorEastAsia"/>
                <w:sz w:val="18"/>
                <w:szCs w:val="18"/>
              </w:rPr>
            </w:pPr>
          </w:p>
        </w:tc>
        <w:tc>
          <w:tcPr>
            <w:tcW w:w="1545" w:type="dxa"/>
            <w:vAlign w:val="center"/>
          </w:tcPr>
          <w:p w14:paraId="1A061379" w14:textId="77777777" w:rsidR="000D7FEB" w:rsidRPr="00E87AB0" w:rsidRDefault="000D7FEB" w:rsidP="008563D7">
            <w:pPr>
              <w:spacing w:line="280" w:lineRule="exact"/>
              <w:jc w:val="center"/>
              <w:rPr>
                <w:rFonts w:asciiTheme="minorEastAsia" w:hAnsiTheme="minorEastAsia"/>
                <w:sz w:val="18"/>
                <w:szCs w:val="18"/>
              </w:rPr>
            </w:pPr>
          </w:p>
        </w:tc>
        <w:tc>
          <w:tcPr>
            <w:tcW w:w="1651" w:type="dxa"/>
            <w:gridSpan w:val="2"/>
            <w:tcBorders>
              <w:left w:val="nil"/>
            </w:tcBorders>
            <w:vAlign w:val="center"/>
          </w:tcPr>
          <w:p w14:paraId="7625DA8D" w14:textId="77777777" w:rsidR="000D7FEB" w:rsidRPr="00E87AB0" w:rsidRDefault="000D7FEB" w:rsidP="008563D7">
            <w:pPr>
              <w:spacing w:line="280" w:lineRule="exact"/>
              <w:ind w:leftChars="100" w:left="210"/>
              <w:jc w:val="center"/>
              <w:rPr>
                <w:rFonts w:asciiTheme="minorEastAsia" w:hAnsiTheme="minorEastAsia"/>
                <w:sz w:val="18"/>
                <w:szCs w:val="18"/>
              </w:rPr>
            </w:pPr>
          </w:p>
        </w:tc>
        <w:tc>
          <w:tcPr>
            <w:tcW w:w="236" w:type="dxa"/>
            <w:tcBorders>
              <w:left w:val="nil"/>
            </w:tcBorders>
            <w:vAlign w:val="center"/>
          </w:tcPr>
          <w:p w14:paraId="253E4C02" w14:textId="77777777" w:rsidR="000D7FEB" w:rsidRPr="00E87AB0" w:rsidRDefault="000D7FEB" w:rsidP="008563D7">
            <w:pPr>
              <w:spacing w:line="280" w:lineRule="exact"/>
              <w:jc w:val="center"/>
              <w:rPr>
                <w:rFonts w:asciiTheme="minorEastAsia" w:hAnsiTheme="minorEastAsia"/>
                <w:sz w:val="18"/>
                <w:szCs w:val="18"/>
              </w:rPr>
            </w:pPr>
          </w:p>
        </w:tc>
        <w:tc>
          <w:tcPr>
            <w:tcW w:w="236" w:type="dxa"/>
            <w:gridSpan w:val="3"/>
            <w:tcBorders>
              <w:left w:val="nil"/>
            </w:tcBorders>
            <w:vAlign w:val="center"/>
          </w:tcPr>
          <w:p w14:paraId="61F6BB12" w14:textId="77777777" w:rsidR="000D7FEB" w:rsidRPr="00E87AB0" w:rsidRDefault="000D7FEB" w:rsidP="008563D7">
            <w:pPr>
              <w:spacing w:line="280" w:lineRule="exact"/>
              <w:jc w:val="center"/>
              <w:rPr>
                <w:rFonts w:asciiTheme="minorEastAsia" w:hAnsiTheme="minorEastAsia"/>
                <w:sz w:val="18"/>
                <w:szCs w:val="18"/>
              </w:rPr>
            </w:pPr>
          </w:p>
        </w:tc>
        <w:tc>
          <w:tcPr>
            <w:tcW w:w="807" w:type="dxa"/>
            <w:tcBorders>
              <w:top w:val="single" w:sz="4" w:space="0" w:color="auto"/>
              <w:left w:val="nil"/>
              <w:bottom w:val="single" w:sz="4" w:space="0" w:color="auto"/>
              <w:right w:val="single" w:sz="4" w:space="0" w:color="auto"/>
            </w:tcBorders>
            <w:vAlign w:val="center"/>
          </w:tcPr>
          <w:p w14:paraId="5F3F04F2" w14:textId="77777777" w:rsidR="000D7FEB" w:rsidRPr="007C5742" w:rsidRDefault="000D7FEB" w:rsidP="008563D7">
            <w:pPr>
              <w:spacing w:line="280" w:lineRule="exact"/>
              <w:jc w:val="center"/>
              <w:rPr>
                <w:rFonts w:asciiTheme="minorEastAsia" w:hAnsiTheme="minorEastAsia"/>
                <w:sz w:val="18"/>
                <w:szCs w:val="18"/>
              </w:rPr>
            </w:pPr>
          </w:p>
        </w:tc>
        <w:tc>
          <w:tcPr>
            <w:tcW w:w="2411" w:type="dxa"/>
            <w:gridSpan w:val="2"/>
            <w:tcBorders>
              <w:top w:val="single" w:sz="4" w:space="0" w:color="auto"/>
              <w:left w:val="single" w:sz="4" w:space="0" w:color="auto"/>
              <w:bottom w:val="single" w:sz="4" w:space="0" w:color="auto"/>
            </w:tcBorders>
            <w:vAlign w:val="center"/>
          </w:tcPr>
          <w:p w14:paraId="51739348" w14:textId="012ABA70" w:rsidR="000D7FEB" w:rsidRPr="007C5742" w:rsidRDefault="000D7FEB" w:rsidP="008563D7">
            <w:pPr>
              <w:spacing w:line="280" w:lineRule="exact"/>
              <w:jc w:val="center"/>
              <w:rPr>
                <w:rFonts w:asciiTheme="minorEastAsia" w:hAnsiTheme="minorEastAsia"/>
                <w:sz w:val="18"/>
                <w:szCs w:val="18"/>
              </w:rPr>
            </w:pPr>
          </w:p>
        </w:tc>
      </w:tr>
      <w:tr w:rsidR="0085758A" w:rsidRPr="00E87AB0" w14:paraId="2FD3A56F" w14:textId="77777777" w:rsidTr="004E5C70">
        <w:trPr>
          <w:cantSplit/>
          <w:trHeight w:hRule="exact" w:val="571"/>
          <w:jc w:val="center"/>
        </w:trPr>
        <w:tc>
          <w:tcPr>
            <w:tcW w:w="3186" w:type="dxa"/>
            <w:gridSpan w:val="4"/>
            <w:tcBorders>
              <w:top w:val="single" w:sz="4" w:space="0" w:color="auto"/>
              <w:left w:val="single" w:sz="4" w:space="0" w:color="auto"/>
              <w:bottom w:val="single" w:sz="4" w:space="0" w:color="auto"/>
              <w:right w:val="single" w:sz="4" w:space="0" w:color="auto"/>
            </w:tcBorders>
            <w:vAlign w:val="center"/>
          </w:tcPr>
          <w:p w14:paraId="1474BA41" w14:textId="77777777" w:rsidR="000D7FEB" w:rsidRPr="007C5742" w:rsidRDefault="009453F1" w:rsidP="009453F1">
            <w:pPr>
              <w:spacing w:line="280" w:lineRule="exact"/>
              <w:jc w:val="center"/>
              <w:rPr>
                <w:rFonts w:asciiTheme="minorEastAsia" w:hAnsiTheme="minorEastAsia"/>
                <w:sz w:val="18"/>
                <w:szCs w:val="18"/>
              </w:rPr>
            </w:pPr>
            <w:r w:rsidRPr="007C5742">
              <w:rPr>
                <w:rFonts w:asciiTheme="minorEastAsia" w:hAnsiTheme="minorEastAsia" w:hint="eastAsia"/>
                <w:sz w:val="18"/>
                <w:szCs w:val="18"/>
              </w:rPr>
              <w:t>さまざまな願いに応える</w:t>
            </w:r>
          </w:p>
          <w:p w14:paraId="67B3FC27" w14:textId="18657FC8" w:rsidR="0085758A" w:rsidRPr="007C5742" w:rsidRDefault="009453F1" w:rsidP="009453F1">
            <w:pPr>
              <w:spacing w:line="280" w:lineRule="exact"/>
              <w:jc w:val="center"/>
              <w:rPr>
                <w:rFonts w:asciiTheme="minorEastAsia" w:hAnsiTheme="minorEastAsia"/>
                <w:sz w:val="18"/>
                <w:szCs w:val="18"/>
              </w:rPr>
            </w:pPr>
            <w:r w:rsidRPr="007C5742">
              <w:rPr>
                <w:rFonts w:asciiTheme="minorEastAsia" w:hAnsiTheme="minorEastAsia" w:hint="eastAsia"/>
                <w:sz w:val="18"/>
                <w:szCs w:val="18"/>
              </w:rPr>
              <w:t>自動車づくり</w:t>
            </w:r>
            <w:r w:rsidR="00AB3F0E" w:rsidRPr="007C5742">
              <w:rPr>
                <w:rFonts w:asciiTheme="minorEastAsia" w:hAnsiTheme="minorEastAsia" w:hint="eastAsia"/>
                <w:sz w:val="18"/>
                <w:szCs w:val="18"/>
              </w:rPr>
              <w:t xml:space="preserve">　</w:t>
            </w:r>
            <w:r w:rsidR="0085758A" w:rsidRPr="007C5742">
              <w:rPr>
                <w:rFonts w:asciiTheme="minorEastAsia" w:hAnsiTheme="minorEastAsia" w:hint="eastAsia"/>
                <w:sz w:val="18"/>
                <w:szCs w:val="18"/>
              </w:rPr>
              <w:t>①</w:t>
            </w:r>
          </w:p>
        </w:tc>
        <w:tc>
          <w:tcPr>
            <w:tcW w:w="277" w:type="dxa"/>
            <w:tcBorders>
              <w:left w:val="single" w:sz="4" w:space="0" w:color="auto"/>
              <w:right w:val="single" w:sz="4" w:space="0" w:color="auto"/>
            </w:tcBorders>
            <w:tcMar>
              <w:left w:w="57" w:type="dxa"/>
              <w:right w:w="57" w:type="dxa"/>
            </w:tcMar>
            <w:vAlign w:val="center"/>
          </w:tcPr>
          <w:p w14:paraId="7EDD5D2C"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0D4C6E9A" w14:textId="77777777" w:rsidR="0085758A" w:rsidRPr="00E87AB0" w:rsidRDefault="0085758A" w:rsidP="008563D7">
            <w:pPr>
              <w:spacing w:line="280" w:lineRule="exact"/>
              <w:rPr>
                <w:rFonts w:asciiTheme="majorEastAsia" w:eastAsiaTheme="majorEastAsia" w:hAnsiTheme="majorEastAsia"/>
                <w:sz w:val="18"/>
                <w:szCs w:val="18"/>
              </w:rPr>
            </w:pPr>
          </w:p>
        </w:tc>
        <w:tc>
          <w:tcPr>
            <w:tcW w:w="3196" w:type="dxa"/>
            <w:gridSpan w:val="3"/>
            <w:vAlign w:val="center"/>
          </w:tcPr>
          <w:p w14:paraId="483BC91C" w14:textId="7A428A28" w:rsidR="0085758A" w:rsidRPr="00E87AB0" w:rsidRDefault="0085758A" w:rsidP="008563D7">
            <w:pPr>
              <w:spacing w:line="280" w:lineRule="exact"/>
              <w:jc w:val="center"/>
              <w:rPr>
                <w:rFonts w:asciiTheme="minorEastAsia" w:hAnsiTheme="minorEastAsia"/>
                <w:sz w:val="18"/>
                <w:szCs w:val="18"/>
              </w:rPr>
            </w:pPr>
          </w:p>
        </w:tc>
        <w:tc>
          <w:tcPr>
            <w:tcW w:w="236" w:type="dxa"/>
            <w:tcBorders>
              <w:left w:val="nil"/>
            </w:tcBorders>
          </w:tcPr>
          <w:p w14:paraId="389F15BB" w14:textId="77777777" w:rsidR="0085758A" w:rsidRPr="00E87AB0" w:rsidRDefault="0085758A" w:rsidP="008563D7">
            <w:pPr>
              <w:spacing w:line="280" w:lineRule="exact"/>
              <w:jc w:val="center"/>
              <w:rPr>
                <w:rFonts w:asciiTheme="minorEastAsia" w:hAnsiTheme="minorEastAsia"/>
                <w:sz w:val="18"/>
                <w:szCs w:val="18"/>
              </w:rPr>
            </w:pPr>
          </w:p>
        </w:tc>
        <w:tc>
          <w:tcPr>
            <w:tcW w:w="236" w:type="dxa"/>
            <w:gridSpan w:val="3"/>
            <w:tcBorders>
              <w:left w:val="nil"/>
              <w:right w:val="single" w:sz="4" w:space="0" w:color="auto"/>
            </w:tcBorders>
          </w:tcPr>
          <w:p w14:paraId="4A11899D" w14:textId="77777777" w:rsidR="0085758A" w:rsidRPr="00E87AB0" w:rsidRDefault="0085758A" w:rsidP="008563D7">
            <w:pPr>
              <w:spacing w:line="280" w:lineRule="exact"/>
              <w:jc w:val="center"/>
              <w:rPr>
                <w:rFonts w:asciiTheme="minorEastAsia" w:hAnsiTheme="minorEastAsia"/>
                <w:sz w:val="18"/>
                <w:szCs w:val="18"/>
              </w:rPr>
            </w:pPr>
          </w:p>
        </w:tc>
        <w:tc>
          <w:tcPr>
            <w:tcW w:w="3218" w:type="dxa"/>
            <w:gridSpan w:val="3"/>
            <w:tcBorders>
              <w:top w:val="single" w:sz="4" w:space="0" w:color="auto"/>
              <w:left w:val="single" w:sz="4" w:space="0" w:color="auto"/>
              <w:bottom w:val="single" w:sz="4" w:space="0" w:color="auto"/>
              <w:right w:val="single" w:sz="4" w:space="0" w:color="auto"/>
            </w:tcBorders>
            <w:vAlign w:val="center"/>
          </w:tcPr>
          <w:p w14:paraId="1DD92E58" w14:textId="1EE8B57D" w:rsidR="0085758A" w:rsidRPr="007C5742" w:rsidRDefault="000D7FEB" w:rsidP="000D7FEB">
            <w:pPr>
              <w:spacing w:line="280" w:lineRule="exact"/>
              <w:jc w:val="center"/>
              <w:rPr>
                <w:rFonts w:asciiTheme="minorEastAsia" w:hAnsiTheme="minorEastAsia"/>
                <w:b/>
                <w:sz w:val="18"/>
                <w:szCs w:val="18"/>
              </w:rPr>
            </w:pPr>
            <w:r w:rsidRPr="007C5742">
              <w:rPr>
                <w:rFonts w:asciiTheme="minorEastAsia" w:hAnsiTheme="minorEastAsia" w:hint="eastAsia"/>
                <w:b/>
                <w:sz w:val="18"/>
                <w:szCs w:val="18"/>
              </w:rPr>
              <w:t>まとめる</w:t>
            </w:r>
            <w:r w:rsidR="00AB3F0E" w:rsidRPr="007C5742">
              <w:rPr>
                <w:rFonts w:asciiTheme="minorEastAsia" w:hAnsiTheme="minorEastAsia" w:hint="eastAsia"/>
                <w:b/>
                <w:sz w:val="18"/>
                <w:szCs w:val="18"/>
              </w:rPr>
              <w:t xml:space="preserve">　</w:t>
            </w:r>
            <w:r w:rsidRPr="007C5742">
              <w:rPr>
                <w:rFonts w:asciiTheme="minorEastAsia" w:hAnsiTheme="minorEastAsia" w:hint="eastAsia"/>
                <w:b/>
                <w:sz w:val="18"/>
                <w:szCs w:val="18"/>
              </w:rPr>
              <w:t>①</w:t>
            </w:r>
          </w:p>
        </w:tc>
      </w:tr>
      <w:tr w:rsidR="0085758A" w:rsidRPr="00E87AB0" w14:paraId="3742548F" w14:textId="77777777" w:rsidTr="004E5C70">
        <w:trPr>
          <w:cantSplit/>
          <w:trHeight w:hRule="exact" w:val="268"/>
          <w:jc w:val="center"/>
        </w:trPr>
        <w:tc>
          <w:tcPr>
            <w:tcW w:w="2512" w:type="dxa"/>
            <w:gridSpan w:val="2"/>
            <w:tcBorders>
              <w:top w:val="single" w:sz="4" w:space="0" w:color="auto"/>
              <w:bottom w:val="single" w:sz="4" w:space="0" w:color="auto"/>
              <w:right w:val="single" w:sz="4" w:space="0" w:color="auto"/>
            </w:tcBorders>
            <w:vAlign w:val="center"/>
          </w:tcPr>
          <w:p w14:paraId="657E6764" w14:textId="77777777" w:rsidR="0085758A" w:rsidRPr="007C5742" w:rsidRDefault="0085758A" w:rsidP="008563D7">
            <w:pPr>
              <w:spacing w:line="240" w:lineRule="exact"/>
              <w:jc w:val="center"/>
              <w:rPr>
                <w:rFonts w:asciiTheme="minorEastAsia" w:hAnsiTheme="minorEastAsia"/>
                <w:sz w:val="18"/>
                <w:szCs w:val="18"/>
              </w:rPr>
            </w:pPr>
          </w:p>
        </w:tc>
        <w:tc>
          <w:tcPr>
            <w:tcW w:w="674" w:type="dxa"/>
            <w:gridSpan w:val="2"/>
            <w:tcBorders>
              <w:top w:val="single" w:sz="4" w:space="0" w:color="auto"/>
              <w:left w:val="single" w:sz="4" w:space="0" w:color="auto"/>
              <w:bottom w:val="single" w:sz="4" w:space="0" w:color="auto"/>
            </w:tcBorders>
            <w:vAlign w:val="center"/>
          </w:tcPr>
          <w:p w14:paraId="3D515FE3" w14:textId="77777777" w:rsidR="0085758A" w:rsidRPr="007C5742" w:rsidRDefault="0085758A" w:rsidP="008563D7">
            <w:pPr>
              <w:spacing w:line="240" w:lineRule="exact"/>
              <w:jc w:val="center"/>
              <w:rPr>
                <w:rFonts w:asciiTheme="minorEastAsia" w:hAnsiTheme="minorEastAsia"/>
                <w:sz w:val="18"/>
                <w:szCs w:val="18"/>
              </w:rPr>
            </w:pPr>
          </w:p>
        </w:tc>
        <w:tc>
          <w:tcPr>
            <w:tcW w:w="277" w:type="dxa"/>
            <w:tcBorders>
              <w:left w:val="nil"/>
              <w:right w:val="single" w:sz="4" w:space="0" w:color="auto"/>
            </w:tcBorders>
            <w:tcMar>
              <w:left w:w="57" w:type="dxa"/>
              <w:right w:w="57" w:type="dxa"/>
            </w:tcMar>
            <w:vAlign w:val="center"/>
          </w:tcPr>
          <w:p w14:paraId="75D86B44"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tcBorders>
              <w:left w:val="single" w:sz="4" w:space="0" w:color="auto"/>
            </w:tcBorders>
            <w:vAlign w:val="center"/>
          </w:tcPr>
          <w:p w14:paraId="0A980DD0" w14:textId="77777777" w:rsidR="0085758A" w:rsidRPr="00E87AB0" w:rsidRDefault="0085758A" w:rsidP="008563D7">
            <w:pPr>
              <w:spacing w:line="280" w:lineRule="exact"/>
              <w:rPr>
                <w:rFonts w:asciiTheme="majorEastAsia" w:eastAsiaTheme="majorEastAsia" w:hAnsiTheme="majorEastAsia"/>
                <w:sz w:val="18"/>
                <w:szCs w:val="18"/>
              </w:rPr>
            </w:pPr>
          </w:p>
        </w:tc>
        <w:tc>
          <w:tcPr>
            <w:tcW w:w="1545" w:type="dxa"/>
            <w:vAlign w:val="center"/>
          </w:tcPr>
          <w:p w14:paraId="06568CA7" w14:textId="77777777" w:rsidR="0085758A" w:rsidRPr="00E87AB0" w:rsidRDefault="0085758A" w:rsidP="008563D7">
            <w:pPr>
              <w:spacing w:line="280" w:lineRule="exact"/>
              <w:rPr>
                <w:rFonts w:asciiTheme="minorEastAsia" w:hAnsiTheme="minorEastAsia"/>
                <w:sz w:val="18"/>
                <w:szCs w:val="18"/>
              </w:rPr>
            </w:pPr>
          </w:p>
        </w:tc>
        <w:tc>
          <w:tcPr>
            <w:tcW w:w="1651" w:type="dxa"/>
            <w:gridSpan w:val="2"/>
            <w:tcBorders>
              <w:left w:val="nil"/>
            </w:tcBorders>
          </w:tcPr>
          <w:p w14:paraId="415E9CF6" w14:textId="77777777" w:rsidR="0085758A" w:rsidRPr="00E87AB0" w:rsidRDefault="0085758A" w:rsidP="008563D7">
            <w:pPr>
              <w:spacing w:line="280" w:lineRule="exact"/>
              <w:rPr>
                <w:rFonts w:asciiTheme="minorEastAsia" w:hAnsiTheme="minorEastAsia"/>
                <w:sz w:val="18"/>
                <w:szCs w:val="18"/>
              </w:rPr>
            </w:pPr>
          </w:p>
        </w:tc>
        <w:tc>
          <w:tcPr>
            <w:tcW w:w="236" w:type="dxa"/>
          </w:tcPr>
          <w:p w14:paraId="65B86F58" w14:textId="77777777" w:rsidR="0085758A" w:rsidRPr="00E87AB0" w:rsidRDefault="0085758A" w:rsidP="008563D7">
            <w:pPr>
              <w:spacing w:line="280" w:lineRule="exact"/>
              <w:rPr>
                <w:rFonts w:asciiTheme="minorEastAsia" w:hAnsiTheme="minorEastAsia"/>
                <w:sz w:val="18"/>
                <w:szCs w:val="18"/>
              </w:rPr>
            </w:pPr>
          </w:p>
        </w:tc>
        <w:tc>
          <w:tcPr>
            <w:tcW w:w="236" w:type="dxa"/>
            <w:gridSpan w:val="3"/>
            <w:tcBorders>
              <w:left w:val="nil"/>
            </w:tcBorders>
          </w:tcPr>
          <w:p w14:paraId="6F9464F9" w14:textId="77777777" w:rsidR="0085758A" w:rsidRPr="00E87AB0" w:rsidRDefault="0085758A" w:rsidP="008563D7">
            <w:pPr>
              <w:spacing w:line="280" w:lineRule="exact"/>
              <w:rPr>
                <w:rFonts w:asciiTheme="minorEastAsia" w:hAnsiTheme="minorEastAsia"/>
                <w:sz w:val="18"/>
                <w:szCs w:val="18"/>
              </w:rPr>
            </w:pPr>
          </w:p>
        </w:tc>
        <w:tc>
          <w:tcPr>
            <w:tcW w:w="3218" w:type="dxa"/>
            <w:gridSpan w:val="3"/>
            <w:tcBorders>
              <w:top w:val="single" w:sz="4" w:space="0" w:color="auto"/>
            </w:tcBorders>
          </w:tcPr>
          <w:p w14:paraId="2AF294C7" w14:textId="77777777" w:rsidR="0085758A" w:rsidRPr="00E87AB0" w:rsidRDefault="0085758A" w:rsidP="008563D7">
            <w:pPr>
              <w:spacing w:line="280" w:lineRule="exact"/>
              <w:rPr>
                <w:rFonts w:asciiTheme="minorEastAsia" w:hAnsiTheme="minorEastAsia"/>
                <w:sz w:val="18"/>
                <w:szCs w:val="18"/>
              </w:rPr>
            </w:pPr>
          </w:p>
        </w:tc>
      </w:tr>
      <w:tr w:rsidR="0085758A" w:rsidRPr="00E87AB0" w14:paraId="51B7A435" w14:textId="77777777" w:rsidTr="00915F7E">
        <w:trPr>
          <w:cantSplit/>
          <w:trHeight w:val="225"/>
          <w:jc w:val="center"/>
        </w:trPr>
        <w:tc>
          <w:tcPr>
            <w:tcW w:w="3186" w:type="dxa"/>
            <w:gridSpan w:val="4"/>
            <w:vMerge w:val="restart"/>
            <w:tcBorders>
              <w:top w:val="single" w:sz="4" w:space="0" w:color="auto"/>
              <w:left w:val="single" w:sz="4" w:space="0" w:color="auto"/>
              <w:right w:val="single" w:sz="4" w:space="0" w:color="auto"/>
            </w:tcBorders>
            <w:vAlign w:val="center"/>
          </w:tcPr>
          <w:p w14:paraId="06B2C99F" w14:textId="08E3D8BA" w:rsidR="0085758A" w:rsidRPr="007C5742" w:rsidRDefault="009453F1" w:rsidP="008563D7">
            <w:pPr>
              <w:spacing w:line="280" w:lineRule="exact"/>
              <w:jc w:val="center"/>
              <w:rPr>
                <w:rFonts w:asciiTheme="minorEastAsia" w:hAnsiTheme="minorEastAsia"/>
                <w:b/>
                <w:sz w:val="18"/>
                <w:szCs w:val="18"/>
              </w:rPr>
            </w:pPr>
            <w:r w:rsidRPr="007C5742">
              <w:rPr>
                <w:rFonts w:asciiTheme="minorEastAsia" w:hAnsiTheme="minorEastAsia" w:hint="eastAsia"/>
                <w:b/>
                <w:sz w:val="18"/>
                <w:szCs w:val="18"/>
              </w:rPr>
              <w:t>まとめる</w:t>
            </w:r>
            <w:r w:rsidR="00AB3F0E" w:rsidRPr="007C5742">
              <w:rPr>
                <w:rFonts w:asciiTheme="minorEastAsia" w:hAnsiTheme="minorEastAsia" w:hint="eastAsia"/>
                <w:b/>
                <w:sz w:val="18"/>
                <w:szCs w:val="18"/>
              </w:rPr>
              <w:t xml:space="preserve">　</w:t>
            </w:r>
            <w:r w:rsidR="0085758A" w:rsidRPr="007C5742">
              <w:rPr>
                <w:rFonts w:asciiTheme="minorEastAsia" w:hAnsiTheme="minorEastAsia" w:hint="eastAsia"/>
                <w:b/>
                <w:sz w:val="18"/>
                <w:szCs w:val="18"/>
              </w:rPr>
              <w:t>①</w:t>
            </w:r>
          </w:p>
        </w:tc>
        <w:tc>
          <w:tcPr>
            <w:tcW w:w="277" w:type="dxa"/>
            <w:tcBorders>
              <w:left w:val="single" w:sz="4" w:space="0" w:color="auto"/>
              <w:bottom w:val="single" w:sz="4" w:space="0" w:color="auto"/>
              <w:right w:val="single" w:sz="4" w:space="0" w:color="auto"/>
            </w:tcBorders>
            <w:tcMar>
              <w:left w:w="57" w:type="dxa"/>
              <w:right w:w="57" w:type="dxa"/>
            </w:tcMar>
            <w:vAlign w:val="center"/>
          </w:tcPr>
          <w:p w14:paraId="13ED79CF"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vMerge w:val="restart"/>
            <w:tcBorders>
              <w:left w:val="single" w:sz="4" w:space="0" w:color="auto"/>
            </w:tcBorders>
            <w:vAlign w:val="center"/>
          </w:tcPr>
          <w:p w14:paraId="1866B1A6" w14:textId="77777777" w:rsidR="0085758A" w:rsidRPr="00E87AB0" w:rsidRDefault="0085758A" w:rsidP="008563D7">
            <w:pPr>
              <w:spacing w:line="280" w:lineRule="exact"/>
              <w:rPr>
                <w:rFonts w:asciiTheme="majorEastAsia" w:eastAsiaTheme="majorEastAsia" w:hAnsiTheme="majorEastAsia"/>
                <w:sz w:val="18"/>
                <w:szCs w:val="18"/>
              </w:rPr>
            </w:pPr>
          </w:p>
        </w:tc>
        <w:tc>
          <w:tcPr>
            <w:tcW w:w="3196" w:type="dxa"/>
            <w:gridSpan w:val="3"/>
            <w:vMerge w:val="restart"/>
            <w:vAlign w:val="center"/>
          </w:tcPr>
          <w:p w14:paraId="36B9F0AB" w14:textId="32802CC7" w:rsidR="0085758A" w:rsidRPr="00E87AB0" w:rsidRDefault="0085758A" w:rsidP="008563D7">
            <w:pPr>
              <w:spacing w:line="280" w:lineRule="exact"/>
              <w:ind w:firstLineChars="100" w:firstLine="180"/>
              <w:jc w:val="center"/>
              <w:rPr>
                <w:rFonts w:asciiTheme="minorEastAsia" w:hAnsiTheme="minorEastAsia"/>
                <w:sz w:val="18"/>
                <w:szCs w:val="18"/>
              </w:rPr>
            </w:pPr>
          </w:p>
        </w:tc>
        <w:tc>
          <w:tcPr>
            <w:tcW w:w="236" w:type="dxa"/>
            <w:tcBorders>
              <w:left w:val="nil"/>
            </w:tcBorders>
          </w:tcPr>
          <w:p w14:paraId="16528EEA" w14:textId="77777777" w:rsidR="0085758A" w:rsidRPr="00E87AB0" w:rsidRDefault="0085758A" w:rsidP="008563D7">
            <w:pPr>
              <w:spacing w:line="280" w:lineRule="exact"/>
              <w:ind w:firstLineChars="100" w:firstLine="180"/>
              <w:rPr>
                <w:rFonts w:asciiTheme="minorEastAsia" w:hAnsiTheme="minorEastAsia"/>
                <w:sz w:val="18"/>
                <w:szCs w:val="18"/>
              </w:rPr>
            </w:pPr>
          </w:p>
        </w:tc>
        <w:tc>
          <w:tcPr>
            <w:tcW w:w="236" w:type="dxa"/>
            <w:gridSpan w:val="3"/>
            <w:vMerge w:val="restart"/>
            <w:tcBorders>
              <w:left w:val="nil"/>
            </w:tcBorders>
          </w:tcPr>
          <w:p w14:paraId="784162B9" w14:textId="77777777" w:rsidR="0085758A" w:rsidRPr="00E87AB0" w:rsidRDefault="0085758A" w:rsidP="008563D7">
            <w:pPr>
              <w:spacing w:line="280" w:lineRule="exact"/>
              <w:ind w:firstLineChars="100" w:firstLine="180"/>
              <w:rPr>
                <w:rFonts w:asciiTheme="minorEastAsia" w:hAnsiTheme="minorEastAsia"/>
                <w:sz w:val="18"/>
                <w:szCs w:val="18"/>
              </w:rPr>
            </w:pPr>
          </w:p>
        </w:tc>
        <w:tc>
          <w:tcPr>
            <w:tcW w:w="3218" w:type="dxa"/>
            <w:gridSpan w:val="3"/>
            <w:vMerge w:val="restart"/>
          </w:tcPr>
          <w:p w14:paraId="7F754A7D" w14:textId="77777777" w:rsidR="0085758A" w:rsidRPr="00E87AB0" w:rsidRDefault="0085758A" w:rsidP="008563D7">
            <w:pPr>
              <w:spacing w:line="280" w:lineRule="exact"/>
              <w:ind w:firstLineChars="100" w:firstLine="180"/>
              <w:rPr>
                <w:rFonts w:asciiTheme="minorEastAsia" w:hAnsiTheme="minorEastAsia"/>
                <w:sz w:val="18"/>
                <w:szCs w:val="18"/>
              </w:rPr>
            </w:pPr>
          </w:p>
        </w:tc>
      </w:tr>
      <w:tr w:rsidR="0085758A" w:rsidRPr="00E87AB0" w14:paraId="3915075F" w14:textId="77777777" w:rsidTr="00915F7E">
        <w:trPr>
          <w:cantSplit/>
          <w:trHeight w:hRule="exact" w:val="225"/>
          <w:jc w:val="center"/>
        </w:trPr>
        <w:tc>
          <w:tcPr>
            <w:tcW w:w="3186" w:type="dxa"/>
            <w:gridSpan w:val="4"/>
            <w:vMerge/>
            <w:tcBorders>
              <w:left w:val="single" w:sz="4" w:space="0" w:color="auto"/>
              <w:bottom w:val="single" w:sz="4" w:space="0" w:color="auto"/>
              <w:right w:val="single" w:sz="4" w:space="0" w:color="auto"/>
            </w:tcBorders>
            <w:vAlign w:val="center"/>
          </w:tcPr>
          <w:p w14:paraId="0D235668" w14:textId="77777777" w:rsidR="0085758A" w:rsidRDefault="0085758A" w:rsidP="008563D7">
            <w:pPr>
              <w:spacing w:line="280" w:lineRule="exact"/>
              <w:jc w:val="center"/>
              <w:rPr>
                <w:rFonts w:asciiTheme="minorEastAsia" w:hAnsiTheme="minorEastAsia"/>
                <w:sz w:val="18"/>
                <w:szCs w:val="18"/>
              </w:rPr>
            </w:pPr>
          </w:p>
        </w:tc>
        <w:tc>
          <w:tcPr>
            <w:tcW w:w="277" w:type="dxa"/>
            <w:tcBorders>
              <w:top w:val="single" w:sz="4" w:space="0" w:color="auto"/>
              <w:left w:val="single" w:sz="4" w:space="0" w:color="auto"/>
            </w:tcBorders>
            <w:tcMar>
              <w:left w:w="57" w:type="dxa"/>
              <w:right w:w="57" w:type="dxa"/>
            </w:tcMar>
            <w:vAlign w:val="center"/>
          </w:tcPr>
          <w:p w14:paraId="1FB67C65"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vMerge/>
            <w:tcBorders>
              <w:left w:val="nil"/>
            </w:tcBorders>
            <w:vAlign w:val="center"/>
          </w:tcPr>
          <w:p w14:paraId="36CEF367" w14:textId="77777777" w:rsidR="0085758A" w:rsidRPr="00E87AB0" w:rsidRDefault="0085758A" w:rsidP="008563D7">
            <w:pPr>
              <w:spacing w:line="280" w:lineRule="exact"/>
              <w:rPr>
                <w:rFonts w:asciiTheme="majorEastAsia" w:eastAsiaTheme="majorEastAsia" w:hAnsiTheme="majorEastAsia"/>
                <w:sz w:val="18"/>
                <w:szCs w:val="18"/>
              </w:rPr>
            </w:pPr>
          </w:p>
        </w:tc>
        <w:tc>
          <w:tcPr>
            <w:tcW w:w="3196" w:type="dxa"/>
            <w:gridSpan w:val="3"/>
            <w:vMerge/>
            <w:vAlign w:val="center"/>
          </w:tcPr>
          <w:p w14:paraId="3C5C7F8C" w14:textId="77777777" w:rsidR="0085758A" w:rsidRDefault="0085758A" w:rsidP="008563D7">
            <w:pPr>
              <w:spacing w:line="280" w:lineRule="exact"/>
              <w:ind w:firstLineChars="100" w:firstLine="180"/>
              <w:jc w:val="center"/>
              <w:rPr>
                <w:rFonts w:asciiTheme="minorEastAsia" w:hAnsiTheme="minorEastAsia"/>
                <w:sz w:val="18"/>
                <w:szCs w:val="18"/>
              </w:rPr>
            </w:pPr>
          </w:p>
        </w:tc>
        <w:tc>
          <w:tcPr>
            <w:tcW w:w="236" w:type="dxa"/>
            <w:tcBorders>
              <w:left w:val="nil"/>
            </w:tcBorders>
          </w:tcPr>
          <w:p w14:paraId="4396027D" w14:textId="77777777" w:rsidR="0085758A" w:rsidRPr="00E87AB0" w:rsidRDefault="0085758A" w:rsidP="008563D7">
            <w:pPr>
              <w:spacing w:line="280" w:lineRule="exact"/>
              <w:ind w:firstLineChars="100" w:firstLine="180"/>
              <w:rPr>
                <w:rFonts w:asciiTheme="minorEastAsia" w:hAnsiTheme="minorEastAsia"/>
                <w:sz w:val="18"/>
                <w:szCs w:val="18"/>
              </w:rPr>
            </w:pPr>
          </w:p>
        </w:tc>
        <w:tc>
          <w:tcPr>
            <w:tcW w:w="236" w:type="dxa"/>
            <w:gridSpan w:val="3"/>
            <w:vMerge/>
          </w:tcPr>
          <w:p w14:paraId="6CEA4D13" w14:textId="77777777" w:rsidR="0085758A" w:rsidRPr="00E87AB0" w:rsidRDefault="0085758A" w:rsidP="008563D7">
            <w:pPr>
              <w:spacing w:line="280" w:lineRule="exact"/>
              <w:ind w:firstLineChars="100" w:firstLine="180"/>
              <w:rPr>
                <w:rFonts w:asciiTheme="minorEastAsia" w:hAnsiTheme="minorEastAsia"/>
                <w:sz w:val="18"/>
                <w:szCs w:val="18"/>
              </w:rPr>
            </w:pPr>
          </w:p>
        </w:tc>
        <w:tc>
          <w:tcPr>
            <w:tcW w:w="3218" w:type="dxa"/>
            <w:gridSpan w:val="3"/>
            <w:vMerge/>
          </w:tcPr>
          <w:p w14:paraId="739BBFAB" w14:textId="77777777" w:rsidR="0085758A" w:rsidRPr="00E87AB0" w:rsidRDefault="0085758A" w:rsidP="008563D7">
            <w:pPr>
              <w:spacing w:line="280" w:lineRule="exact"/>
              <w:ind w:firstLineChars="100" w:firstLine="180"/>
              <w:rPr>
                <w:rFonts w:asciiTheme="minorEastAsia" w:hAnsiTheme="minorEastAsia"/>
                <w:sz w:val="18"/>
                <w:szCs w:val="18"/>
              </w:rPr>
            </w:pPr>
          </w:p>
        </w:tc>
      </w:tr>
      <w:tr w:rsidR="0085758A" w:rsidRPr="00E87AB0" w14:paraId="513193E0" w14:textId="77777777" w:rsidTr="004E5C70">
        <w:trPr>
          <w:cantSplit/>
          <w:trHeight w:hRule="exact" w:val="214"/>
          <w:jc w:val="center"/>
        </w:trPr>
        <w:tc>
          <w:tcPr>
            <w:tcW w:w="2512" w:type="dxa"/>
            <w:gridSpan w:val="2"/>
            <w:tcBorders>
              <w:top w:val="single" w:sz="4" w:space="0" w:color="auto"/>
            </w:tcBorders>
            <w:vAlign w:val="center"/>
          </w:tcPr>
          <w:p w14:paraId="76C891EA" w14:textId="77777777" w:rsidR="0085758A" w:rsidRPr="00E87AB0" w:rsidRDefault="0085758A" w:rsidP="008563D7">
            <w:pPr>
              <w:spacing w:line="240" w:lineRule="exact"/>
              <w:jc w:val="center"/>
              <w:rPr>
                <w:rFonts w:asciiTheme="minorEastAsia" w:hAnsiTheme="minorEastAsia"/>
                <w:sz w:val="18"/>
                <w:szCs w:val="18"/>
              </w:rPr>
            </w:pPr>
          </w:p>
        </w:tc>
        <w:tc>
          <w:tcPr>
            <w:tcW w:w="674" w:type="dxa"/>
            <w:gridSpan w:val="2"/>
            <w:vAlign w:val="center"/>
          </w:tcPr>
          <w:p w14:paraId="0792A603" w14:textId="77777777" w:rsidR="0085758A" w:rsidRPr="00E87AB0" w:rsidRDefault="0085758A" w:rsidP="008563D7">
            <w:pPr>
              <w:spacing w:line="240" w:lineRule="exact"/>
              <w:jc w:val="center"/>
              <w:rPr>
                <w:rFonts w:asciiTheme="minorEastAsia" w:hAnsiTheme="minorEastAsia"/>
                <w:sz w:val="18"/>
                <w:szCs w:val="18"/>
              </w:rPr>
            </w:pPr>
          </w:p>
        </w:tc>
        <w:tc>
          <w:tcPr>
            <w:tcW w:w="277" w:type="dxa"/>
            <w:tcBorders>
              <w:left w:val="nil"/>
            </w:tcBorders>
            <w:tcMar>
              <w:left w:w="57" w:type="dxa"/>
              <w:right w:w="57" w:type="dxa"/>
            </w:tcMar>
            <w:vAlign w:val="center"/>
          </w:tcPr>
          <w:p w14:paraId="1FF77910" w14:textId="77777777" w:rsidR="0085758A" w:rsidRPr="00E87AB0" w:rsidRDefault="0085758A" w:rsidP="008563D7">
            <w:pPr>
              <w:spacing w:line="280" w:lineRule="exact"/>
              <w:rPr>
                <w:rFonts w:asciiTheme="majorEastAsia" w:eastAsiaTheme="majorEastAsia" w:hAnsiTheme="majorEastAsia"/>
                <w:sz w:val="18"/>
                <w:szCs w:val="18"/>
              </w:rPr>
            </w:pPr>
          </w:p>
        </w:tc>
        <w:tc>
          <w:tcPr>
            <w:tcW w:w="283" w:type="dxa"/>
            <w:vAlign w:val="center"/>
          </w:tcPr>
          <w:p w14:paraId="73EC2896" w14:textId="77777777" w:rsidR="0085758A" w:rsidRPr="00E87AB0" w:rsidRDefault="0085758A" w:rsidP="008563D7">
            <w:pPr>
              <w:spacing w:line="280" w:lineRule="exact"/>
              <w:rPr>
                <w:rFonts w:asciiTheme="majorEastAsia" w:eastAsiaTheme="majorEastAsia" w:hAnsiTheme="majorEastAsia"/>
                <w:sz w:val="18"/>
                <w:szCs w:val="18"/>
              </w:rPr>
            </w:pPr>
          </w:p>
        </w:tc>
        <w:tc>
          <w:tcPr>
            <w:tcW w:w="1790" w:type="dxa"/>
            <w:gridSpan w:val="2"/>
            <w:vAlign w:val="center"/>
          </w:tcPr>
          <w:p w14:paraId="45DDF129" w14:textId="77777777" w:rsidR="0085758A" w:rsidRPr="00E87AB0" w:rsidRDefault="0085758A" w:rsidP="008563D7">
            <w:pPr>
              <w:spacing w:line="280" w:lineRule="exact"/>
              <w:rPr>
                <w:rFonts w:asciiTheme="minorEastAsia" w:hAnsiTheme="minorEastAsia"/>
                <w:b/>
                <w:bCs/>
                <w:sz w:val="18"/>
                <w:szCs w:val="18"/>
              </w:rPr>
            </w:pPr>
          </w:p>
        </w:tc>
        <w:tc>
          <w:tcPr>
            <w:tcW w:w="1791" w:type="dxa"/>
            <w:gridSpan w:val="3"/>
            <w:vAlign w:val="center"/>
          </w:tcPr>
          <w:p w14:paraId="6E7996AC" w14:textId="77777777" w:rsidR="0085758A" w:rsidRPr="00E87AB0" w:rsidRDefault="0085758A" w:rsidP="008563D7">
            <w:pPr>
              <w:spacing w:line="280" w:lineRule="exact"/>
              <w:rPr>
                <w:rFonts w:asciiTheme="minorEastAsia" w:hAnsiTheme="minorEastAsia"/>
                <w:b/>
                <w:bCs/>
                <w:sz w:val="18"/>
                <w:szCs w:val="18"/>
              </w:rPr>
            </w:pPr>
          </w:p>
        </w:tc>
        <w:tc>
          <w:tcPr>
            <w:tcW w:w="1791" w:type="dxa"/>
            <w:gridSpan w:val="4"/>
            <w:vAlign w:val="center"/>
          </w:tcPr>
          <w:p w14:paraId="49962A16" w14:textId="77777777" w:rsidR="0085758A" w:rsidRPr="00E87AB0" w:rsidRDefault="0085758A" w:rsidP="008563D7">
            <w:pPr>
              <w:spacing w:line="280" w:lineRule="exact"/>
              <w:rPr>
                <w:rFonts w:asciiTheme="minorEastAsia" w:hAnsiTheme="minorEastAsia"/>
                <w:b/>
                <w:bCs/>
                <w:sz w:val="18"/>
                <w:szCs w:val="18"/>
              </w:rPr>
            </w:pPr>
          </w:p>
        </w:tc>
        <w:tc>
          <w:tcPr>
            <w:tcW w:w="1514" w:type="dxa"/>
            <w:vAlign w:val="center"/>
          </w:tcPr>
          <w:p w14:paraId="20D97386" w14:textId="77777777" w:rsidR="0085758A" w:rsidRPr="00E87AB0" w:rsidRDefault="0085758A" w:rsidP="008563D7">
            <w:pPr>
              <w:spacing w:line="280" w:lineRule="exact"/>
              <w:rPr>
                <w:rFonts w:asciiTheme="minorEastAsia" w:hAnsiTheme="minorEastAsia"/>
                <w:b/>
                <w:bCs/>
                <w:sz w:val="18"/>
                <w:szCs w:val="18"/>
              </w:rPr>
            </w:pPr>
          </w:p>
        </w:tc>
      </w:tr>
    </w:tbl>
    <w:p w14:paraId="4A2C2E52" w14:textId="77777777" w:rsidR="002917E8" w:rsidRPr="00637B7D" w:rsidRDefault="002917E8" w:rsidP="002917E8">
      <w:pPr>
        <w:widowControl/>
        <w:spacing w:line="280" w:lineRule="exact"/>
        <w:jc w:val="left"/>
        <w:rPr>
          <w:sz w:val="18"/>
          <w:szCs w:val="18"/>
        </w:rPr>
      </w:pPr>
      <w:r w:rsidRPr="00637B7D">
        <w:rPr>
          <w:rFonts w:asciiTheme="minorEastAsia" w:hAnsiTheme="minorEastAsia" w:hint="eastAsia"/>
          <w:sz w:val="18"/>
          <w:szCs w:val="18"/>
        </w:rPr>
        <w:t>○の中の数字は，配当時数。</w:t>
      </w:r>
    </w:p>
    <w:p w14:paraId="1BF9DF40" w14:textId="77777777" w:rsidR="003844D7" w:rsidRPr="00637B7D" w:rsidRDefault="003844D7" w:rsidP="003844D7">
      <w:pPr>
        <w:widowControl/>
        <w:jc w:val="left"/>
        <w:rPr>
          <w:sz w:val="18"/>
          <w:szCs w:val="18"/>
        </w:rPr>
      </w:pPr>
      <w:r w:rsidRPr="00637B7D">
        <w:rPr>
          <w:sz w:val="18"/>
          <w:szCs w:val="18"/>
        </w:rPr>
        <w:br w:type="page"/>
      </w:r>
    </w:p>
    <w:tbl>
      <w:tblPr>
        <w:tblStyle w:val="a3"/>
        <w:tblW w:w="0" w:type="auto"/>
        <w:tblInd w:w="108" w:type="dxa"/>
        <w:tblLook w:val="04A0" w:firstRow="1" w:lastRow="0" w:firstColumn="1" w:lastColumn="0" w:noHBand="0" w:noVBand="1"/>
      </w:tblPr>
      <w:tblGrid>
        <w:gridCol w:w="1265"/>
        <w:gridCol w:w="4902"/>
        <w:gridCol w:w="1963"/>
        <w:gridCol w:w="2524"/>
      </w:tblGrid>
      <w:tr w:rsidR="003844D7" w:rsidRPr="00637B7D" w14:paraId="53CB244B" w14:textId="77777777" w:rsidTr="00965A02">
        <w:trPr>
          <w:trHeight w:val="692"/>
        </w:trPr>
        <w:tc>
          <w:tcPr>
            <w:tcW w:w="1276" w:type="dxa"/>
            <w:vAlign w:val="center"/>
          </w:tcPr>
          <w:p w14:paraId="5BF65D76" w14:textId="77777777" w:rsidR="003844D7" w:rsidRPr="00637B7D" w:rsidRDefault="003844D7"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小単元１</w:t>
            </w:r>
          </w:p>
        </w:tc>
        <w:tc>
          <w:tcPr>
            <w:tcW w:w="4961" w:type="dxa"/>
            <w:vAlign w:val="center"/>
          </w:tcPr>
          <w:p w14:paraId="156C4F16" w14:textId="5D3A9146" w:rsidR="003844D7" w:rsidRPr="00637B7D" w:rsidRDefault="003844D7"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t>自動車</w:t>
            </w:r>
            <w:r w:rsidR="009429A8">
              <w:rPr>
                <w:rFonts w:asciiTheme="majorEastAsia" w:eastAsiaTheme="majorEastAsia" w:hAnsiTheme="majorEastAsia" w:hint="eastAsia"/>
                <w:b/>
                <w:sz w:val="24"/>
                <w:szCs w:val="24"/>
              </w:rPr>
              <w:t>の生産にはげむ人々</w:t>
            </w:r>
          </w:p>
        </w:tc>
        <w:tc>
          <w:tcPr>
            <w:tcW w:w="1985" w:type="dxa"/>
            <w:vAlign w:val="center"/>
          </w:tcPr>
          <w:p w14:paraId="7722C2F3" w14:textId="423CE26D" w:rsidR="003844D7" w:rsidRPr="00637B7D" w:rsidRDefault="003844D7" w:rsidP="00F76DE9">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9429A8">
              <w:rPr>
                <w:rFonts w:asciiTheme="majorEastAsia" w:eastAsiaTheme="majorEastAsia" w:hAnsiTheme="majorEastAsia" w:hint="eastAsia"/>
                <w:b/>
                <w:sz w:val="20"/>
                <w:szCs w:val="20"/>
              </w:rPr>
              <w:t>9</w:t>
            </w:r>
            <w:r w:rsidRPr="00637B7D">
              <w:rPr>
                <w:rFonts w:asciiTheme="majorEastAsia" w:eastAsiaTheme="majorEastAsia" w:hAnsiTheme="majorEastAsia" w:hint="eastAsia"/>
                <w:b/>
                <w:sz w:val="20"/>
                <w:szCs w:val="20"/>
              </w:rPr>
              <w:t>時間</w:t>
            </w:r>
          </w:p>
        </w:tc>
        <w:tc>
          <w:tcPr>
            <w:tcW w:w="2551" w:type="dxa"/>
            <w:vAlign w:val="center"/>
          </w:tcPr>
          <w:p w14:paraId="0B9DDAD1" w14:textId="34C739DA" w:rsidR="00965A02" w:rsidRDefault="003844D7" w:rsidP="00965A02">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41E04530" w14:textId="68E45662" w:rsidR="003844D7" w:rsidRPr="00637B7D" w:rsidRDefault="00965A02" w:rsidP="00965A0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D30D46" w:rsidRPr="00637B7D">
              <w:rPr>
                <w:rFonts w:asciiTheme="majorEastAsia" w:eastAsiaTheme="majorEastAsia" w:hAnsiTheme="majorEastAsia" w:hint="eastAsia"/>
                <w:b/>
                <w:sz w:val="20"/>
                <w:szCs w:val="20"/>
              </w:rPr>
              <w:t>1</w:t>
            </w:r>
            <w:r w:rsidR="009429A8">
              <w:rPr>
                <w:rFonts w:asciiTheme="majorEastAsia" w:eastAsiaTheme="majorEastAsia" w:hAnsiTheme="majorEastAsia" w:hint="eastAsia"/>
                <w:b/>
                <w:sz w:val="20"/>
                <w:szCs w:val="20"/>
              </w:rPr>
              <w:t>2</w:t>
            </w:r>
            <w:r w:rsidR="00D30D46" w:rsidRPr="00637B7D">
              <w:rPr>
                <w:rFonts w:asciiTheme="majorEastAsia" w:eastAsiaTheme="majorEastAsia" w:hAnsiTheme="majorEastAsia" w:hint="eastAsia"/>
                <w:b/>
                <w:sz w:val="20"/>
                <w:szCs w:val="20"/>
              </w:rPr>
              <w:t>0</w:t>
            </w:r>
            <w:r w:rsidR="003844D7" w:rsidRPr="00637B7D">
              <w:rPr>
                <w:rFonts w:asciiTheme="majorEastAsia" w:eastAsiaTheme="majorEastAsia" w:hAnsiTheme="majorEastAsia" w:hint="eastAsia"/>
                <w:b/>
                <w:sz w:val="20"/>
                <w:szCs w:val="20"/>
              </w:rPr>
              <w:t>～</w:t>
            </w:r>
            <w:r w:rsidR="00D30D46" w:rsidRPr="00637B7D">
              <w:rPr>
                <w:rFonts w:asciiTheme="majorEastAsia" w:eastAsiaTheme="majorEastAsia" w:hAnsiTheme="majorEastAsia" w:hint="eastAsia"/>
                <w:b/>
                <w:sz w:val="20"/>
                <w:szCs w:val="20"/>
              </w:rPr>
              <w:t>13</w:t>
            </w:r>
            <w:r w:rsidR="009429A8">
              <w:rPr>
                <w:rFonts w:asciiTheme="majorEastAsia" w:eastAsiaTheme="majorEastAsia" w:hAnsiTheme="majorEastAsia" w:hint="eastAsia"/>
                <w:b/>
                <w:sz w:val="20"/>
                <w:szCs w:val="20"/>
              </w:rPr>
              <w:t>7</w:t>
            </w:r>
          </w:p>
        </w:tc>
      </w:tr>
    </w:tbl>
    <w:p w14:paraId="333C33A1" w14:textId="77777777" w:rsidR="003844D7" w:rsidRPr="00637B7D" w:rsidRDefault="003844D7" w:rsidP="00B4691F"/>
    <w:p w14:paraId="27956DEC" w14:textId="77777777" w:rsidR="003844D7" w:rsidRPr="00637B7D"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95104" behindDoc="0" locked="0" layoutInCell="1" allowOverlap="1" wp14:anchorId="13C5816D" wp14:editId="1B02FE47">
                <wp:simplePos x="0" y="0"/>
                <wp:positionH relativeFrom="column">
                  <wp:posOffset>601980</wp:posOffset>
                </wp:positionH>
                <wp:positionV relativeFrom="paragraph">
                  <wp:posOffset>111760</wp:posOffset>
                </wp:positionV>
                <wp:extent cx="6248400" cy="0"/>
                <wp:effectExtent l="0" t="0" r="19050" b="19050"/>
                <wp:wrapNone/>
                <wp:docPr id="28" name="直線コネクタ 2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7E6C5DF" id="直線コネクタ 28" o:spid="_x0000_s1026" style="position:absolute;left:0;text-align:left;z-index:251695104;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HxqoHvdAQAAdA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2AA6C6AF" w14:textId="77777777" w:rsidR="003844D7" w:rsidRPr="00637B7D" w:rsidRDefault="003844D7" w:rsidP="003844D7">
      <w:pPr>
        <w:spacing w:line="280" w:lineRule="exact"/>
        <w:ind w:left="180" w:hangingChars="100" w:hanging="180"/>
        <w:rPr>
          <w:sz w:val="18"/>
          <w:szCs w:val="18"/>
        </w:rPr>
        <w:sectPr w:rsidR="003844D7" w:rsidRPr="00637B7D" w:rsidSect="0038294C">
          <w:type w:val="continuous"/>
          <w:pgSz w:w="11906" w:h="16838" w:code="9"/>
          <w:pgMar w:top="567" w:right="567" w:bottom="567" w:left="567" w:header="284" w:footer="284" w:gutter="0"/>
          <w:cols w:space="425"/>
          <w:docGrid w:linePitch="360"/>
        </w:sectPr>
      </w:pPr>
    </w:p>
    <w:p w14:paraId="369EC70E" w14:textId="77777777" w:rsidR="00615165" w:rsidRPr="00615165" w:rsidRDefault="00615165" w:rsidP="00615165">
      <w:pPr>
        <w:spacing w:line="280" w:lineRule="exact"/>
        <w:ind w:leftChars="100" w:left="390" w:hangingChars="100" w:hanging="180"/>
        <w:rPr>
          <w:sz w:val="18"/>
          <w:szCs w:val="18"/>
        </w:rPr>
      </w:pPr>
      <w:r w:rsidRPr="00615165">
        <w:rPr>
          <w:rFonts w:hint="eastAsia"/>
          <w:sz w:val="18"/>
          <w:szCs w:val="18"/>
        </w:rPr>
        <w:t>●我が国の自動車生産が，その生産に関わる人々の工夫や努力によって支えられていることを理解するとともに，地図帳や統計などの各種の基礎的資料を通して，情報を適切に調べまとめる技能を身に付けるようにする。</w:t>
      </w:r>
    </w:p>
    <w:p w14:paraId="0447419A" w14:textId="77777777" w:rsidR="00615165" w:rsidRPr="00615165" w:rsidRDefault="00615165" w:rsidP="00615165">
      <w:pPr>
        <w:spacing w:line="280" w:lineRule="exact"/>
        <w:ind w:leftChars="100" w:left="390" w:hangingChars="100" w:hanging="180"/>
        <w:rPr>
          <w:sz w:val="18"/>
          <w:szCs w:val="18"/>
        </w:rPr>
      </w:pPr>
      <w:r w:rsidRPr="00615165">
        <w:rPr>
          <w:rFonts w:hint="eastAsia"/>
          <w:sz w:val="18"/>
          <w:szCs w:val="18"/>
        </w:rPr>
        <w:t>●自動車生産に関わる人々の働きを多角的に考える力，生産に関わる課題を把握して，これからの自動車生産の発展につい</w:t>
      </w:r>
      <w:r w:rsidRPr="00615165">
        <w:rPr>
          <w:rFonts w:hint="eastAsia"/>
          <w:sz w:val="18"/>
          <w:szCs w:val="18"/>
        </w:rPr>
        <w:t>て考える力，考えたことを説明する力を養う。</w:t>
      </w:r>
    </w:p>
    <w:p w14:paraId="3CAC586F" w14:textId="77777777" w:rsidR="00615165" w:rsidRPr="00615165" w:rsidRDefault="00615165" w:rsidP="00615165">
      <w:pPr>
        <w:spacing w:line="280" w:lineRule="exact"/>
        <w:ind w:leftChars="100" w:left="390" w:hangingChars="100" w:hanging="180"/>
        <w:rPr>
          <w:sz w:val="18"/>
          <w:szCs w:val="18"/>
        </w:rPr>
      </w:pPr>
      <w:r w:rsidRPr="00615165">
        <w:rPr>
          <w:rFonts w:hint="eastAsia"/>
          <w:sz w:val="18"/>
          <w:szCs w:val="18"/>
        </w:rPr>
        <w:t>●我が国の自動車生産について，主体的に学習の問題を解決しようとする態度を養うとともに，多角的な思考や理解を通して，我が国の産業の発展を願い我が国の将来を担う国民としての自覚を養う。</w:t>
      </w:r>
    </w:p>
    <w:p w14:paraId="1D268172" w14:textId="77777777" w:rsidR="003844D7" w:rsidRPr="00615165" w:rsidRDefault="003844D7" w:rsidP="00472FEE">
      <w:pPr>
        <w:spacing w:line="280" w:lineRule="exact"/>
        <w:ind w:leftChars="100" w:left="390" w:hangingChars="100" w:hanging="180"/>
        <w:rPr>
          <w:sz w:val="18"/>
          <w:szCs w:val="18"/>
        </w:rPr>
      </w:pPr>
    </w:p>
    <w:p w14:paraId="6940C236" w14:textId="77777777" w:rsidR="00965A02" w:rsidRPr="00637B7D" w:rsidRDefault="00965A02" w:rsidP="00472FEE">
      <w:pPr>
        <w:spacing w:line="280" w:lineRule="exact"/>
        <w:ind w:leftChars="100" w:left="390" w:hangingChars="100" w:hanging="180"/>
        <w:rPr>
          <w:sz w:val="18"/>
          <w:szCs w:val="18"/>
        </w:rPr>
        <w:sectPr w:rsidR="00965A02" w:rsidRPr="00637B7D" w:rsidSect="0038294C">
          <w:type w:val="continuous"/>
          <w:pgSz w:w="11906" w:h="16838" w:code="9"/>
          <w:pgMar w:top="567" w:right="567" w:bottom="567" w:left="567" w:header="284" w:footer="284" w:gutter="0"/>
          <w:cols w:num="2" w:space="425"/>
          <w:docGrid w:linePitch="360"/>
        </w:sectPr>
      </w:pPr>
    </w:p>
    <w:p w14:paraId="74677C9D" w14:textId="77777777" w:rsidR="003844D7" w:rsidRPr="00637B7D" w:rsidRDefault="003844D7" w:rsidP="003844D7">
      <w:pPr>
        <w:rPr>
          <w:sz w:val="18"/>
          <w:szCs w:val="18"/>
        </w:rPr>
      </w:pPr>
    </w:p>
    <w:p w14:paraId="41247B8F" w14:textId="77777777" w:rsidR="003844D7" w:rsidRPr="00637B7D" w:rsidRDefault="003844D7" w:rsidP="003844D7">
      <w:pPr>
        <w:sectPr w:rsidR="003844D7" w:rsidRPr="00637B7D" w:rsidSect="0038294C">
          <w:type w:val="continuous"/>
          <w:pgSz w:w="11906" w:h="16838" w:code="9"/>
          <w:pgMar w:top="567" w:right="567" w:bottom="567" w:left="567" w:header="284" w:footer="284" w:gutter="0"/>
          <w:cols w:space="425"/>
          <w:docGrid w:linePitch="360"/>
        </w:sectPr>
      </w:pPr>
    </w:p>
    <w:p w14:paraId="2FA505C6" w14:textId="77777777" w:rsidR="003844D7" w:rsidRPr="00637B7D"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696128" behindDoc="0" locked="0" layoutInCell="1" allowOverlap="1" wp14:anchorId="5CE1AECD" wp14:editId="58FBD37A">
                <wp:simplePos x="0" y="0"/>
                <wp:positionH relativeFrom="column">
                  <wp:posOffset>601980</wp:posOffset>
                </wp:positionH>
                <wp:positionV relativeFrom="paragraph">
                  <wp:posOffset>95885</wp:posOffset>
                </wp:positionV>
                <wp:extent cx="6248400" cy="0"/>
                <wp:effectExtent l="0" t="0" r="19050" b="19050"/>
                <wp:wrapNone/>
                <wp:docPr id="29" name="直線コネクタ 2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50F85443" id="直線コネクタ 29" o:spid="_x0000_s1026" style="position:absolute;left:0;text-align:left;z-index:25169612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l2n3QEAAHQDAAAOAAAAZHJzL2Uyb0RvYy54bWysU82O0zAQviPxDpbvNNlqdyl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LpC84cWLqj+8/f7r9/Ouy/Hj58POy/HPY/GBVJqSFgQw3XbhXHDMMqZtpbFW1+EyG2Leru&#10;TurKbWKCNi+n57Pzmi5BPNSqX40hYnopvWU5aLnRLhOHBjavMNHH6OjDkbzt/I02plyecWwg513M&#10;nl8QNJCHlIFEoQ3ECt2aMzBrMqdIsUCiN7rL7RkId3htItsA+YNs1fnhlublzAAmKhCJ8mT2NMJv&#10;rXmeJWB/bC6l8ZhxGVoW+43jZ+mOYuXozne7omGVM7ragj7aMHvncU7x459l8RM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BMKXafdAQAAdAMAAA4AAAAAAAAAAAAAAAAALgIAAGRycy9lMm9Eb2MueG1sUEsBAi0AFAAGAAgA&#10;AAAhAD2h79T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評価規準</w:t>
      </w:r>
    </w:p>
    <w:p w14:paraId="68DB5B30" w14:textId="77777777" w:rsidR="00886F01" w:rsidRPr="00637B7D" w:rsidRDefault="00886F01" w:rsidP="00DE0BF1">
      <w:pPr>
        <w:spacing w:line="280" w:lineRule="exact"/>
        <w:ind w:leftChars="100" w:left="390" w:hangingChars="100" w:hanging="180"/>
        <w:rPr>
          <w:sz w:val="18"/>
          <w:szCs w:val="18"/>
        </w:rPr>
        <w:sectPr w:rsidR="00886F01" w:rsidRPr="00637B7D" w:rsidSect="0038294C">
          <w:type w:val="continuous"/>
          <w:pgSz w:w="11906" w:h="16838" w:code="9"/>
          <w:pgMar w:top="567" w:right="567" w:bottom="567" w:left="567" w:header="284" w:footer="284" w:gutter="0"/>
          <w:cols w:num="2" w:space="425"/>
          <w:docGrid w:linePitch="360"/>
        </w:sectPr>
      </w:pPr>
    </w:p>
    <w:p w14:paraId="6D01F3A2" w14:textId="77777777" w:rsidR="00965A02" w:rsidRPr="00637B7D" w:rsidRDefault="00965A02" w:rsidP="00672AD9">
      <w:pPr>
        <w:spacing w:line="280" w:lineRule="exact"/>
        <w:rPr>
          <w:sz w:val="18"/>
          <w:szCs w:val="18"/>
        </w:rPr>
      </w:pPr>
    </w:p>
    <w:tbl>
      <w:tblPr>
        <w:tblStyle w:val="6"/>
        <w:tblW w:w="0" w:type="auto"/>
        <w:jc w:val="center"/>
        <w:tblLook w:val="04A0" w:firstRow="1" w:lastRow="0" w:firstColumn="1" w:lastColumn="0" w:noHBand="0" w:noVBand="1"/>
      </w:tblPr>
      <w:tblGrid>
        <w:gridCol w:w="3225"/>
        <w:gridCol w:w="3225"/>
        <w:gridCol w:w="3226"/>
      </w:tblGrid>
      <w:tr w:rsidR="00672AD9" w:rsidRPr="00672AD9" w14:paraId="0196BC59" w14:textId="77777777" w:rsidTr="00AB3F0E">
        <w:trPr>
          <w:trHeight w:val="531"/>
          <w:jc w:val="center"/>
        </w:trPr>
        <w:tc>
          <w:tcPr>
            <w:tcW w:w="3225" w:type="dxa"/>
            <w:vAlign w:val="center"/>
          </w:tcPr>
          <w:p w14:paraId="6AE4C791" w14:textId="77777777" w:rsidR="00672AD9" w:rsidRPr="00672AD9" w:rsidRDefault="00672AD9" w:rsidP="00AB3F0E">
            <w:pPr>
              <w:jc w:val="center"/>
              <w:rPr>
                <w:rFonts w:ascii="Century" w:eastAsia="ＭＳ 明朝" w:hAnsi="Century" w:cs="Times New Roman"/>
                <w:b/>
                <w:bCs/>
                <w:sz w:val="18"/>
                <w:szCs w:val="20"/>
              </w:rPr>
            </w:pPr>
            <w:r w:rsidRPr="00672AD9">
              <w:rPr>
                <w:rFonts w:ascii="Century" w:eastAsia="ＭＳ 明朝" w:hAnsi="Century" w:cs="Times New Roman" w:hint="eastAsia"/>
                <w:b/>
                <w:bCs/>
                <w:sz w:val="18"/>
                <w:szCs w:val="20"/>
              </w:rPr>
              <w:t>知識・技能</w:t>
            </w:r>
          </w:p>
        </w:tc>
        <w:tc>
          <w:tcPr>
            <w:tcW w:w="3225" w:type="dxa"/>
            <w:vAlign w:val="center"/>
          </w:tcPr>
          <w:p w14:paraId="65C907F9" w14:textId="77777777" w:rsidR="00672AD9" w:rsidRPr="00672AD9" w:rsidRDefault="00672AD9" w:rsidP="00AB3F0E">
            <w:pPr>
              <w:jc w:val="center"/>
              <w:rPr>
                <w:rFonts w:ascii="Century" w:eastAsia="ＭＳ 明朝" w:hAnsi="Century" w:cs="Times New Roman"/>
                <w:b/>
                <w:bCs/>
                <w:sz w:val="18"/>
                <w:szCs w:val="20"/>
              </w:rPr>
            </w:pPr>
            <w:r w:rsidRPr="00672AD9">
              <w:rPr>
                <w:rFonts w:ascii="Century" w:eastAsia="ＭＳ 明朝" w:hAnsi="Century" w:cs="Times New Roman" w:hint="eastAsia"/>
                <w:b/>
                <w:bCs/>
                <w:sz w:val="18"/>
                <w:szCs w:val="20"/>
              </w:rPr>
              <w:t>思考・判断・表現</w:t>
            </w:r>
          </w:p>
        </w:tc>
        <w:tc>
          <w:tcPr>
            <w:tcW w:w="3226" w:type="dxa"/>
            <w:vAlign w:val="center"/>
          </w:tcPr>
          <w:p w14:paraId="6C43D6DD" w14:textId="77777777" w:rsidR="00672AD9" w:rsidRPr="00672AD9" w:rsidRDefault="00672AD9" w:rsidP="00AB3F0E">
            <w:pPr>
              <w:jc w:val="center"/>
              <w:rPr>
                <w:rFonts w:ascii="Century" w:eastAsia="ＭＳ 明朝" w:hAnsi="Century" w:cs="Times New Roman"/>
                <w:b/>
                <w:bCs/>
                <w:sz w:val="18"/>
                <w:szCs w:val="20"/>
              </w:rPr>
            </w:pPr>
            <w:r w:rsidRPr="00672AD9">
              <w:rPr>
                <w:rFonts w:ascii="Century" w:eastAsia="ＭＳ 明朝" w:hAnsi="Century" w:cs="Times New Roman" w:hint="eastAsia"/>
                <w:b/>
                <w:bCs/>
                <w:sz w:val="18"/>
                <w:szCs w:val="20"/>
              </w:rPr>
              <w:t>主体的に学習に取り組む態度</w:t>
            </w:r>
          </w:p>
        </w:tc>
      </w:tr>
      <w:tr w:rsidR="00672AD9" w:rsidRPr="00672AD9" w14:paraId="1A26911B" w14:textId="77777777" w:rsidTr="00AB3F0E">
        <w:trPr>
          <w:trHeight w:val="4536"/>
          <w:jc w:val="center"/>
        </w:trPr>
        <w:tc>
          <w:tcPr>
            <w:tcW w:w="3225" w:type="dxa"/>
          </w:tcPr>
          <w:p w14:paraId="0EC450B7" w14:textId="77777777" w:rsidR="00672AD9" w:rsidRPr="00672AD9" w:rsidRDefault="00672AD9"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672AD9">
              <w:rPr>
                <w:rFonts w:ascii="ＭＳ 明朝" w:eastAsia="ＭＳ 明朝" w:hAnsi="ＭＳ 明朝" w:cs="ZenOldMincho-Regular" w:hint="eastAsia"/>
                <w:kern w:val="0"/>
                <w:sz w:val="18"/>
                <w:szCs w:val="20"/>
              </w:rPr>
              <w:t>・製造の工程，工場相互の協力関係，優れた技術などについて，写真や統計などで調べて，必要な情報を集め，読み取り，自動車生産に関わる人々の工夫や努力を理解している。</w:t>
            </w:r>
          </w:p>
          <w:p w14:paraId="1C5940AB" w14:textId="77777777" w:rsidR="00672AD9" w:rsidRPr="00672AD9" w:rsidRDefault="00672AD9"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672AD9">
              <w:rPr>
                <w:rFonts w:ascii="ＭＳ 明朝" w:eastAsia="ＭＳ 明朝" w:hAnsi="ＭＳ 明朝" w:cs="ZenOldMincho-Regular" w:hint="eastAsia"/>
                <w:kern w:val="0"/>
                <w:sz w:val="18"/>
                <w:szCs w:val="20"/>
              </w:rPr>
              <w:t>・調べたことを文や表などにまとめ，自動車生産に関わる人々は，消費者の需要や社会の変化に対応し，優れた製品を生産するよう様々な工夫や努力をして，工業生産を支えていることを理解している。</w:t>
            </w:r>
          </w:p>
        </w:tc>
        <w:tc>
          <w:tcPr>
            <w:tcW w:w="3225" w:type="dxa"/>
          </w:tcPr>
          <w:p w14:paraId="2712AA57" w14:textId="77777777" w:rsidR="00672AD9" w:rsidRPr="00672AD9" w:rsidRDefault="00672AD9"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672AD9">
              <w:rPr>
                <w:rFonts w:ascii="ＭＳ 明朝" w:eastAsia="ＭＳ 明朝" w:hAnsi="ＭＳ 明朝" w:cs="ZenOldMincho-Regular" w:hint="eastAsia"/>
                <w:kern w:val="0"/>
                <w:sz w:val="18"/>
                <w:szCs w:val="20"/>
              </w:rPr>
              <w:t>・製造の工程，工場相互の協力関係，優れた技術などに着目して，問いを見いだし，自動車生産に関わる人々の工夫や努力について考え表現している。</w:t>
            </w:r>
          </w:p>
          <w:p w14:paraId="1303EED2" w14:textId="4D5EDCC7" w:rsidR="00672AD9" w:rsidRPr="00AB3F0E" w:rsidRDefault="00672AD9"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672AD9">
              <w:rPr>
                <w:rFonts w:ascii="ＭＳ 明朝" w:eastAsia="ＭＳ 明朝" w:hAnsi="ＭＳ 明朝" w:cs="ZenOldMincho-Regular" w:hint="eastAsia"/>
                <w:kern w:val="0"/>
                <w:sz w:val="18"/>
                <w:szCs w:val="20"/>
              </w:rPr>
              <w:t>・自動車生産に関わる人々の様々な工夫や努力を総合して，それらの人々の働きを考えたり，学習したことをもとにこれからの自動車生産の発展について考えたりして，適切に表現している。</w:t>
            </w:r>
          </w:p>
        </w:tc>
        <w:tc>
          <w:tcPr>
            <w:tcW w:w="3226" w:type="dxa"/>
          </w:tcPr>
          <w:p w14:paraId="18EDBB21" w14:textId="77777777" w:rsidR="00672AD9" w:rsidRPr="00672AD9" w:rsidRDefault="00672AD9" w:rsidP="00AB3F0E">
            <w:pPr>
              <w:spacing w:line="340" w:lineRule="exact"/>
              <w:ind w:left="180" w:hangingChars="100" w:hanging="180"/>
              <w:rPr>
                <w:rFonts w:ascii="ＭＳ 明朝" w:eastAsia="ＭＳ 明朝" w:hAnsi="ＭＳ 明朝" w:cs="ZenOldMincho-Regular"/>
                <w:kern w:val="0"/>
                <w:sz w:val="18"/>
                <w:szCs w:val="20"/>
              </w:rPr>
            </w:pPr>
            <w:r w:rsidRPr="00672AD9">
              <w:rPr>
                <w:rFonts w:ascii="ＭＳ 明朝" w:eastAsia="ＭＳ 明朝" w:hAnsi="ＭＳ 明朝" w:cs="ZenOldMincho-Regular" w:hint="eastAsia"/>
                <w:kern w:val="0"/>
                <w:sz w:val="18"/>
                <w:szCs w:val="20"/>
              </w:rPr>
              <w:t>・我が国の自動車生産について，予想や学習計画を立てたり，見直したりして，主体的に学習問題を追究し，解決しようとしている。</w:t>
            </w:r>
          </w:p>
          <w:p w14:paraId="2E2D47C1" w14:textId="4B48A8EA" w:rsidR="00672AD9" w:rsidRPr="00AB3F0E" w:rsidRDefault="00672AD9" w:rsidP="00AB3F0E">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672AD9">
              <w:rPr>
                <w:rFonts w:ascii="ＭＳ 明朝" w:eastAsia="ＭＳ 明朝" w:hAnsi="ＭＳ 明朝" w:cs="ZenOldMincho-Regular" w:hint="eastAsia"/>
                <w:kern w:val="0"/>
                <w:sz w:val="18"/>
                <w:szCs w:val="20"/>
              </w:rPr>
              <w:t>・学習したことをもとにこれからの自動車生産の発展について考えようとしている。</w:t>
            </w:r>
          </w:p>
        </w:tc>
      </w:tr>
    </w:tbl>
    <w:p w14:paraId="7EEC7121" w14:textId="77777777" w:rsidR="003844D7" w:rsidRPr="00672AD9" w:rsidRDefault="003844D7" w:rsidP="00472FEE">
      <w:pPr>
        <w:spacing w:line="280" w:lineRule="exact"/>
        <w:ind w:left="200" w:hanging="100"/>
        <w:rPr>
          <w:sz w:val="18"/>
          <w:szCs w:val="18"/>
        </w:rPr>
        <w:sectPr w:rsidR="003844D7" w:rsidRPr="00672AD9" w:rsidSect="00672AD9">
          <w:type w:val="continuous"/>
          <w:pgSz w:w="11906" w:h="16838" w:code="9"/>
          <w:pgMar w:top="567" w:right="567" w:bottom="567" w:left="567" w:header="284" w:footer="284" w:gutter="0"/>
          <w:cols w:space="425"/>
          <w:docGrid w:linePitch="360"/>
        </w:sectPr>
      </w:pPr>
    </w:p>
    <w:p w14:paraId="4FBCF2C0" w14:textId="77777777" w:rsidR="003844D7" w:rsidRPr="00637B7D" w:rsidRDefault="003844D7" w:rsidP="003844D7">
      <w:pPr>
        <w:widowControl/>
        <w:jc w:val="left"/>
        <w:rPr>
          <w:b/>
          <w:sz w:val="20"/>
          <w:szCs w:val="20"/>
        </w:rPr>
      </w:pPr>
      <w:r w:rsidRPr="00637B7D">
        <w:rPr>
          <w:b/>
          <w:sz w:val="20"/>
          <w:szCs w:val="20"/>
        </w:rPr>
        <w:br w:type="page"/>
      </w:r>
    </w:p>
    <w:p w14:paraId="69C3BB83" w14:textId="246FF1E6" w:rsidR="00173BF8" w:rsidRPr="00173BF8" w:rsidRDefault="00173BF8" w:rsidP="00173BF8">
      <w:pPr>
        <w:rPr>
          <w:rFonts w:asciiTheme="majorEastAsia" w:eastAsiaTheme="majorEastAsia" w:hAnsiTheme="majorEastAsia"/>
        </w:rPr>
      </w:pPr>
      <w:r w:rsidRPr="00173BF8">
        <w:rPr>
          <w:rFonts w:asciiTheme="majorEastAsia" w:eastAsiaTheme="majorEastAsia" w:hAnsiTheme="majorEastAsia" w:hint="eastAsia"/>
          <w:b/>
          <w:sz w:val="20"/>
          <w:szCs w:val="24"/>
        </w:rPr>
        <w:lastRenderedPageBreak/>
        <w:t>大単元名：</w:t>
      </w:r>
      <w:r w:rsidR="00AB3F0E">
        <w:rPr>
          <w:rFonts w:asciiTheme="majorEastAsia" w:eastAsiaTheme="majorEastAsia" w:hAnsiTheme="majorEastAsia" w:hint="eastAsia"/>
          <w:b/>
          <w:sz w:val="20"/>
          <w:szCs w:val="24"/>
        </w:rPr>
        <w:t xml:space="preserve">３　</w:t>
      </w:r>
      <w:r w:rsidRPr="00173BF8">
        <w:rPr>
          <w:rFonts w:asciiTheme="majorEastAsia" w:eastAsiaTheme="majorEastAsia" w:hAnsiTheme="majorEastAsia" w:hint="eastAsia"/>
          <w:b/>
          <w:sz w:val="20"/>
          <w:szCs w:val="24"/>
        </w:rPr>
        <w:t>未来をつくり出す工業生産</w:t>
      </w:r>
      <w:r w:rsidR="00AB3F0E">
        <w:rPr>
          <w:rFonts w:asciiTheme="majorEastAsia" w:eastAsiaTheme="majorEastAsia" w:hAnsiTheme="majorEastAsia" w:hint="eastAsia"/>
          <w:b/>
          <w:sz w:val="20"/>
          <w:szCs w:val="20"/>
        </w:rPr>
        <w:t xml:space="preserve">　</w:t>
      </w:r>
      <w:r w:rsidR="00AB3F0E">
        <w:rPr>
          <w:rFonts w:asciiTheme="majorEastAsia" w:eastAsiaTheme="majorEastAsia" w:hAnsiTheme="majorEastAsia" w:hint="eastAsia"/>
          <w:b/>
          <w:bCs/>
          <w:sz w:val="20"/>
          <w:szCs w:val="20"/>
        </w:rPr>
        <w:t>【配当１</w:t>
      </w:r>
      <w:r w:rsidR="00AB3F0E" w:rsidRPr="00010770">
        <w:rPr>
          <w:rFonts w:asciiTheme="majorEastAsia" w:eastAsiaTheme="majorEastAsia" w:hAnsiTheme="majorEastAsia" w:hint="eastAsia"/>
          <w:b/>
          <w:bCs/>
          <w:sz w:val="20"/>
          <w:szCs w:val="20"/>
        </w:rPr>
        <w:t>時間】</w:t>
      </w:r>
    </w:p>
    <w:p w14:paraId="14FD77EB" w14:textId="77777777" w:rsidR="00173BF8" w:rsidRPr="00173BF8" w:rsidRDefault="00173BF8" w:rsidP="00173BF8">
      <w:pPr>
        <w:jc w:val="right"/>
        <w:rPr>
          <w:rFonts w:asciiTheme="majorEastAsia" w:eastAsiaTheme="majorEastAsia" w:hAnsiTheme="majorEastAsia"/>
        </w:rPr>
      </w:pPr>
      <w:r w:rsidRPr="00173BF8">
        <w:rPr>
          <w:rFonts w:asciiTheme="majorEastAsia" w:eastAsiaTheme="majorEastAsia" w:hAnsiTheme="majorEastAsia" w:hint="eastAsia"/>
          <w:sz w:val="18"/>
          <w:szCs w:val="18"/>
        </w:rPr>
        <w:t>【態】＝主体的に学習に取り組む態度，【知技】＝知識・技能，【思判表】＝思考・判断・表現</w:t>
      </w:r>
    </w:p>
    <w:p w14:paraId="5AEE385A" w14:textId="77777777" w:rsidR="00173BF8" w:rsidRPr="00173BF8" w:rsidRDefault="00173BF8" w:rsidP="00173BF8">
      <w:pPr>
        <w:ind w:firstLineChars="2400" w:firstLine="4320"/>
        <w:rPr>
          <w:rFonts w:asciiTheme="majorEastAsia" w:eastAsiaTheme="majorEastAsia" w:hAnsiTheme="majorEastAsia"/>
        </w:rPr>
      </w:pPr>
      <w:r w:rsidRPr="00173BF8">
        <w:rPr>
          <w:rFonts w:asciiTheme="majorEastAsia" w:eastAsiaTheme="majorEastAsia" w:hAnsiTheme="majorEastAsia" w:hint="eastAsia"/>
          <w:sz w:val="18"/>
          <w:szCs w:val="18"/>
        </w:rPr>
        <w:t>（発）＝発言・発表，（行）＝行動観察，（ノ）＝ノート・作品，（テ）＝テスト</w:t>
      </w:r>
    </w:p>
    <w:tbl>
      <w:tblPr>
        <w:tblStyle w:val="20"/>
        <w:tblW w:w="10773" w:type="dxa"/>
        <w:tblInd w:w="57" w:type="dxa"/>
        <w:tblLayout w:type="fixed"/>
        <w:tblLook w:val="04A0" w:firstRow="1" w:lastRow="0" w:firstColumn="1" w:lastColumn="0" w:noHBand="0" w:noVBand="1"/>
      </w:tblPr>
      <w:tblGrid>
        <w:gridCol w:w="1276"/>
        <w:gridCol w:w="1843"/>
        <w:gridCol w:w="2693"/>
        <w:gridCol w:w="2552"/>
        <w:gridCol w:w="2409"/>
      </w:tblGrid>
      <w:tr w:rsidR="00173BF8" w:rsidRPr="00173BF8" w14:paraId="50DDDA7A" w14:textId="77777777" w:rsidTr="00FA3678">
        <w:trPr>
          <w:trHeight w:val="397"/>
        </w:trPr>
        <w:tc>
          <w:tcPr>
            <w:tcW w:w="1276" w:type="dxa"/>
            <w:shd w:val="clear" w:color="auto" w:fill="D9D9D9" w:themeFill="background1" w:themeFillShade="D9"/>
            <w:tcMar>
              <w:left w:w="57" w:type="dxa"/>
              <w:right w:w="57" w:type="dxa"/>
            </w:tcMar>
            <w:vAlign w:val="center"/>
          </w:tcPr>
          <w:p w14:paraId="7FF4C78F" w14:textId="77777777" w:rsidR="00173BF8" w:rsidRPr="00173BF8" w:rsidRDefault="00173BF8" w:rsidP="00173BF8">
            <w:pPr>
              <w:snapToGrid w:val="0"/>
              <w:jc w:val="center"/>
              <w:rPr>
                <w:rFonts w:ascii="ＭＳ Ｐゴシック" w:eastAsia="ＭＳ Ｐゴシック" w:hAnsi="ＭＳ Ｐゴシック" w:cs="ＭＳ Ｐゴシック"/>
                <w:sz w:val="18"/>
                <w:szCs w:val="18"/>
              </w:rPr>
            </w:pPr>
            <w:r w:rsidRPr="00173BF8">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6C98A43E" w14:textId="77777777" w:rsidR="00173BF8" w:rsidRPr="00173BF8" w:rsidRDefault="00173BF8" w:rsidP="00173BF8">
            <w:pPr>
              <w:snapToGrid w:val="0"/>
              <w:jc w:val="center"/>
              <w:rPr>
                <w:rFonts w:ascii="ＭＳ Ｐゴシック" w:eastAsia="ＭＳ Ｐゴシック" w:hAnsi="ＭＳ Ｐゴシック" w:cs="ＭＳ Ｐゴシック"/>
                <w:sz w:val="18"/>
                <w:szCs w:val="18"/>
              </w:rPr>
            </w:pPr>
            <w:r w:rsidRPr="00173BF8">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36E1E2EC" w14:textId="77777777" w:rsidR="00173BF8" w:rsidRPr="00173BF8" w:rsidRDefault="00173BF8" w:rsidP="00173BF8">
            <w:pPr>
              <w:snapToGrid w:val="0"/>
              <w:jc w:val="center"/>
              <w:rPr>
                <w:rFonts w:ascii="ＭＳ Ｐゴシック" w:eastAsia="ＭＳ Ｐゴシック" w:hAnsi="ＭＳ Ｐゴシック" w:cs="ＭＳ Ｐゴシック"/>
                <w:sz w:val="18"/>
                <w:szCs w:val="18"/>
              </w:rPr>
            </w:pPr>
            <w:r w:rsidRPr="00173BF8">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12CB5014" w14:textId="77777777" w:rsidR="00173BF8" w:rsidRPr="00173BF8" w:rsidRDefault="00173BF8" w:rsidP="00173BF8">
            <w:pPr>
              <w:snapToGrid w:val="0"/>
              <w:jc w:val="center"/>
              <w:rPr>
                <w:rFonts w:ascii="ＭＳ Ｐゴシック" w:eastAsia="ＭＳ Ｐゴシック" w:hAnsi="ＭＳ Ｐゴシック" w:cs="ＭＳ Ｐゴシック"/>
                <w:sz w:val="18"/>
                <w:szCs w:val="18"/>
              </w:rPr>
            </w:pPr>
            <w:r w:rsidRPr="00173BF8">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1CCBC8AA" w14:textId="77777777" w:rsidR="00173BF8" w:rsidRPr="00173BF8" w:rsidRDefault="00173BF8" w:rsidP="00173BF8">
            <w:pPr>
              <w:snapToGrid w:val="0"/>
              <w:jc w:val="center"/>
              <w:rPr>
                <w:rFonts w:ascii="ＭＳ Ｐゴシック" w:eastAsia="ＭＳ Ｐゴシック" w:hAnsi="ＭＳ Ｐゴシック" w:cs="ＭＳ Ｐゴシック"/>
                <w:sz w:val="18"/>
                <w:szCs w:val="18"/>
              </w:rPr>
            </w:pPr>
            <w:r w:rsidRPr="00173BF8">
              <w:rPr>
                <w:rFonts w:ascii="ＭＳ Ｐゴシック" w:eastAsia="ＭＳ Ｐゴシック" w:hint="eastAsia"/>
                <w:sz w:val="18"/>
                <w:szCs w:val="18"/>
              </w:rPr>
              <w:t>評価規準/評価方法</w:t>
            </w:r>
          </w:p>
        </w:tc>
      </w:tr>
      <w:tr w:rsidR="00173BF8" w:rsidRPr="00173BF8" w14:paraId="50B20AE0" w14:textId="77777777" w:rsidTr="00FA3678">
        <w:trPr>
          <w:trHeight w:val="1418"/>
        </w:trPr>
        <w:tc>
          <w:tcPr>
            <w:tcW w:w="1276" w:type="dxa"/>
            <w:tcMar>
              <w:top w:w="57" w:type="dxa"/>
              <w:left w:w="57" w:type="dxa"/>
              <w:bottom w:w="57" w:type="dxa"/>
              <w:right w:w="57" w:type="dxa"/>
            </w:tcMar>
            <w:vAlign w:val="center"/>
          </w:tcPr>
          <w:p w14:paraId="3EE77D5D" w14:textId="77777777" w:rsidR="007C5742" w:rsidRDefault="007C5742" w:rsidP="00173BF8">
            <w:pPr>
              <w:spacing w:line="280" w:lineRule="exact"/>
              <w:rPr>
                <w:rFonts w:ascii="ＭＳ Ｐゴシック" w:eastAsia="ＭＳ Ｐゴシック" w:hAnsi="ＭＳ Ｐゴシック"/>
                <w:sz w:val="18"/>
                <w:szCs w:val="18"/>
              </w:rPr>
            </w:pPr>
            <w:r>
              <w:rPr>
                <w:rFonts w:ascii="ＭＳ Ｐゴシック" w:eastAsia="ＭＳ Ｐゴシック" w:hAnsi="ＭＳ Ｐゴシック" w:hint="eastAsia"/>
                <w:sz w:val="18"/>
                <w:szCs w:val="18"/>
              </w:rPr>
              <w:t>＜オリエンテーション＞</w:t>
            </w:r>
          </w:p>
          <w:p w14:paraId="6A13676A" w14:textId="51C13120" w:rsidR="00173BF8" w:rsidRPr="00173BF8" w:rsidRDefault="00173BF8" w:rsidP="00173BF8">
            <w:pPr>
              <w:spacing w:line="280" w:lineRule="exact"/>
              <w:rPr>
                <w:rFonts w:ascii="ＭＳ Ｐゴシック" w:eastAsia="ＭＳ Ｐゴシック" w:hAnsi="ＭＳ Ｐゴシック"/>
                <w:sz w:val="18"/>
                <w:szCs w:val="18"/>
              </w:rPr>
            </w:pPr>
            <w:r w:rsidRPr="00173BF8">
              <w:rPr>
                <w:rFonts w:ascii="ＭＳ Ｐゴシック" w:eastAsia="ＭＳ Ｐゴシック" w:hAnsi="ＭＳ Ｐゴシック" w:hint="eastAsia"/>
                <w:sz w:val="18"/>
                <w:szCs w:val="18"/>
              </w:rPr>
              <w:t>工業製品とわたしたちのくらし</w:t>
            </w:r>
          </w:p>
          <w:p w14:paraId="05733955" w14:textId="77777777" w:rsidR="00173BF8" w:rsidRPr="00173BF8" w:rsidRDefault="00173BF8" w:rsidP="00173BF8">
            <w:pPr>
              <w:spacing w:line="280" w:lineRule="exact"/>
              <w:rPr>
                <w:rFonts w:ascii="ＭＳ Ｐゴシック" w:eastAsia="ＭＳ Ｐゴシック" w:hAnsi="ＭＳ Ｐゴシック" w:cs="ＭＳ Ｐゴシック"/>
                <w:sz w:val="18"/>
                <w:szCs w:val="18"/>
              </w:rPr>
            </w:pPr>
            <w:r w:rsidRPr="00173BF8">
              <w:rPr>
                <w:rFonts w:ascii="ＭＳ Ｐゴシック" w:eastAsia="ＭＳ Ｐゴシック" w:hAnsi="ＭＳ Ｐゴシック" w:hint="eastAsia"/>
                <w:sz w:val="18"/>
                <w:szCs w:val="18"/>
              </w:rPr>
              <w:t>P1</w:t>
            </w:r>
            <w:r w:rsidRPr="00173BF8">
              <w:rPr>
                <w:rFonts w:ascii="ＭＳ Ｐゴシック" w:eastAsia="ＭＳ Ｐゴシック" w:hAnsi="ＭＳ Ｐゴシック"/>
                <w:sz w:val="18"/>
                <w:szCs w:val="18"/>
              </w:rPr>
              <w:t>1</w:t>
            </w:r>
            <w:r w:rsidRPr="00173BF8">
              <w:rPr>
                <w:rFonts w:ascii="ＭＳ Ｐゴシック" w:eastAsia="ＭＳ Ｐゴシック" w:hAnsi="ＭＳ Ｐゴシック" w:hint="eastAsia"/>
                <w:sz w:val="18"/>
                <w:szCs w:val="18"/>
              </w:rPr>
              <w:t>8～119</w:t>
            </w:r>
            <w:r w:rsidRPr="00173BF8">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vAlign w:val="center"/>
          </w:tcPr>
          <w:p w14:paraId="306B33F8"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身近にある様々な工業製品や，昔と今の工業製品の変化に着目して，現在の工業製品は人の手が加えられ改良されてきたものであり，その生産が国民生活を支えてきたことを捉える。</w:t>
            </w:r>
          </w:p>
        </w:tc>
        <w:tc>
          <w:tcPr>
            <w:tcW w:w="2693" w:type="dxa"/>
            <w:tcMar>
              <w:top w:w="57" w:type="dxa"/>
              <w:left w:w="57" w:type="dxa"/>
              <w:bottom w:w="57" w:type="dxa"/>
              <w:right w:w="57" w:type="dxa"/>
            </w:tcMar>
            <w:vAlign w:val="center"/>
          </w:tcPr>
          <w:p w14:paraId="1BB56C84"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○身近にある様々な工業製品について，イラストや写真などの資料を使って調べ，自分たちの暮らしと工業製品との関わりについて，気づいたことや調べたいことを話し合う。</w:t>
            </w:r>
          </w:p>
          <w:p w14:paraId="1A10B901" w14:textId="77777777" w:rsidR="00173BF8" w:rsidRPr="00173BF8" w:rsidRDefault="00173BF8" w:rsidP="00173BF8">
            <w:pPr>
              <w:spacing w:line="280" w:lineRule="exact"/>
              <w:rPr>
                <w:rFonts w:asciiTheme="minorEastAsia" w:hAnsiTheme="minorEastAsia"/>
                <w:sz w:val="18"/>
                <w:szCs w:val="18"/>
              </w:rPr>
            </w:pPr>
            <w:r w:rsidRPr="00173BF8">
              <w:rPr>
                <w:rFonts w:ascii="ＭＳ 明朝" w:eastAsia="ＭＳ 明朝" w:hAnsi="ＭＳ 明朝" w:hint="eastAsia"/>
                <w:sz w:val="18"/>
                <w:szCs w:val="18"/>
              </w:rPr>
              <w:t>◆</w:t>
            </w:r>
            <w:r w:rsidRPr="00173BF8">
              <w:rPr>
                <w:rFonts w:asciiTheme="minorEastAsia" w:hAnsiTheme="minorEastAsia" w:hint="eastAsia"/>
                <w:sz w:val="18"/>
                <w:szCs w:val="18"/>
              </w:rPr>
              <w:t>様々な種類の工業製品に囲まれて暮らしていること。工業製品が改良されたり，新たに開発されたりすることで暮らしが便利になってきたこと。</w:t>
            </w:r>
          </w:p>
        </w:tc>
        <w:tc>
          <w:tcPr>
            <w:tcW w:w="2552" w:type="dxa"/>
            <w:tcMar>
              <w:top w:w="57" w:type="dxa"/>
              <w:left w:w="57" w:type="dxa"/>
              <w:bottom w:w="57" w:type="dxa"/>
              <w:right w:w="57" w:type="dxa"/>
            </w:tcMar>
            <w:vAlign w:val="center"/>
          </w:tcPr>
          <w:p w14:paraId="0E9625EC"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①台所のイラストを読み取り，身近にどのような工業製品があるか発表し合う。</w:t>
            </w:r>
          </w:p>
          <w:p w14:paraId="313977F2"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②昔と今の工業製品を写真で比べ，その変化について，暮らしの変化と関連づけながら考える。</w:t>
            </w:r>
          </w:p>
          <w:p w14:paraId="04BB5503"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③日本で多く生産されている工業製品についてグラフから読み取り，これから調べたいことを話し合う。</w:t>
            </w:r>
          </w:p>
        </w:tc>
        <w:tc>
          <w:tcPr>
            <w:tcW w:w="2409" w:type="dxa"/>
            <w:tcMar>
              <w:top w:w="57" w:type="dxa"/>
              <w:left w:w="57" w:type="dxa"/>
              <w:bottom w:w="57" w:type="dxa"/>
              <w:right w:w="57" w:type="dxa"/>
            </w:tcMar>
            <w:vAlign w:val="center"/>
          </w:tcPr>
          <w:p w14:paraId="21B8FC41" w14:textId="77777777" w:rsidR="00173BF8" w:rsidRPr="00173BF8" w:rsidRDefault="00173BF8" w:rsidP="00173BF8">
            <w:pPr>
              <w:spacing w:line="280" w:lineRule="exact"/>
              <w:rPr>
                <w:rFonts w:asciiTheme="minorEastAsia" w:hAnsiTheme="minorEastAsia"/>
                <w:sz w:val="18"/>
                <w:szCs w:val="18"/>
              </w:rPr>
            </w:pPr>
            <w:r w:rsidRPr="00173BF8">
              <w:rPr>
                <w:rFonts w:asciiTheme="majorEastAsia" w:eastAsiaTheme="majorEastAsia" w:hAnsiTheme="majorEastAsia" w:hint="eastAsia"/>
                <w:sz w:val="18"/>
                <w:szCs w:val="18"/>
              </w:rPr>
              <w:t>【知技】</w:t>
            </w:r>
            <w:r w:rsidRPr="00173BF8">
              <w:rPr>
                <w:rFonts w:asciiTheme="minorEastAsia" w:hAnsiTheme="minorEastAsia" w:hint="eastAsia"/>
                <w:sz w:val="18"/>
                <w:szCs w:val="18"/>
              </w:rPr>
              <w:t>生活の中で様々な工業製品が使われていることや，人の手が加えられ改良されてきた工業製品によって生活が向上してきたことを捉えている。（発）（ノ）</w:t>
            </w:r>
          </w:p>
        </w:tc>
      </w:tr>
    </w:tbl>
    <w:p w14:paraId="5958153B" w14:textId="77777777" w:rsidR="00173BF8" w:rsidRPr="00173BF8" w:rsidRDefault="00173BF8" w:rsidP="00173BF8">
      <w:pPr>
        <w:widowControl/>
        <w:jc w:val="left"/>
      </w:pPr>
    </w:p>
    <w:p w14:paraId="23335AD1" w14:textId="77777777" w:rsidR="00173BF8" w:rsidRPr="00173BF8" w:rsidRDefault="00173BF8" w:rsidP="00173BF8">
      <w:pPr>
        <w:widowControl/>
        <w:jc w:val="left"/>
      </w:pPr>
    </w:p>
    <w:p w14:paraId="042FCA5D" w14:textId="51A075AC" w:rsidR="00173BF8" w:rsidRPr="00173BF8" w:rsidRDefault="00173BF8" w:rsidP="00173BF8">
      <w:pPr>
        <w:widowControl/>
        <w:jc w:val="left"/>
      </w:pPr>
      <w:r w:rsidRPr="00173BF8">
        <w:rPr>
          <w:rFonts w:asciiTheme="majorEastAsia" w:eastAsiaTheme="majorEastAsia" w:hAnsiTheme="majorEastAsia" w:hint="eastAsia"/>
          <w:b/>
          <w:sz w:val="20"/>
          <w:szCs w:val="24"/>
        </w:rPr>
        <w:t>小単元名：</w:t>
      </w:r>
      <w:r w:rsidR="00AB3F0E">
        <w:rPr>
          <w:rFonts w:asciiTheme="majorEastAsia" w:eastAsiaTheme="majorEastAsia" w:hAnsiTheme="majorEastAsia" w:hint="eastAsia"/>
          <w:b/>
          <w:sz w:val="20"/>
          <w:szCs w:val="24"/>
        </w:rPr>
        <w:t xml:space="preserve">１　</w:t>
      </w:r>
      <w:r w:rsidRPr="00173BF8">
        <w:rPr>
          <w:rFonts w:asciiTheme="majorEastAsia" w:eastAsiaTheme="majorEastAsia" w:hAnsiTheme="majorEastAsia" w:hint="eastAsia"/>
          <w:b/>
          <w:sz w:val="20"/>
          <w:szCs w:val="24"/>
        </w:rPr>
        <w:t>自動車の生産にはげむ人々</w:t>
      </w:r>
      <w:r w:rsidR="00AB3F0E">
        <w:rPr>
          <w:rFonts w:asciiTheme="majorEastAsia" w:eastAsiaTheme="majorEastAsia" w:hAnsiTheme="majorEastAsia" w:hint="eastAsia"/>
          <w:b/>
          <w:sz w:val="20"/>
          <w:szCs w:val="20"/>
        </w:rPr>
        <w:t xml:space="preserve">　</w:t>
      </w:r>
      <w:r w:rsidR="00AB3F0E">
        <w:rPr>
          <w:rFonts w:asciiTheme="majorEastAsia" w:eastAsiaTheme="majorEastAsia" w:hAnsiTheme="majorEastAsia" w:hint="eastAsia"/>
          <w:b/>
          <w:bCs/>
          <w:sz w:val="20"/>
          <w:szCs w:val="20"/>
        </w:rPr>
        <w:t>【配当９</w:t>
      </w:r>
      <w:r w:rsidR="00AB3F0E" w:rsidRPr="00010770">
        <w:rPr>
          <w:rFonts w:asciiTheme="majorEastAsia" w:eastAsiaTheme="majorEastAsia" w:hAnsiTheme="majorEastAsia" w:hint="eastAsia"/>
          <w:b/>
          <w:bCs/>
          <w:sz w:val="20"/>
          <w:szCs w:val="20"/>
        </w:rPr>
        <w:t>時間】</w:t>
      </w:r>
    </w:p>
    <w:p w14:paraId="3872FB5F" w14:textId="77777777" w:rsidR="00173BF8" w:rsidRPr="00173BF8" w:rsidRDefault="00173BF8" w:rsidP="00173BF8">
      <w:pPr>
        <w:jc w:val="left"/>
        <w:rPr>
          <w:rFonts w:asciiTheme="majorEastAsia" w:eastAsiaTheme="majorEastAsia" w:hAnsiTheme="majorEastAsia"/>
          <w:sz w:val="18"/>
          <w:szCs w:val="18"/>
        </w:rPr>
      </w:pPr>
      <w:r w:rsidRPr="00173BF8">
        <w:rPr>
          <w:rFonts w:asciiTheme="majorEastAsia" w:eastAsiaTheme="majorEastAsia" w:hAnsiTheme="majorEastAsia" w:hint="eastAsia"/>
          <w:sz w:val="18"/>
          <w:szCs w:val="18"/>
        </w:rPr>
        <w:t>※「自動車の生産にはげむ人々」か，P1</w:t>
      </w:r>
      <w:r w:rsidRPr="00173BF8">
        <w:rPr>
          <w:rFonts w:asciiTheme="majorEastAsia" w:eastAsiaTheme="majorEastAsia" w:hAnsiTheme="majorEastAsia"/>
          <w:sz w:val="18"/>
          <w:szCs w:val="18"/>
        </w:rPr>
        <w:t>38</w:t>
      </w:r>
      <w:r w:rsidRPr="00173BF8">
        <w:rPr>
          <w:rFonts w:asciiTheme="majorEastAsia" w:eastAsiaTheme="majorEastAsia" w:hAnsiTheme="majorEastAsia" w:hint="eastAsia"/>
          <w:sz w:val="18"/>
          <w:szCs w:val="18"/>
        </w:rPr>
        <w:t>～141の各内容のいずれかを選択して学習</w:t>
      </w:r>
    </w:p>
    <w:p w14:paraId="2E223E16" w14:textId="77777777" w:rsidR="00173BF8" w:rsidRPr="00173BF8" w:rsidRDefault="00173BF8" w:rsidP="00173BF8">
      <w:pPr>
        <w:jc w:val="right"/>
        <w:rPr>
          <w:rFonts w:asciiTheme="majorEastAsia" w:eastAsiaTheme="majorEastAsia" w:hAnsiTheme="majorEastAsia"/>
        </w:rPr>
      </w:pPr>
      <w:r w:rsidRPr="00173BF8">
        <w:rPr>
          <w:rFonts w:asciiTheme="majorEastAsia" w:eastAsiaTheme="majorEastAsia" w:hAnsiTheme="majorEastAsia" w:hint="eastAsia"/>
          <w:sz w:val="18"/>
          <w:szCs w:val="18"/>
        </w:rPr>
        <w:t>【態】＝主体的に学習に取り組む態度，【知技】＝知識・技能，【思判表】＝思考・判断・表現</w:t>
      </w:r>
    </w:p>
    <w:p w14:paraId="72B48BE9" w14:textId="77777777" w:rsidR="00173BF8" w:rsidRPr="00173BF8" w:rsidRDefault="00173BF8" w:rsidP="00173BF8">
      <w:pPr>
        <w:ind w:firstLineChars="2400" w:firstLine="4320"/>
        <w:rPr>
          <w:rFonts w:asciiTheme="majorEastAsia" w:eastAsiaTheme="majorEastAsia" w:hAnsiTheme="majorEastAsia"/>
        </w:rPr>
      </w:pPr>
      <w:r w:rsidRPr="00173BF8">
        <w:rPr>
          <w:rFonts w:asciiTheme="majorEastAsia" w:eastAsiaTheme="majorEastAsia" w:hAnsiTheme="majorEastAsia" w:hint="eastAsia"/>
          <w:sz w:val="18"/>
          <w:szCs w:val="18"/>
        </w:rPr>
        <w:t>（発）＝発言・発表，（行）＝行動観察，（ノ）＝ノート・作品，（テ）＝テスト</w:t>
      </w:r>
    </w:p>
    <w:tbl>
      <w:tblPr>
        <w:tblStyle w:val="20"/>
        <w:tblW w:w="10773" w:type="dxa"/>
        <w:tblInd w:w="57" w:type="dxa"/>
        <w:tblLayout w:type="fixed"/>
        <w:tblLook w:val="04A0" w:firstRow="1" w:lastRow="0" w:firstColumn="1" w:lastColumn="0" w:noHBand="0" w:noVBand="1"/>
      </w:tblPr>
      <w:tblGrid>
        <w:gridCol w:w="1276"/>
        <w:gridCol w:w="1843"/>
        <w:gridCol w:w="2693"/>
        <w:gridCol w:w="2552"/>
        <w:gridCol w:w="2409"/>
      </w:tblGrid>
      <w:tr w:rsidR="00173BF8" w:rsidRPr="00173BF8" w14:paraId="5C361E3F" w14:textId="77777777" w:rsidTr="00FA3678">
        <w:trPr>
          <w:trHeight w:val="397"/>
        </w:trPr>
        <w:tc>
          <w:tcPr>
            <w:tcW w:w="1276" w:type="dxa"/>
            <w:shd w:val="clear" w:color="auto" w:fill="D9D9D9" w:themeFill="background1" w:themeFillShade="D9"/>
            <w:tcMar>
              <w:left w:w="57" w:type="dxa"/>
              <w:right w:w="57" w:type="dxa"/>
            </w:tcMar>
            <w:vAlign w:val="center"/>
          </w:tcPr>
          <w:p w14:paraId="13685326" w14:textId="77777777" w:rsidR="00173BF8" w:rsidRPr="00173BF8" w:rsidRDefault="00173BF8" w:rsidP="00173BF8">
            <w:pPr>
              <w:snapToGrid w:val="0"/>
              <w:jc w:val="center"/>
              <w:rPr>
                <w:rFonts w:ascii="ＭＳ Ｐゴシック" w:eastAsia="ＭＳ Ｐゴシック" w:hAnsi="ＭＳ Ｐゴシック" w:cs="ＭＳ Ｐゴシック"/>
                <w:sz w:val="18"/>
                <w:szCs w:val="18"/>
              </w:rPr>
            </w:pPr>
            <w:r w:rsidRPr="00173BF8">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244A82B1" w14:textId="77777777" w:rsidR="00173BF8" w:rsidRPr="00173BF8" w:rsidRDefault="00173BF8" w:rsidP="00173BF8">
            <w:pPr>
              <w:snapToGrid w:val="0"/>
              <w:jc w:val="center"/>
              <w:rPr>
                <w:rFonts w:ascii="ＭＳ Ｐゴシック" w:eastAsia="ＭＳ Ｐゴシック" w:hAnsi="ＭＳ Ｐゴシック" w:cs="ＭＳ Ｐゴシック"/>
                <w:sz w:val="18"/>
                <w:szCs w:val="18"/>
              </w:rPr>
            </w:pPr>
            <w:r w:rsidRPr="00173BF8">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59848861" w14:textId="77777777" w:rsidR="00173BF8" w:rsidRPr="00173BF8" w:rsidRDefault="00173BF8" w:rsidP="00173BF8">
            <w:pPr>
              <w:snapToGrid w:val="0"/>
              <w:jc w:val="center"/>
              <w:rPr>
                <w:rFonts w:ascii="ＭＳ Ｐゴシック" w:eastAsia="ＭＳ Ｐゴシック" w:hAnsi="ＭＳ Ｐゴシック" w:cs="ＭＳ Ｐゴシック"/>
                <w:sz w:val="18"/>
                <w:szCs w:val="18"/>
              </w:rPr>
            </w:pPr>
            <w:r w:rsidRPr="00173BF8">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4C70E766" w14:textId="77777777" w:rsidR="00173BF8" w:rsidRPr="00173BF8" w:rsidRDefault="00173BF8" w:rsidP="00173BF8">
            <w:pPr>
              <w:snapToGrid w:val="0"/>
              <w:jc w:val="center"/>
              <w:rPr>
                <w:rFonts w:ascii="ＭＳ Ｐゴシック" w:eastAsia="ＭＳ Ｐゴシック" w:hAnsi="ＭＳ Ｐゴシック" w:cs="ＭＳ Ｐゴシック"/>
                <w:sz w:val="18"/>
                <w:szCs w:val="18"/>
              </w:rPr>
            </w:pPr>
            <w:r w:rsidRPr="00173BF8">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226A1F0E" w14:textId="77777777" w:rsidR="00173BF8" w:rsidRPr="00173BF8" w:rsidRDefault="00173BF8" w:rsidP="00173BF8">
            <w:pPr>
              <w:snapToGrid w:val="0"/>
              <w:jc w:val="center"/>
              <w:rPr>
                <w:rFonts w:ascii="ＭＳ Ｐゴシック" w:eastAsia="ＭＳ Ｐゴシック" w:hAnsi="ＭＳ Ｐゴシック" w:cs="ＭＳ Ｐゴシック"/>
                <w:sz w:val="18"/>
                <w:szCs w:val="18"/>
              </w:rPr>
            </w:pPr>
            <w:r w:rsidRPr="00173BF8">
              <w:rPr>
                <w:rFonts w:ascii="ＭＳ Ｐゴシック" w:eastAsia="ＭＳ Ｐゴシック" w:hint="eastAsia"/>
                <w:sz w:val="18"/>
                <w:szCs w:val="18"/>
              </w:rPr>
              <w:t>評価規準/評価方法</w:t>
            </w:r>
          </w:p>
        </w:tc>
      </w:tr>
      <w:tr w:rsidR="00173BF8" w:rsidRPr="00173BF8" w14:paraId="2B8EF6BC" w14:textId="77777777" w:rsidTr="00FA3678">
        <w:trPr>
          <w:trHeight w:val="1418"/>
        </w:trPr>
        <w:tc>
          <w:tcPr>
            <w:tcW w:w="1276" w:type="dxa"/>
            <w:tcMar>
              <w:top w:w="57" w:type="dxa"/>
              <w:left w:w="57" w:type="dxa"/>
              <w:bottom w:w="57" w:type="dxa"/>
              <w:right w:w="57" w:type="dxa"/>
            </w:tcMar>
            <w:vAlign w:val="center"/>
          </w:tcPr>
          <w:p w14:paraId="23333FA3" w14:textId="77777777" w:rsidR="00173BF8" w:rsidRPr="00173BF8" w:rsidRDefault="00173BF8" w:rsidP="00173BF8">
            <w:pPr>
              <w:spacing w:line="280" w:lineRule="exact"/>
              <w:rPr>
                <w:rFonts w:ascii="ＭＳ Ｐゴシック" w:eastAsia="ＭＳ Ｐゴシック" w:hAnsi="ＭＳ Ｐゴシック" w:cs="ＭＳ Ｐゴシック"/>
                <w:sz w:val="18"/>
                <w:szCs w:val="18"/>
              </w:rPr>
            </w:pPr>
            <w:r w:rsidRPr="00173BF8">
              <w:rPr>
                <w:rFonts w:ascii="ＭＳ Ｐゴシック" w:eastAsia="ＭＳ Ｐゴシック" w:hAnsi="ＭＳ Ｐゴシック" w:hint="eastAsia"/>
                <w:sz w:val="18"/>
                <w:szCs w:val="18"/>
              </w:rPr>
              <w:t>変わってきた自動車</w:t>
            </w:r>
            <w:r w:rsidRPr="00173BF8">
              <w:rPr>
                <w:rFonts w:ascii="ＭＳ Ｐゴシック" w:eastAsia="ＭＳ Ｐゴシック" w:hAnsi="ＭＳ Ｐゴシック" w:hint="eastAsia"/>
                <w:sz w:val="18"/>
                <w:szCs w:val="18"/>
              </w:rPr>
              <w:br/>
              <w:t>P1</w:t>
            </w:r>
            <w:r w:rsidRPr="00173BF8">
              <w:rPr>
                <w:rFonts w:ascii="ＭＳ Ｐゴシック" w:eastAsia="ＭＳ Ｐゴシック" w:hAnsi="ＭＳ Ｐゴシック"/>
                <w:sz w:val="18"/>
                <w:szCs w:val="18"/>
              </w:rPr>
              <w:t>20</w:t>
            </w:r>
            <w:r w:rsidRPr="00173BF8">
              <w:rPr>
                <w:rFonts w:ascii="ＭＳ Ｐゴシック" w:eastAsia="ＭＳ Ｐゴシック" w:hAnsi="ＭＳ Ｐゴシック" w:hint="eastAsia"/>
                <w:sz w:val="18"/>
                <w:szCs w:val="18"/>
              </w:rPr>
              <w:t>～121</w:t>
            </w:r>
            <w:r w:rsidRPr="00173BF8">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001D2783"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昔と今の自動車の生産方法や生産台数，車体のデザインや性能などの変化に着目して，今の自動車生産の様子についての学習問題をつくる。</w:t>
            </w:r>
          </w:p>
        </w:tc>
        <w:tc>
          <w:tcPr>
            <w:tcW w:w="2693" w:type="dxa"/>
            <w:tcMar>
              <w:top w:w="57" w:type="dxa"/>
              <w:left w:w="57" w:type="dxa"/>
              <w:bottom w:w="57" w:type="dxa"/>
              <w:right w:w="57" w:type="dxa"/>
            </w:tcMar>
          </w:tcPr>
          <w:p w14:paraId="79817127"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○昔と今の自動車，自動車生産の様子を複数の写真やグラフなどから読み取り，わかったことや調べたいことを整理して，学習問題をつくる。</w:t>
            </w:r>
          </w:p>
          <w:p w14:paraId="75DED795" w14:textId="77777777" w:rsidR="00173BF8" w:rsidRPr="00173BF8" w:rsidRDefault="00173BF8" w:rsidP="00173BF8">
            <w:pPr>
              <w:spacing w:line="280" w:lineRule="exact"/>
              <w:rPr>
                <w:rFonts w:asciiTheme="minorEastAsia" w:hAnsiTheme="minorEastAsia"/>
                <w:sz w:val="18"/>
                <w:szCs w:val="18"/>
              </w:rPr>
            </w:pPr>
            <w:r w:rsidRPr="00173BF8">
              <w:rPr>
                <w:rFonts w:ascii="ＭＳ 明朝" w:eastAsia="ＭＳ 明朝" w:hAnsi="ＭＳ 明朝" w:hint="eastAsia"/>
                <w:sz w:val="18"/>
                <w:szCs w:val="18"/>
              </w:rPr>
              <w:t>◆</w:t>
            </w:r>
            <w:r w:rsidRPr="00173BF8">
              <w:rPr>
                <w:rFonts w:asciiTheme="minorEastAsia" w:hAnsiTheme="minorEastAsia" w:hint="eastAsia"/>
                <w:sz w:val="18"/>
                <w:szCs w:val="18"/>
              </w:rPr>
              <w:t>自動車の性能は向上してきている。また，昔よりも大量に生産できるようになっている。</w:t>
            </w:r>
          </w:p>
        </w:tc>
        <w:tc>
          <w:tcPr>
            <w:tcW w:w="2552" w:type="dxa"/>
            <w:tcMar>
              <w:top w:w="57" w:type="dxa"/>
              <w:left w:w="57" w:type="dxa"/>
              <w:bottom w:w="57" w:type="dxa"/>
              <w:right w:w="57" w:type="dxa"/>
            </w:tcMar>
          </w:tcPr>
          <w:p w14:paraId="01016572"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①昔と今の自動車の違いを写真から読み取り，発表し合う。</w:t>
            </w:r>
          </w:p>
          <w:p w14:paraId="2D9D72B3"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②昔と今の自動車工場の様子の違いを写真から読み取り，生産台数の変化とも関連づけてわかったことを発表し合う。</w:t>
            </w:r>
          </w:p>
          <w:p w14:paraId="0C45FDEB"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③これまでの学習をもとに，自動車の生産について調べたいことを出し合って整理し，学習問題をつくる。</w:t>
            </w:r>
          </w:p>
          <w:p w14:paraId="742AEAE2" w14:textId="77777777" w:rsidR="00173BF8" w:rsidRPr="00173BF8" w:rsidRDefault="00173BF8" w:rsidP="00173BF8">
            <w:pPr>
              <w:spacing w:line="280" w:lineRule="exact"/>
              <w:ind w:left="180" w:hangingChars="100" w:hanging="180"/>
              <w:rPr>
                <w:rFonts w:asciiTheme="minorEastAsia" w:hAnsiTheme="minorEastAsia"/>
                <w:sz w:val="18"/>
                <w:szCs w:val="18"/>
              </w:rPr>
            </w:pPr>
            <w:r w:rsidRPr="00173BF8">
              <w:rPr>
                <w:rFonts w:hint="eastAsia"/>
                <w:noProof/>
                <w:sz w:val="18"/>
                <w:szCs w:val="18"/>
              </w:rPr>
              <mc:AlternateContent>
                <mc:Choice Requires="wps">
                  <w:drawing>
                    <wp:anchor distT="0" distB="0" distL="114300" distR="114300" simplePos="0" relativeHeight="251772928" behindDoc="0" locked="0" layoutInCell="1" allowOverlap="1" wp14:anchorId="69F63E30" wp14:editId="26BCA955">
                      <wp:simplePos x="0" y="0"/>
                      <wp:positionH relativeFrom="column">
                        <wp:posOffset>-2747010</wp:posOffset>
                      </wp:positionH>
                      <wp:positionV relativeFrom="paragraph">
                        <wp:posOffset>198120</wp:posOffset>
                      </wp:positionV>
                      <wp:extent cx="5695950" cy="438150"/>
                      <wp:effectExtent l="0" t="0" r="19050" b="19050"/>
                      <wp:wrapNone/>
                      <wp:docPr id="45" name="テキスト ボックス 45"/>
                      <wp:cNvGraphicFramePr/>
                      <a:graphic xmlns:a="http://schemas.openxmlformats.org/drawingml/2006/main">
                        <a:graphicData uri="http://schemas.microsoft.com/office/word/2010/wordprocessingShape">
                          <wps:wsp>
                            <wps:cNvSpPr txBox="1"/>
                            <wps:spPr>
                              <a:xfrm>
                                <a:off x="0" y="0"/>
                                <a:ext cx="5695950" cy="438150"/>
                              </a:xfrm>
                              <a:prstGeom prst="rect">
                                <a:avLst/>
                              </a:prstGeom>
                              <a:solidFill>
                                <a:sysClr val="window" lastClr="FFFFFF"/>
                              </a:solidFill>
                              <a:ln w="25400">
                                <a:solidFill>
                                  <a:prstClr val="black"/>
                                </a:solidFill>
                              </a:ln>
                              <a:effectLst/>
                            </wps:spPr>
                            <wps:txbx>
                              <w:txbxContent>
                                <w:p w14:paraId="25EB1709" w14:textId="77777777" w:rsidR="0040530B" w:rsidRDefault="0040530B" w:rsidP="00173BF8">
                                  <w:pPr>
                                    <w:spacing w:line="240" w:lineRule="exac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学習問題　</w:t>
                                  </w:r>
                                  <w:r w:rsidRPr="001A2B81">
                                    <w:rPr>
                                      <w:rFonts w:asciiTheme="majorEastAsia" w:eastAsiaTheme="majorEastAsia" w:hAnsiTheme="majorEastAsia" w:hint="eastAsia"/>
                                      <w:sz w:val="20"/>
                                      <w:szCs w:val="20"/>
                                    </w:rPr>
                                    <w:t>自動車</w:t>
                                  </w:r>
                                  <w:r w:rsidRPr="001A2B81">
                                    <w:rPr>
                                      <w:rFonts w:asciiTheme="majorEastAsia" w:eastAsiaTheme="majorEastAsia" w:hAnsiTheme="majorEastAsia"/>
                                      <w:sz w:val="20"/>
                                      <w:szCs w:val="20"/>
                                    </w:rPr>
                                    <w:t>を生産する</w:t>
                                  </w:r>
                                  <w:r w:rsidRPr="001A2B81">
                                    <w:rPr>
                                      <w:rFonts w:asciiTheme="majorEastAsia" w:eastAsiaTheme="majorEastAsia" w:hAnsiTheme="majorEastAsia" w:hint="eastAsia"/>
                                      <w:sz w:val="20"/>
                                      <w:szCs w:val="20"/>
                                    </w:rPr>
                                    <w:t>人々は</w:t>
                                  </w:r>
                                  <w:r w:rsidRPr="001A2B81">
                                    <w:rPr>
                                      <w:rFonts w:asciiTheme="majorEastAsia" w:eastAsiaTheme="majorEastAsia" w:hAnsiTheme="majorEastAsia"/>
                                      <w:sz w:val="20"/>
                                      <w:szCs w:val="20"/>
                                    </w:rPr>
                                    <w:t>，</w:t>
                                  </w:r>
                                </w:p>
                                <w:p w14:paraId="46DF6CC4" w14:textId="77777777" w:rsidR="0040530B" w:rsidRPr="001A2B81" w:rsidRDefault="0040530B" w:rsidP="00173BF8">
                                  <w:pPr>
                                    <w:spacing w:line="240" w:lineRule="exact"/>
                                    <w:ind w:firstLineChars="500" w:firstLine="1000"/>
                                    <w:rPr>
                                      <w:rFonts w:asciiTheme="majorEastAsia" w:eastAsiaTheme="majorEastAsia" w:hAnsiTheme="majorEastAsia"/>
                                      <w:sz w:val="20"/>
                                      <w:szCs w:val="20"/>
                                    </w:rPr>
                                  </w:pPr>
                                  <w:r w:rsidRPr="001A2B81">
                                    <w:rPr>
                                      <w:rFonts w:asciiTheme="majorEastAsia" w:eastAsiaTheme="majorEastAsia" w:hAnsiTheme="majorEastAsia"/>
                                      <w:sz w:val="20"/>
                                      <w:szCs w:val="20"/>
                                    </w:rPr>
                                    <w:t>どのよう</w:t>
                                  </w:r>
                                  <w:r w:rsidRPr="001A2B81">
                                    <w:rPr>
                                      <w:rFonts w:asciiTheme="majorEastAsia" w:eastAsiaTheme="majorEastAsia" w:hAnsiTheme="majorEastAsia" w:hint="eastAsia"/>
                                      <w:sz w:val="20"/>
                                      <w:szCs w:val="20"/>
                                    </w:rPr>
                                    <w:t>にして</w:t>
                                  </w:r>
                                  <w:r w:rsidRPr="001A2B81">
                                    <w:rPr>
                                      <w:rFonts w:asciiTheme="majorEastAsia" w:eastAsiaTheme="majorEastAsia" w:hAnsiTheme="majorEastAsia"/>
                                      <w:sz w:val="20"/>
                                      <w:szCs w:val="20"/>
                                    </w:rPr>
                                    <w:t>性能の高い自動車を大量に</w:t>
                                  </w:r>
                                  <w:r w:rsidRPr="001A2B81">
                                    <w:rPr>
                                      <w:rFonts w:asciiTheme="majorEastAsia" w:eastAsiaTheme="majorEastAsia" w:hAnsiTheme="majorEastAsia" w:hint="eastAsia"/>
                                      <w:sz w:val="20"/>
                                      <w:szCs w:val="20"/>
                                    </w:rPr>
                                    <w:t>生産</w:t>
                                  </w:r>
                                  <w:r w:rsidRPr="001A2B81">
                                    <w:rPr>
                                      <w:rFonts w:asciiTheme="majorEastAsia" w:eastAsiaTheme="majorEastAsia" w:hAnsiTheme="majorEastAsia"/>
                                      <w:sz w:val="20"/>
                                      <w:szCs w:val="20"/>
                                    </w:rPr>
                                    <w:t>しているのだろう。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3E30" id="テキスト ボックス 45" o:spid="_x0000_s1031" type="#_x0000_t202" style="position:absolute;left:0;text-align:left;margin-left:-216.3pt;margin-top:15.6pt;width:448.5pt;height:34.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" fillcolor="window" strokeweight="2pt">
                      <v:textbox>
                        <w:txbxContent>
                          <w:p w14:paraId="25EB1709" w14:textId="77777777" w:rsidR="0040530B" w:rsidRDefault="0040530B" w:rsidP="00173BF8">
                            <w:pPr>
                              <w:spacing w:line="240" w:lineRule="exac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学習問題　</w:t>
                            </w:r>
                            <w:r w:rsidRPr="001A2B81">
                              <w:rPr>
                                <w:rFonts w:asciiTheme="majorEastAsia" w:eastAsiaTheme="majorEastAsia" w:hAnsiTheme="majorEastAsia" w:hint="eastAsia"/>
                                <w:sz w:val="20"/>
                                <w:szCs w:val="20"/>
                              </w:rPr>
                              <w:t>自動車</w:t>
                            </w:r>
                            <w:r w:rsidRPr="001A2B81">
                              <w:rPr>
                                <w:rFonts w:asciiTheme="majorEastAsia" w:eastAsiaTheme="majorEastAsia" w:hAnsiTheme="majorEastAsia"/>
                                <w:sz w:val="20"/>
                                <w:szCs w:val="20"/>
                              </w:rPr>
                              <w:t>を生産する</w:t>
                            </w:r>
                            <w:r w:rsidRPr="001A2B81">
                              <w:rPr>
                                <w:rFonts w:asciiTheme="majorEastAsia" w:eastAsiaTheme="majorEastAsia" w:hAnsiTheme="majorEastAsia" w:hint="eastAsia"/>
                                <w:sz w:val="20"/>
                                <w:szCs w:val="20"/>
                              </w:rPr>
                              <w:t>人々は</w:t>
                            </w:r>
                            <w:r w:rsidRPr="001A2B81">
                              <w:rPr>
                                <w:rFonts w:asciiTheme="majorEastAsia" w:eastAsiaTheme="majorEastAsia" w:hAnsiTheme="majorEastAsia"/>
                                <w:sz w:val="20"/>
                                <w:szCs w:val="20"/>
                              </w:rPr>
                              <w:t>，</w:t>
                            </w:r>
                          </w:p>
                          <w:p w14:paraId="46DF6CC4" w14:textId="77777777" w:rsidR="0040530B" w:rsidRPr="001A2B81" w:rsidRDefault="0040530B" w:rsidP="00173BF8">
                            <w:pPr>
                              <w:spacing w:line="240" w:lineRule="exact"/>
                              <w:ind w:firstLineChars="500" w:firstLine="1000"/>
                              <w:rPr>
                                <w:rFonts w:asciiTheme="majorEastAsia" w:eastAsiaTheme="majorEastAsia" w:hAnsiTheme="majorEastAsia"/>
                                <w:sz w:val="20"/>
                                <w:szCs w:val="20"/>
                              </w:rPr>
                            </w:pPr>
                            <w:r w:rsidRPr="001A2B81">
                              <w:rPr>
                                <w:rFonts w:asciiTheme="majorEastAsia" w:eastAsiaTheme="majorEastAsia" w:hAnsiTheme="majorEastAsia"/>
                                <w:sz w:val="20"/>
                                <w:szCs w:val="20"/>
                              </w:rPr>
                              <w:t>どのよう</w:t>
                            </w:r>
                            <w:r w:rsidRPr="001A2B81">
                              <w:rPr>
                                <w:rFonts w:asciiTheme="majorEastAsia" w:eastAsiaTheme="majorEastAsia" w:hAnsiTheme="majorEastAsia" w:hint="eastAsia"/>
                                <w:sz w:val="20"/>
                                <w:szCs w:val="20"/>
                              </w:rPr>
                              <w:t>にして</w:t>
                            </w:r>
                            <w:r w:rsidRPr="001A2B81">
                              <w:rPr>
                                <w:rFonts w:asciiTheme="majorEastAsia" w:eastAsiaTheme="majorEastAsia" w:hAnsiTheme="majorEastAsia"/>
                                <w:sz w:val="20"/>
                                <w:szCs w:val="20"/>
                              </w:rPr>
                              <w:t>性能の高い自動車を大量に</w:t>
                            </w:r>
                            <w:r w:rsidRPr="001A2B81">
                              <w:rPr>
                                <w:rFonts w:asciiTheme="majorEastAsia" w:eastAsiaTheme="majorEastAsia" w:hAnsiTheme="majorEastAsia" w:hint="eastAsia"/>
                                <w:sz w:val="20"/>
                                <w:szCs w:val="20"/>
                              </w:rPr>
                              <w:t>生産</w:t>
                            </w:r>
                            <w:r w:rsidRPr="001A2B81">
                              <w:rPr>
                                <w:rFonts w:asciiTheme="majorEastAsia" w:eastAsiaTheme="majorEastAsia" w:hAnsiTheme="majorEastAsia"/>
                                <w:sz w:val="20"/>
                                <w:szCs w:val="20"/>
                              </w:rPr>
                              <w:t>しているのだろう。</w:t>
                            </w:r>
                          </w:p>
                        </w:txbxContent>
                      </v:textbox>
                    </v:shape>
                  </w:pict>
                </mc:Fallback>
              </mc:AlternateContent>
            </w:r>
          </w:p>
          <w:p w14:paraId="2D81E5BD" w14:textId="77777777" w:rsidR="00173BF8" w:rsidRPr="00173BF8" w:rsidRDefault="00173BF8" w:rsidP="00173BF8">
            <w:pPr>
              <w:spacing w:line="280" w:lineRule="exact"/>
              <w:ind w:left="180" w:hangingChars="100" w:hanging="180"/>
              <w:rPr>
                <w:rFonts w:asciiTheme="minorEastAsia" w:hAnsiTheme="minorEastAsia"/>
                <w:sz w:val="18"/>
                <w:szCs w:val="18"/>
              </w:rPr>
            </w:pPr>
          </w:p>
          <w:p w14:paraId="6B5748AB" w14:textId="77777777" w:rsidR="00173BF8" w:rsidRPr="00173BF8" w:rsidRDefault="00173BF8" w:rsidP="00173BF8">
            <w:pPr>
              <w:spacing w:line="280" w:lineRule="exact"/>
              <w:ind w:left="180" w:hangingChars="100" w:hanging="180"/>
              <w:rPr>
                <w:rFonts w:asciiTheme="minorEastAsia" w:hAnsiTheme="minorEastAsia"/>
                <w:sz w:val="18"/>
                <w:szCs w:val="18"/>
              </w:rPr>
            </w:pPr>
          </w:p>
          <w:p w14:paraId="0E8BAD21" w14:textId="77777777" w:rsidR="00173BF8" w:rsidRPr="00173BF8" w:rsidRDefault="00173BF8" w:rsidP="00173BF8">
            <w:pPr>
              <w:spacing w:line="280" w:lineRule="exact"/>
              <w:rPr>
                <w:rFonts w:ascii="ＭＳ 明朝" w:eastAsia="ＭＳ 明朝" w:hAnsi="ＭＳ 明朝" w:cs="ＭＳ Ｐゴシック"/>
                <w:sz w:val="18"/>
                <w:szCs w:val="18"/>
              </w:rPr>
            </w:pPr>
          </w:p>
        </w:tc>
        <w:tc>
          <w:tcPr>
            <w:tcW w:w="2409" w:type="dxa"/>
            <w:tcMar>
              <w:top w:w="57" w:type="dxa"/>
              <w:left w:w="57" w:type="dxa"/>
              <w:bottom w:w="57" w:type="dxa"/>
              <w:right w:w="57" w:type="dxa"/>
            </w:tcMar>
          </w:tcPr>
          <w:p w14:paraId="1F7D78C6" w14:textId="77777777" w:rsidR="00173BF8" w:rsidRPr="00173BF8" w:rsidRDefault="00173BF8" w:rsidP="00173BF8">
            <w:pPr>
              <w:spacing w:line="280" w:lineRule="exact"/>
              <w:rPr>
                <w:rFonts w:asciiTheme="minorEastAsia" w:hAnsiTheme="minorEastAsia"/>
                <w:sz w:val="18"/>
                <w:szCs w:val="18"/>
              </w:rPr>
            </w:pPr>
            <w:r w:rsidRPr="00173BF8">
              <w:rPr>
                <w:rFonts w:asciiTheme="majorEastAsia" w:eastAsiaTheme="majorEastAsia" w:hAnsiTheme="majorEastAsia" w:hint="eastAsia"/>
                <w:sz w:val="18"/>
                <w:szCs w:val="18"/>
              </w:rPr>
              <w:t>【思判表】</w:t>
            </w:r>
            <w:r w:rsidRPr="00173BF8">
              <w:rPr>
                <w:rFonts w:ascii="ＭＳ 明朝" w:eastAsia="ＭＳ 明朝" w:hAnsi="ＭＳ 明朝" w:hint="eastAsia"/>
                <w:sz w:val="18"/>
                <w:szCs w:val="18"/>
              </w:rPr>
              <w:t>自動車の車体や性能，生産の様子の</w:t>
            </w:r>
            <w:r w:rsidRPr="00173BF8">
              <w:rPr>
                <w:rFonts w:asciiTheme="minorEastAsia" w:hAnsiTheme="minorEastAsia" w:hint="eastAsia"/>
                <w:sz w:val="18"/>
                <w:szCs w:val="18"/>
              </w:rPr>
              <w:t>変化について資料から読み取ったことをもとに，現在の自動車生産について予想し，学習問題をつくるために考え，表現している。（発）（ノ）</w:t>
            </w:r>
          </w:p>
        </w:tc>
      </w:tr>
      <w:tr w:rsidR="00173BF8" w:rsidRPr="00173BF8" w14:paraId="2A90B187" w14:textId="77777777" w:rsidTr="00FA3678">
        <w:trPr>
          <w:trHeight w:val="1418"/>
        </w:trPr>
        <w:tc>
          <w:tcPr>
            <w:tcW w:w="1276" w:type="dxa"/>
            <w:tcMar>
              <w:top w:w="57" w:type="dxa"/>
              <w:left w:w="57" w:type="dxa"/>
              <w:bottom w:w="57" w:type="dxa"/>
              <w:right w:w="57" w:type="dxa"/>
            </w:tcMar>
            <w:vAlign w:val="center"/>
          </w:tcPr>
          <w:p w14:paraId="269C439E" w14:textId="77777777" w:rsidR="00173BF8" w:rsidRPr="00173BF8" w:rsidRDefault="00173BF8" w:rsidP="00173BF8">
            <w:pPr>
              <w:spacing w:line="280" w:lineRule="exact"/>
              <w:rPr>
                <w:rFonts w:ascii="ＭＳ Ｐゴシック" w:eastAsia="ＭＳ Ｐゴシック" w:hAnsi="ＭＳ Ｐゴシック" w:cs="ＭＳ Ｐゴシック"/>
                <w:sz w:val="18"/>
                <w:szCs w:val="18"/>
              </w:rPr>
            </w:pPr>
            <w:r w:rsidRPr="00173BF8">
              <w:rPr>
                <w:rFonts w:ascii="ＭＳ Ｐゴシック" w:eastAsia="ＭＳ Ｐゴシック" w:hAnsi="ＭＳ Ｐゴシック" w:hint="eastAsia"/>
                <w:sz w:val="18"/>
                <w:szCs w:val="18"/>
              </w:rPr>
              <w:t>自動車生産のひみつをさぐろう</w:t>
            </w:r>
            <w:r w:rsidRPr="00173BF8">
              <w:rPr>
                <w:rFonts w:ascii="ＭＳ Ｐゴシック" w:eastAsia="ＭＳ Ｐゴシック" w:hAnsi="ＭＳ Ｐゴシック" w:hint="eastAsia"/>
                <w:sz w:val="18"/>
                <w:szCs w:val="18"/>
              </w:rPr>
              <w:br/>
              <w:t>P1</w:t>
            </w:r>
            <w:r w:rsidRPr="00173BF8">
              <w:rPr>
                <w:rFonts w:ascii="ＭＳ Ｐゴシック" w:eastAsia="ＭＳ Ｐゴシック" w:hAnsi="ＭＳ Ｐゴシック"/>
                <w:sz w:val="18"/>
                <w:szCs w:val="18"/>
              </w:rPr>
              <w:t>22</w:t>
            </w:r>
            <w:r w:rsidRPr="00173BF8">
              <w:rPr>
                <w:rFonts w:ascii="ＭＳ Ｐゴシック" w:eastAsia="ＭＳ Ｐゴシック" w:hAnsi="ＭＳ Ｐゴシック" w:hint="eastAsia"/>
                <w:sz w:val="18"/>
                <w:szCs w:val="18"/>
              </w:rPr>
              <w:t>～123</w:t>
            </w:r>
            <w:r w:rsidRPr="00173BF8">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vAlign w:val="center"/>
          </w:tcPr>
          <w:p w14:paraId="53DADC83" w14:textId="5E8B33E0" w:rsidR="00173BF8" w:rsidRPr="00173BF8" w:rsidRDefault="00173BF8" w:rsidP="00173BF8">
            <w:pPr>
              <w:spacing w:line="280" w:lineRule="exact"/>
              <w:rPr>
                <w:rFonts w:ascii="ＭＳ 明朝" w:eastAsia="ＭＳ 明朝" w:hAnsi="ＭＳ 明朝" w:cs="ＭＳ Ｐゴシック"/>
                <w:color w:val="FF0000"/>
                <w:sz w:val="18"/>
                <w:szCs w:val="18"/>
              </w:rPr>
            </w:pPr>
            <w:r w:rsidRPr="00173BF8">
              <w:rPr>
                <w:rFonts w:ascii="ＭＳ 明朝" w:eastAsia="ＭＳ 明朝" w:hAnsi="ＭＳ 明朝" w:hint="eastAsia"/>
                <w:sz w:val="18"/>
                <w:szCs w:val="18"/>
              </w:rPr>
              <w:t>自動車工場の立地や規模，施設に着目して</w:t>
            </w:r>
            <w:r w:rsidR="00545B03">
              <w:rPr>
                <w:rFonts w:ascii="ＭＳ 明朝" w:eastAsia="ＭＳ 明朝" w:hAnsi="ＭＳ 明朝" w:hint="eastAsia"/>
                <w:sz w:val="18"/>
                <w:szCs w:val="18"/>
              </w:rPr>
              <w:t>，生産の様子について予想したり，調べたいことを明確にしたりして</w:t>
            </w:r>
            <w:r w:rsidR="00545B03">
              <w:rPr>
                <w:rFonts w:hint="eastAsia"/>
                <w:sz w:val="18"/>
                <w:szCs w:val="18"/>
              </w:rPr>
              <w:t>，追究の見通しをもつ</w:t>
            </w:r>
            <w:r w:rsidRPr="00173BF8">
              <w:rPr>
                <w:rFonts w:hint="eastAsia"/>
                <w:sz w:val="18"/>
                <w:szCs w:val="18"/>
              </w:rPr>
              <w:t>。</w:t>
            </w:r>
          </w:p>
        </w:tc>
        <w:tc>
          <w:tcPr>
            <w:tcW w:w="2693" w:type="dxa"/>
            <w:tcMar>
              <w:top w:w="57" w:type="dxa"/>
              <w:left w:w="57" w:type="dxa"/>
              <w:bottom w:w="57" w:type="dxa"/>
              <w:right w:w="57" w:type="dxa"/>
            </w:tcMar>
            <w:vAlign w:val="center"/>
          </w:tcPr>
          <w:p w14:paraId="0E4A7ECF" w14:textId="77777777" w:rsidR="00173BF8" w:rsidRPr="00173BF8" w:rsidRDefault="00173BF8" w:rsidP="00173BF8">
            <w:pPr>
              <w:spacing w:line="280" w:lineRule="exact"/>
              <w:rPr>
                <w:rFonts w:ascii="ＭＳ 明朝" w:eastAsia="ＭＳ 明朝" w:hAnsi="ＭＳ 明朝" w:cs="ＭＳ Ｐゴシック"/>
                <w:color w:val="FF0000"/>
                <w:sz w:val="18"/>
                <w:szCs w:val="18"/>
              </w:rPr>
            </w:pPr>
            <w:r w:rsidRPr="00173BF8">
              <w:rPr>
                <w:rFonts w:ascii="ＭＳ 明朝" w:eastAsia="ＭＳ 明朝" w:hAnsi="ＭＳ 明朝" w:hint="eastAsia"/>
                <w:sz w:val="18"/>
                <w:szCs w:val="18"/>
              </w:rPr>
              <w:t>○自動車工場の立地や規模，施設，生産の概要について，用意できる資料から調べ，さらに詳しく調べたいことを話し合い，学習計画を立てる。</w:t>
            </w:r>
            <w:r w:rsidRPr="00173BF8">
              <w:rPr>
                <w:rFonts w:ascii="ＭＳ 明朝" w:eastAsia="ＭＳ 明朝" w:hAnsi="ＭＳ 明朝" w:hint="eastAsia"/>
                <w:sz w:val="18"/>
                <w:szCs w:val="18"/>
              </w:rPr>
              <w:br/>
              <w:t>◆自動車工場では，広い土地に様々な施設が建てられていること。また，生産には多くの人とロボットが携わっていることなど，生産の概要。</w:t>
            </w:r>
          </w:p>
        </w:tc>
        <w:tc>
          <w:tcPr>
            <w:tcW w:w="2552" w:type="dxa"/>
            <w:tcMar>
              <w:top w:w="57" w:type="dxa"/>
              <w:left w:w="57" w:type="dxa"/>
              <w:bottom w:w="57" w:type="dxa"/>
              <w:right w:w="57" w:type="dxa"/>
            </w:tcMar>
            <w:vAlign w:val="center"/>
          </w:tcPr>
          <w:p w14:paraId="5AEF9048"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①自動車工場の全景写真と配置図を読み取り，工場の規模や施設についてわかったことをノートなどに整理する。</w:t>
            </w:r>
          </w:p>
          <w:p w14:paraId="337F0621"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②前時の学習も振り返りながら，自動車工場の生産の工程や工夫について予想する。</w:t>
            </w:r>
          </w:p>
          <w:p w14:paraId="2B1AF003"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③自動車工場のパンフレットやウェブサイトなどを参考に，工場の生産の概要を調べ，予想と照らし合わせる。</w:t>
            </w:r>
          </w:p>
          <w:p w14:paraId="43767CA1"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④まだわからないこと，確かめたいことを話し合い，</w:t>
            </w:r>
            <w:r w:rsidRPr="00173BF8">
              <w:rPr>
                <w:rFonts w:asciiTheme="minorEastAsia" w:hAnsiTheme="minorEastAsia" w:hint="eastAsia"/>
                <w:sz w:val="18"/>
                <w:szCs w:val="18"/>
              </w:rPr>
              <w:t>学習計画（調べること，調べ方）を決めてノートに整理する。</w:t>
            </w:r>
          </w:p>
        </w:tc>
        <w:tc>
          <w:tcPr>
            <w:tcW w:w="2409" w:type="dxa"/>
            <w:tcMar>
              <w:top w:w="57" w:type="dxa"/>
              <w:left w:w="57" w:type="dxa"/>
              <w:bottom w:w="57" w:type="dxa"/>
              <w:right w:w="57" w:type="dxa"/>
            </w:tcMar>
            <w:vAlign w:val="center"/>
          </w:tcPr>
          <w:p w14:paraId="339808A7" w14:textId="77777777" w:rsidR="00173BF8" w:rsidRPr="00173BF8" w:rsidRDefault="00173BF8" w:rsidP="00173BF8">
            <w:pPr>
              <w:spacing w:line="280" w:lineRule="exact"/>
              <w:rPr>
                <w:rFonts w:ascii="ＭＳ 明朝" w:eastAsia="ＭＳ 明朝" w:hAnsi="ＭＳ 明朝"/>
                <w:sz w:val="18"/>
                <w:szCs w:val="18"/>
              </w:rPr>
            </w:pPr>
            <w:r w:rsidRPr="00173BF8">
              <w:rPr>
                <w:rFonts w:asciiTheme="majorEastAsia" w:eastAsiaTheme="majorEastAsia" w:hAnsiTheme="majorEastAsia" w:hint="eastAsia"/>
                <w:sz w:val="18"/>
                <w:szCs w:val="18"/>
              </w:rPr>
              <w:t>【知技】</w:t>
            </w:r>
            <w:r w:rsidRPr="00173BF8">
              <w:rPr>
                <w:rFonts w:ascii="ＭＳ 明朝" w:eastAsia="ＭＳ 明朝" w:hAnsi="ＭＳ 明朝" w:hint="eastAsia"/>
                <w:sz w:val="18"/>
                <w:szCs w:val="18"/>
              </w:rPr>
              <w:t>工場全体の様子について，写真や地図などを互いに照らし合わせるなどして，具体的に読み取っている。（発）（行）</w:t>
            </w:r>
          </w:p>
          <w:p w14:paraId="6A90B22D" w14:textId="77777777" w:rsidR="00173BF8" w:rsidRPr="00173BF8" w:rsidRDefault="00173BF8" w:rsidP="00173BF8">
            <w:pPr>
              <w:spacing w:line="280" w:lineRule="exact"/>
              <w:rPr>
                <w:rFonts w:ascii="ＭＳ 明朝" w:eastAsia="ＭＳ 明朝" w:hAnsi="ＭＳ 明朝"/>
                <w:sz w:val="18"/>
                <w:szCs w:val="18"/>
              </w:rPr>
            </w:pPr>
          </w:p>
          <w:p w14:paraId="4C105B70"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Theme="majorEastAsia" w:eastAsiaTheme="majorEastAsia" w:hAnsiTheme="majorEastAsia" w:hint="eastAsia"/>
                <w:sz w:val="18"/>
                <w:szCs w:val="18"/>
              </w:rPr>
              <w:t>【態】</w:t>
            </w:r>
            <w:r w:rsidRPr="00173BF8">
              <w:rPr>
                <w:rFonts w:ascii="ＭＳ 明朝" w:eastAsia="ＭＳ 明朝" w:hAnsi="ＭＳ 明朝" w:hint="eastAsia"/>
                <w:sz w:val="18"/>
                <w:szCs w:val="18"/>
              </w:rPr>
              <w:t>自動車生産について，予想したことを確かめたり，不明な点を整理したりして学習計画を立て，主体的に追究しようとしている。（発）（ノ）</w:t>
            </w:r>
          </w:p>
        </w:tc>
      </w:tr>
      <w:tr w:rsidR="00173BF8" w:rsidRPr="00173BF8" w14:paraId="59C63232" w14:textId="77777777" w:rsidTr="00FA3678">
        <w:trPr>
          <w:trHeight w:val="1418"/>
        </w:trPr>
        <w:tc>
          <w:tcPr>
            <w:tcW w:w="1276" w:type="dxa"/>
            <w:tcMar>
              <w:top w:w="57" w:type="dxa"/>
              <w:left w:w="57" w:type="dxa"/>
              <w:bottom w:w="57" w:type="dxa"/>
              <w:right w:w="57" w:type="dxa"/>
            </w:tcMar>
            <w:vAlign w:val="center"/>
          </w:tcPr>
          <w:p w14:paraId="0BF759B8" w14:textId="77777777" w:rsidR="00173BF8" w:rsidRPr="00173BF8" w:rsidRDefault="00173BF8" w:rsidP="00173BF8">
            <w:pPr>
              <w:spacing w:line="280" w:lineRule="exact"/>
              <w:rPr>
                <w:rFonts w:ascii="ＭＳ Ｐゴシック" w:eastAsia="ＭＳ Ｐゴシック" w:hAnsi="ＭＳ Ｐゴシック" w:cs="ＭＳ Ｐゴシック"/>
                <w:sz w:val="18"/>
                <w:szCs w:val="18"/>
              </w:rPr>
            </w:pPr>
            <w:r w:rsidRPr="00173BF8">
              <w:rPr>
                <w:rFonts w:ascii="ＭＳ Ｐゴシック" w:eastAsia="ＭＳ Ｐゴシック" w:hAnsi="ＭＳ Ｐゴシック" w:hint="eastAsia"/>
                <w:sz w:val="18"/>
                <w:szCs w:val="18"/>
              </w:rPr>
              <w:lastRenderedPageBreak/>
              <w:t>大量に，むだなく，一つずつ</w:t>
            </w:r>
            <w:r w:rsidRPr="00173BF8">
              <w:rPr>
                <w:rFonts w:ascii="ＭＳ Ｐゴシック" w:eastAsia="ＭＳ Ｐゴシック" w:hAnsi="ＭＳ Ｐゴシック" w:hint="eastAsia"/>
                <w:sz w:val="18"/>
                <w:szCs w:val="18"/>
              </w:rPr>
              <w:br/>
              <w:t>P124～125</w:t>
            </w:r>
            <w:r w:rsidRPr="00173BF8">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vAlign w:val="center"/>
          </w:tcPr>
          <w:p w14:paraId="2B399ADF"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人とロボットの分業のもとで行われる自動車の生産工程に着目して，生産に込められた様々な工夫や努力，思いを捉える。</w:t>
            </w:r>
          </w:p>
        </w:tc>
        <w:tc>
          <w:tcPr>
            <w:tcW w:w="2693" w:type="dxa"/>
            <w:tcMar>
              <w:top w:w="57" w:type="dxa"/>
              <w:left w:w="57" w:type="dxa"/>
              <w:bottom w:w="57" w:type="dxa"/>
              <w:right w:w="57" w:type="dxa"/>
            </w:tcMar>
            <w:vAlign w:val="center"/>
          </w:tcPr>
          <w:p w14:paraId="5BF72B3C"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○工場見学やそれに代わる資料の読み取りから，自動車の生産工程を調べ，そこに見られる工夫や努力について話し合う。</w:t>
            </w:r>
            <w:r w:rsidRPr="00173BF8">
              <w:rPr>
                <w:rFonts w:ascii="ＭＳ 明朝" w:eastAsia="ＭＳ 明朝" w:hAnsi="ＭＳ 明朝" w:hint="eastAsia"/>
                <w:sz w:val="18"/>
                <w:szCs w:val="18"/>
              </w:rPr>
              <w:br/>
              <w:t>◆工場では様々な種類の自動車を同じラインで大量に生産していること。多くの人たちとロボットとの分業によって，効率的に進められていること。</w:t>
            </w:r>
          </w:p>
        </w:tc>
        <w:tc>
          <w:tcPr>
            <w:tcW w:w="2552" w:type="dxa"/>
            <w:tcMar>
              <w:top w:w="57" w:type="dxa"/>
              <w:left w:w="57" w:type="dxa"/>
              <w:bottom w:w="57" w:type="dxa"/>
              <w:right w:w="57" w:type="dxa"/>
            </w:tcMar>
            <w:vAlign w:val="center"/>
          </w:tcPr>
          <w:p w14:paraId="34428EEA"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①工程の写真の読み取り，実際の工場見学などを通して，自動車生産の各工程で人や</w:t>
            </w:r>
            <w:r w:rsidRPr="00173BF8">
              <w:rPr>
                <w:rFonts w:ascii="ＭＳ 明朝" w:eastAsia="ＭＳ 明朝" w:hAnsi="ＭＳ 明朝" w:hint="eastAsia"/>
                <w:sz w:val="18"/>
                <w:szCs w:val="18"/>
              </w:rPr>
              <w:t>ロボットがどのような作業をしているか調べ，</w:t>
            </w:r>
            <w:r w:rsidRPr="00173BF8">
              <w:rPr>
                <w:rFonts w:asciiTheme="minorEastAsia" w:hAnsiTheme="minorEastAsia" w:hint="eastAsia"/>
                <w:sz w:val="18"/>
                <w:szCs w:val="18"/>
              </w:rPr>
              <w:t>わかったことをノートなどに整理する。</w:t>
            </w:r>
          </w:p>
          <w:p w14:paraId="787172FB"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②ロボットの行う作業について調べたことをもとに，ロボットを導入している理由を考え，話し合う。</w:t>
            </w:r>
          </w:p>
          <w:p w14:paraId="33550E6E"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③人が行う作業について調べたことをもとに，その作業を人が担う理由を考え，そこから働く人たちの工夫や努力，思い，人が働く価値について話し合う。</w:t>
            </w:r>
          </w:p>
        </w:tc>
        <w:tc>
          <w:tcPr>
            <w:tcW w:w="2409" w:type="dxa"/>
            <w:tcMar>
              <w:top w:w="57" w:type="dxa"/>
              <w:left w:w="57" w:type="dxa"/>
              <w:bottom w:w="57" w:type="dxa"/>
              <w:right w:w="57" w:type="dxa"/>
            </w:tcMar>
            <w:vAlign w:val="center"/>
          </w:tcPr>
          <w:p w14:paraId="6117668E"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Theme="majorEastAsia" w:eastAsiaTheme="majorEastAsia" w:hAnsiTheme="majorEastAsia" w:hint="eastAsia"/>
                <w:sz w:val="18"/>
                <w:szCs w:val="18"/>
              </w:rPr>
              <w:t>【知技】</w:t>
            </w:r>
            <w:r w:rsidRPr="00173BF8">
              <w:rPr>
                <w:rFonts w:ascii="ＭＳ 明朝" w:eastAsia="ＭＳ 明朝" w:hAnsi="ＭＳ 明朝" w:hint="eastAsia"/>
                <w:sz w:val="18"/>
                <w:szCs w:val="18"/>
              </w:rPr>
              <w:t>自動車生産はラインに沿って人とロボットが作業を分担したり，こまめに検査したりすることによって，品質を大事にしつつ効率的に進められていることを理解している。（発）（ノ）</w:t>
            </w:r>
          </w:p>
        </w:tc>
      </w:tr>
      <w:tr w:rsidR="00173BF8" w:rsidRPr="00173BF8" w14:paraId="12B5EA25" w14:textId="77777777" w:rsidTr="00FA3678">
        <w:trPr>
          <w:trHeight w:val="790"/>
        </w:trPr>
        <w:tc>
          <w:tcPr>
            <w:tcW w:w="1276" w:type="dxa"/>
            <w:tcMar>
              <w:top w:w="57" w:type="dxa"/>
              <w:left w:w="57" w:type="dxa"/>
              <w:bottom w:w="57" w:type="dxa"/>
              <w:right w:w="57" w:type="dxa"/>
            </w:tcMar>
            <w:vAlign w:val="center"/>
          </w:tcPr>
          <w:p w14:paraId="2380957D" w14:textId="77777777" w:rsidR="00173BF8" w:rsidRPr="00173BF8" w:rsidRDefault="00173BF8" w:rsidP="00173BF8">
            <w:pPr>
              <w:spacing w:line="280" w:lineRule="exact"/>
              <w:rPr>
                <w:rFonts w:ascii="ＭＳ Ｐゴシック" w:eastAsia="ＭＳ Ｐゴシック" w:hAnsi="ＭＳ Ｐゴシック" w:cs="ＭＳ Ｐゴシック"/>
                <w:sz w:val="18"/>
                <w:szCs w:val="18"/>
              </w:rPr>
            </w:pPr>
            <w:r w:rsidRPr="00173BF8">
              <w:rPr>
                <w:rFonts w:ascii="ＭＳ Ｐゴシック" w:eastAsia="ＭＳ Ｐゴシック" w:hAnsi="ＭＳ Ｐゴシック" w:hint="eastAsia"/>
                <w:sz w:val="18"/>
                <w:szCs w:val="18"/>
              </w:rPr>
              <w:t>大量生産を支えるくふう</w:t>
            </w:r>
            <w:r w:rsidRPr="00173BF8">
              <w:rPr>
                <w:rFonts w:ascii="ＭＳ Ｐゴシック" w:eastAsia="ＭＳ Ｐゴシック" w:hAnsi="ＭＳ Ｐゴシック" w:hint="eastAsia"/>
                <w:sz w:val="18"/>
                <w:szCs w:val="18"/>
              </w:rPr>
              <w:br/>
              <w:t>P126～127</w:t>
            </w:r>
            <w:r w:rsidRPr="00173BF8">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vAlign w:val="center"/>
          </w:tcPr>
          <w:p w14:paraId="16F3906A"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自動車組み立てラインの具体的な作業に着目して，大量生産を支えている，効率のよい生産の工夫や努力を捉える。調べてわかったことをもとに，次に調べる問いを明確にする。</w:t>
            </w:r>
          </w:p>
        </w:tc>
        <w:tc>
          <w:tcPr>
            <w:tcW w:w="2693" w:type="dxa"/>
            <w:tcMar>
              <w:top w:w="57" w:type="dxa"/>
              <w:left w:w="57" w:type="dxa"/>
              <w:bottom w:w="57" w:type="dxa"/>
              <w:right w:w="57" w:type="dxa"/>
            </w:tcMar>
            <w:vAlign w:val="center"/>
          </w:tcPr>
          <w:p w14:paraId="18F7E83C"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○工場見学やそれに代わる資料の読み取りから，組み立てラインで働く人たちの様子を調べ，自動車生産の様々な工夫や努力を整理したうえで，さらに調べたいことを話し合う。</w:t>
            </w:r>
            <w:r w:rsidRPr="00173BF8">
              <w:rPr>
                <w:rFonts w:ascii="ＭＳ 明朝" w:eastAsia="ＭＳ 明朝" w:hAnsi="ＭＳ 明朝" w:hint="eastAsia"/>
                <w:sz w:val="18"/>
                <w:szCs w:val="18"/>
              </w:rPr>
              <w:br/>
              <w:t>◆自動車工場では，ミスを防ぎ，効率よい生産を保つために，様々な工夫や努力をしていること。</w:t>
            </w:r>
          </w:p>
        </w:tc>
        <w:tc>
          <w:tcPr>
            <w:tcW w:w="2552" w:type="dxa"/>
            <w:tcMar>
              <w:top w:w="57" w:type="dxa"/>
              <w:left w:w="57" w:type="dxa"/>
              <w:bottom w:w="57" w:type="dxa"/>
              <w:right w:w="57" w:type="dxa"/>
            </w:tcMar>
            <w:vAlign w:val="center"/>
          </w:tcPr>
          <w:p w14:paraId="79950256"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①組み立てラインで大量に部品を取り付けていく作業について，詳しくわかる資料を</w:t>
            </w:r>
            <w:r w:rsidRPr="00173BF8">
              <w:rPr>
                <w:rFonts w:hint="eastAsia"/>
                <w:sz w:val="18"/>
                <w:szCs w:val="18"/>
              </w:rPr>
              <w:t>教科書や資料集から見つける</w:t>
            </w:r>
            <w:r w:rsidRPr="00173BF8">
              <w:rPr>
                <w:rFonts w:ascii="ＭＳ 明朝" w:eastAsia="ＭＳ 明朝" w:hAnsi="ＭＳ 明朝" w:hint="eastAsia"/>
                <w:sz w:val="18"/>
                <w:szCs w:val="18"/>
              </w:rPr>
              <w:t>。</w:t>
            </w:r>
          </w:p>
          <w:p w14:paraId="64879474"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②大量の部品を扱う作業の工夫や努力について，見つけた資料を読み取って調べる。</w:t>
            </w:r>
          </w:p>
          <w:p w14:paraId="4056FFAE"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③工場の生産工程についてわかったことをノートなどに整理し，生産の中で全体的に取り組んでいる工夫，気をつけていることなどを話し合う。</w:t>
            </w:r>
            <w:r w:rsidRPr="00173BF8">
              <w:rPr>
                <w:rFonts w:ascii="ＭＳ 明朝" w:eastAsia="ＭＳ 明朝" w:hAnsi="ＭＳ 明朝" w:hint="eastAsia"/>
                <w:sz w:val="18"/>
                <w:szCs w:val="18"/>
              </w:rPr>
              <w:br/>
              <w:t>④これまでの学習をもとに，さらに調べたいことや新たに疑問に思ったことを話し合い，当初の計画に加える。</w:t>
            </w:r>
          </w:p>
        </w:tc>
        <w:tc>
          <w:tcPr>
            <w:tcW w:w="2409" w:type="dxa"/>
            <w:tcMar>
              <w:top w:w="57" w:type="dxa"/>
              <w:left w:w="57" w:type="dxa"/>
              <w:bottom w:w="57" w:type="dxa"/>
              <w:right w:w="57" w:type="dxa"/>
            </w:tcMar>
            <w:vAlign w:val="center"/>
          </w:tcPr>
          <w:p w14:paraId="649B925F" w14:textId="77777777" w:rsidR="00173BF8" w:rsidRPr="00173BF8" w:rsidRDefault="00173BF8" w:rsidP="00173BF8">
            <w:pPr>
              <w:spacing w:line="280" w:lineRule="exact"/>
              <w:rPr>
                <w:rFonts w:ascii="ＭＳ 明朝" w:eastAsia="ＭＳ 明朝" w:hAnsi="ＭＳ 明朝"/>
                <w:sz w:val="18"/>
                <w:szCs w:val="18"/>
              </w:rPr>
            </w:pPr>
            <w:r w:rsidRPr="00173BF8">
              <w:rPr>
                <w:rFonts w:asciiTheme="majorEastAsia" w:eastAsiaTheme="majorEastAsia" w:hAnsiTheme="majorEastAsia" w:hint="eastAsia"/>
                <w:sz w:val="18"/>
                <w:szCs w:val="18"/>
              </w:rPr>
              <w:t>【知技】</w:t>
            </w:r>
            <w:r w:rsidRPr="00173BF8">
              <w:rPr>
                <w:rFonts w:ascii="ＭＳ 明朝" w:eastAsia="ＭＳ 明朝" w:hAnsi="ＭＳ 明朝" w:hint="eastAsia"/>
                <w:sz w:val="18"/>
                <w:szCs w:val="18"/>
              </w:rPr>
              <w:t>大量生産を進めるうえで必要な，作業のミスを防ぐ工夫や，働きやすい環境を整える取り組みについて，複数の資料から的確に読み取っている。（発）（ノ）</w:t>
            </w:r>
          </w:p>
          <w:p w14:paraId="3F4B3063" w14:textId="77777777" w:rsidR="00173BF8" w:rsidRPr="00173BF8" w:rsidRDefault="00173BF8" w:rsidP="00173BF8">
            <w:pPr>
              <w:spacing w:line="280" w:lineRule="exact"/>
              <w:rPr>
                <w:rFonts w:ascii="ＭＳ 明朝" w:eastAsia="ＭＳ 明朝" w:hAnsi="ＭＳ 明朝"/>
                <w:sz w:val="18"/>
                <w:szCs w:val="18"/>
              </w:rPr>
            </w:pPr>
          </w:p>
          <w:p w14:paraId="428C12B1" w14:textId="77777777" w:rsidR="00173BF8" w:rsidRPr="00173BF8" w:rsidRDefault="00173BF8" w:rsidP="00173BF8">
            <w:pPr>
              <w:spacing w:line="280" w:lineRule="exact"/>
              <w:rPr>
                <w:rFonts w:ascii="ＭＳ 明朝" w:eastAsia="ＭＳ 明朝" w:hAnsi="ＭＳ 明朝"/>
                <w:sz w:val="18"/>
                <w:szCs w:val="18"/>
              </w:rPr>
            </w:pPr>
            <w:r w:rsidRPr="00173BF8">
              <w:rPr>
                <w:rFonts w:asciiTheme="majorEastAsia" w:eastAsiaTheme="majorEastAsia" w:hAnsiTheme="majorEastAsia" w:hint="eastAsia"/>
                <w:sz w:val="18"/>
                <w:szCs w:val="18"/>
              </w:rPr>
              <w:t>【態】</w:t>
            </w:r>
            <w:r w:rsidRPr="00173BF8">
              <w:rPr>
                <w:rFonts w:ascii="ＭＳ 明朝" w:eastAsia="ＭＳ 明朝" w:hAnsi="ＭＳ 明朝" w:hint="eastAsia"/>
                <w:sz w:val="18"/>
                <w:szCs w:val="18"/>
              </w:rPr>
              <w:t>これまでの学習を踏まえて，まだわかっていないこと（新たな問い）を見いだして学習計画に書き加え，追究しようとしている。（発）（ノ）</w:t>
            </w:r>
          </w:p>
        </w:tc>
      </w:tr>
      <w:tr w:rsidR="00173BF8" w:rsidRPr="00173BF8" w14:paraId="75D1B544" w14:textId="77777777" w:rsidTr="00FA3678">
        <w:trPr>
          <w:trHeight w:val="1418"/>
        </w:trPr>
        <w:tc>
          <w:tcPr>
            <w:tcW w:w="1276" w:type="dxa"/>
            <w:tcMar>
              <w:top w:w="57" w:type="dxa"/>
              <w:left w:w="57" w:type="dxa"/>
              <w:bottom w:w="57" w:type="dxa"/>
              <w:right w:w="57" w:type="dxa"/>
            </w:tcMar>
            <w:vAlign w:val="center"/>
          </w:tcPr>
          <w:p w14:paraId="67E438BF" w14:textId="77777777" w:rsidR="00173BF8" w:rsidRPr="00173BF8" w:rsidRDefault="00173BF8" w:rsidP="00173BF8">
            <w:pPr>
              <w:spacing w:line="280" w:lineRule="exact"/>
              <w:rPr>
                <w:rFonts w:ascii="ＭＳ Ｐゴシック" w:eastAsia="ＭＳ Ｐゴシック" w:hAnsi="ＭＳ Ｐゴシック" w:cs="ＭＳ Ｐゴシック"/>
                <w:sz w:val="18"/>
                <w:szCs w:val="18"/>
              </w:rPr>
            </w:pPr>
            <w:r w:rsidRPr="00173BF8">
              <w:rPr>
                <w:rFonts w:ascii="ＭＳ Ｐゴシック" w:eastAsia="ＭＳ Ｐゴシック" w:hAnsi="ＭＳ Ｐゴシック" w:hint="eastAsia"/>
                <w:sz w:val="18"/>
                <w:szCs w:val="18"/>
              </w:rPr>
              <w:t>部品はどこから？</w:t>
            </w:r>
            <w:r w:rsidRPr="00173BF8">
              <w:rPr>
                <w:rFonts w:ascii="ＭＳ Ｐゴシック" w:eastAsia="ＭＳ Ｐゴシック" w:hAnsi="ＭＳ Ｐゴシック" w:hint="eastAsia"/>
                <w:sz w:val="18"/>
                <w:szCs w:val="18"/>
              </w:rPr>
              <w:br/>
              <w:t>P12</w:t>
            </w:r>
            <w:r w:rsidRPr="00173BF8">
              <w:rPr>
                <w:rFonts w:ascii="ＭＳ Ｐゴシック" w:eastAsia="ＭＳ Ｐゴシック" w:hAnsi="ＭＳ Ｐゴシック"/>
                <w:sz w:val="18"/>
                <w:szCs w:val="18"/>
              </w:rPr>
              <w:t>8</w:t>
            </w:r>
            <w:r w:rsidRPr="00173BF8">
              <w:rPr>
                <w:rFonts w:ascii="ＭＳ Ｐゴシック" w:eastAsia="ＭＳ Ｐゴシック" w:hAnsi="ＭＳ Ｐゴシック" w:hint="eastAsia"/>
                <w:sz w:val="18"/>
                <w:szCs w:val="18"/>
              </w:rPr>
              <w:t>～129</w:t>
            </w:r>
            <w:r w:rsidRPr="00173BF8">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vAlign w:val="center"/>
          </w:tcPr>
          <w:p w14:paraId="3961F724"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部品調達の流れや部品生産の工夫・努力に着目して，自動車工場を支える関連工場の役割を捉える。</w:t>
            </w:r>
          </w:p>
        </w:tc>
        <w:tc>
          <w:tcPr>
            <w:tcW w:w="2693" w:type="dxa"/>
            <w:tcMar>
              <w:top w:w="57" w:type="dxa"/>
              <w:left w:w="57" w:type="dxa"/>
              <w:bottom w:w="57" w:type="dxa"/>
              <w:right w:w="57" w:type="dxa"/>
            </w:tcMar>
            <w:vAlign w:val="center"/>
          </w:tcPr>
          <w:p w14:paraId="7E52EE4D"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○部品を生産し届ける工場について各種資料で調べ，部品調達における工夫や，関連工場の役割について考え，話し合う。</w:t>
            </w:r>
            <w:r w:rsidRPr="00173BF8">
              <w:rPr>
                <w:rFonts w:ascii="ＭＳ 明朝" w:eastAsia="ＭＳ 明朝" w:hAnsi="ＭＳ 明朝" w:hint="eastAsia"/>
                <w:sz w:val="18"/>
                <w:szCs w:val="18"/>
              </w:rPr>
              <w:br/>
              <w:t>◆多くの関連工場から正確に部品が届く</w:t>
            </w:r>
            <w:r w:rsidRPr="00173BF8">
              <w:rPr>
                <w:rFonts w:asciiTheme="minorEastAsia" w:hAnsiTheme="minorEastAsia" w:hint="eastAsia"/>
                <w:sz w:val="18"/>
                <w:szCs w:val="18"/>
              </w:rPr>
              <w:t>ジャスト・イン・タイム方式が，自動車工場の効率的な生産を支えていること。</w:t>
            </w:r>
          </w:p>
        </w:tc>
        <w:tc>
          <w:tcPr>
            <w:tcW w:w="2552" w:type="dxa"/>
            <w:tcMar>
              <w:top w:w="57" w:type="dxa"/>
              <w:left w:w="57" w:type="dxa"/>
              <w:bottom w:w="57" w:type="dxa"/>
              <w:right w:w="57" w:type="dxa"/>
            </w:tcMar>
            <w:vAlign w:val="center"/>
          </w:tcPr>
          <w:p w14:paraId="4E8CF216"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①シート工場から組み立て工場へ部品が届けられる様子を写真や地図，工場の人の話から読み取り，わかったことをノートなどに整理する。</w:t>
            </w:r>
          </w:p>
          <w:p w14:paraId="10302869"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②整理したことをもとに，</w:t>
            </w:r>
            <w:r w:rsidRPr="00173BF8">
              <w:rPr>
                <w:rFonts w:asciiTheme="minorEastAsia" w:hAnsiTheme="minorEastAsia" w:hint="eastAsia"/>
                <w:sz w:val="18"/>
                <w:szCs w:val="18"/>
              </w:rPr>
              <w:t>部品の調達における工夫や，</w:t>
            </w:r>
            <w:r w:rsidRPr="00173BF8">
              <w:rPr>
                <w:rFonts w:ascii="ＭＳ 明朝" w:eastAsia="ＭＳ 明朝" w:hAnsi="ＭＳ 明朝" w:hint="eastAsia"/>
                <w:sz w:val="18"/>
                <w:szCs w:val="18"/>
              </w:rPr>
              <w:t>関連工場で気をつけていることについて話し合う。</w:t>
            </w:r>
          </w:p>
          <w:p w14:paraId="228B05A2"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③工場間の結びつきについてわかる資料を読み取り，組み立て工場と関連工場との関係性について考えたことをノートなどに整理する。</w:t>
            </w:r>
          </w:p>
        </w:tc>
        <w:tc>
          <w:tcPr>
            <w:tcW w:w="2409" w:type="dxa"/>
            <w:tcMar>
              <w:top w:w="57" w:type="dxa"/>
              <w:left w:w="57" w:type="dxa"/>
              <w:bottom w:w="57" w:type="dxa"/>
              <w:right w:w="57" w:type="dxa"/>
            </w:tcMar>
            <w:vAlign w:val="center"/>
          </w:tcPr>
          <w:p w14:paraId="4A63E840"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Theme="majorEastAsia" w:eastAsiaTheme="majorEastAsia" w:hAnsiTheme="majorEastAsia" w:hint="eastAsia"/>
                <w:sz w:val="18"/>
                <w:szCs w:val="18"/>
              </w:rPr>
              <w:t>【知技】</w:t>
            </w:r>
            <w:r w:rsidRPr="00173BF8">
              <w:rPr>
                <w:rFonts w:ascii="ＭＳ 明朝" w:eastAsia="ＭＳ 明朝" w:hAnsi="ＭＳ 明朝" w:hint="eastAsia"/>
                <w:sz w:val="18"/>
                <w:szCs w:val="18"/>
              </w:rPr>
              <w:t>自動車生産を支える関連工場の役割や，関連工場と自動車工場との結びつきについて理解している。（発）（ノ）</w:t>
            </w:r>
          </w:p>
        </w:tc>
      </w:tr>
    </w:tbl>
    <w:p w14:paraId="2A51E7E9" w14:textId="77777777" w:rsidR="007C5742" w:rsidRDefault="007C5742">
      <w:r>
        <w:br w:type="page"/>
      </w:r>
    </w:p>
    <w:tbl>
      <w:tblPr>
        <w:tblStyle w:val="20"/>
        <w:tblW w:w="10773" w:type="dxa"/>
        <w:tblInd w:w="57" w:type="dxa"/>
        <w:tblLayout w:type="fixed"/>
        <w:tblLook w:val="04A0" w:firstRow="1" w:lastRow="0" w:firstColumn="1" w:lastColumn="0" w:noHBand="0" w:noVBand="1"/>
      </w:tblPr>
      <w:tblGrid>
        <w:gridCol w:w="1276"/>
        <w:gridCol w:w="1843"/>
        <w:gridCol w:w="2693"/>
        <w:gridCol w:w="2552"/>
        <w:gridCol w:w="2409"/>
      </w:tblGrid>
      <w:tr w:rsidR="00173BF8" w:rsidRPr="00173BF8" w14:paraId="76C0721F" w14:textId="77777777" w:rsidTr="00FA3678">
        <w:trPr>
          <w:trHeight w:val="784"/>
        </w:trPr>
        <w:tc>
          <w:tcPr>
            <w:tcW w:w="1276" w:type="dxa"/>
            <w:tcMar>
              <w:top w:w="57" w:type="dxa"/>
              <w:left w:w="57" w:type="dxa"/>
              <w:bottom w:w="57" w:type="dxa"/>
              <w:right w:w="57" w:type="dxa"/>
            </w:tcMar>
            <w:vAlign w:val="center"/>
          </w:tcPr>
          <w:p w14:paraId="0923DFA0" w14:textId="53923040" w:rsidR="00173BF8" w:rsidRPr="00173BF8" w:rsidRDefault="00173BF8" w:rsidP="00173BF8">
            <w:pPr>
              <w:spacing w:line="280" w:lineRule="exact"/>
              <w:rPr>
                <w:rFonts w:ascii="ＭＳ Ｐゴシック" w:eastAsia="ＭＳ Ｐゴシック" w:hAnsi="ＭＳ Ｐゴシック"/>
                <w:sz w:val="18"/>
                <w:szCs w:val="18"/>
              </w:rPr>
            </w:pPr>
            <w:r w:rsidRPr="00173BF8">
              <w:rPr>
                <w:rFonts w:ascii="ＭＳ Ｐゴシック" w:eastAsia="ＭＳ Ｐゴシック" w:hAnsi="ＭＳ Ｐゴシック" w:hint="eastAsia"/>
                <w:sz w:val="18"/>
                <w:szCs w:val="18"/>
              </w:rPr>
              <w:lastRenderedPageBreak/>
              <w:t>完成した自動車のゆくえ</w:t>
            </w:r>
          </w:p>
          <w:p w14:paraId="4046C295" w14:textId="77777777" w:rsidR="00173BF8" w:rsidRPr="00173BF8" w:rsidRDefault="00173BF8" w:rsidP="00173BF8">
            <w:pPr>
              <w:spacing w:line="280" w:lineRule="exact"/>
              <w:rPr>
                <w:rFonts w:ascii="ＭＳ Ｐゴシック" w:eastAsia="ＭＳ Ｐゴシック" w:hAnsi="ＭＳ Ｐゴシック"/>
                <w:sz w:val="18"/>
                <w:szCs w:val="18"/>
              </w:rPr>
            </w:pPr>
            <w:r w:rsidRPr="00173BF8">
              <w:rPr>
                <w:rFonts w:ascii="ＭＳ Ｐゴシック" w:eastAsia="ＭＳ Ｐゴシック" w:hAnsi="ＭＳ Ｐゴシック" w:hint="eastAsia"/>
                <w:sz w:val="18"/>
                <w:szCs w:val="18"/>
              </w:rPr>
              <w:br w:type="page"/>
              <w:t>P130～1</w:t>
            </w:r>
            <w:r w:rsidRPr="00173BF8">
              <w:rPr>
                <w:rFonts w:ascii="ＭＳ Ｐゴシック" w:eastAsia="ＭＳ Ｐゴシック" w:hAnsi="ＭＳ Ｐゴシック"/>
                <w:sz w:val="18"/>
                <w:szCs w:val="18"/>
              </w:rPr>
              <w:t>31</w:t>
            </w:r>
            <w:r w:rsidRPr="00173BF8">
              <w:rPr>
                <w:rFonts w:ascii="ＭＳ Ｐゴシック" w:eastAsia="ＭＳ Ｐゴシック" w:hAnsi="ＭＳ Ｐゴシック" w:hint="eastAsia"/>
                <w:sz w:val="18"/>
                <w:szCs w:val="18"/>
              </w:rPr>
              <w:br w:type="page"/>
            </w:r>
          </w:p>
          <w:p w14:paraId="75A3B693" w14:textId="77777777" w:rsidR="00173BF8" w:rsidRPr="00173BF8" w:rsidRDefault="00173BF8" w:rsidP="00173BF8">
            <w:pPr>
              <w:spacing w:line="280" w:lineRule="exact"/>
              <w:rPr>
                <w:rFonts w:ascii="ＭＳ Ｐゴシック" w:eastAsia="ＭＳ Ｐゴシック" w:hAnsi="ＭＳ Ｐゴシック" w:cs="ＭＳ Ｐゴシック"/>
                <w:sz w:val="18"/>
                <w:szCs w:val="18"/>
              </w:rPr>
            </w:pPr>
            <w:r w:rsidRPr="00173BF8">
              <w:rPr>
                <w:rFonts w:ascii="ＭＳ Ｐゴシック" w:eastAsia="ＭＳ Ｐゴシック" w:hAnsi="ＭＳ Ｐゴシック" w:hint="eastAsia"/>
                <w:sz w:val="18"/>
                <w:szCs w:val="18"/>
              </w:rPr>
              <w:t>【配時１】</w:t>
            </w:r>
          </w:p>
        </w:tc>
        <w:tc>
          <w:tcPr>
            <w:tcW w:w="1843" w:type="dxa"/>
            <w:tcMar>
              <w:top w:w="57" w:type="dxa"/>
              <w:left w:w="57" w:type="dxa"/>
              <w:bottom w:w="57" w:type="dxa"/>
              <w:right w:w="57" w:type="dxa"/>
            </w:tcMar>
            <w:vAlign w:val="center"/>
          </w:tcPr>
          <w:p w14:paraId="24A02D8D"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自動車が工場から販売店に届くまでの流れに着目して，出荷に関わる人たちの工夫や努力，工場の立地と輸送との関係について捉える。</w:t>
            </w:r>
          </w:p>
        </w:tc>
        <w:tc>
          <w:tcPr>
            <w:tcW w:w="2693" w:type="dxa"/>
            <w:tcMar>
              <w:top w:w="57" w:type="dxa"/>
              <w:left w:w="57" w:type="dxa"/>
              <w:bottom w:w="57" w:type="dxa"/>
              <w:right w:w="57" w:type="dxa"/>
            </w:tcMar>
            <w:vAlign w:val="center"/>
          </w:tcPr>
          <w:p w14:paraId="30002F59"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○自動車の輸送の流れを複数の資料から読み取り，新車を運ぶ人たちの工夫や努力，輸送手段の違いや工場立地との関連についてわかったことを整理する。</w:t>
            </w:r>
          </w:p>
          <w:p w14:paraId="12253ADB" w14:textId="77777777" w:rsidR="00173BF8" w:rsidRPr="00173BF8" w:rsidRDefault="00173BF8" w:rsidP="00173BF8">
            <w:pPr>
              <w:spacing w:line="280" w:lineRule="exact"/>
              <w:rPr>
                <w:rFonts w:asciiTheme="minorEastAsia" w:hAnsiTheme="minorEastAsia"/>
                <w:sz w:val="18"/>
                <w:szCs w:val="18"/>
              </w:rPr>
            </w:pPr>
            <w:r w:rsidRPr="00173BF8">
              <w:rPr>
                <w:rFonts w:ascii="ＭＳ 明朝" w:eastAsia="ＭＳ 明朝" w:hAnsi="ＭＳ 明朝" w:hint="eastAsia"/>
                <w:sz w:val="18"/>
                <w:szCs w:val="18"/>
              </w:rPr>
              <w:br w:type="page"/>
              <w:t>◆きずをつけず正確に運ぶ工夫や努力，様々な輸送手段のはたらきに支えられ，新車が各地に届けられていること。工場は，資材や製品を船やキャリアカーで運びやすい立地にあること。</w:t>
            </w:r>
          </w:p>
        </w:tc>
        <w:tc>
          <w:tcPr>
            <w:tcW w:w="2552" w:type="dxa"/>
            <w:tcMar>
              <w:top w:w="57" w:type="dxa"/>
              <w:left w:w="57" w:type="dxa"/>
              <w:bottom w:w="57" w:type="dxa"/>
              <w:right w:w="57" w:type="dxa"/>
            </w:tcMar>
            <w:vAlign w:val="center"/>
          </w:tcPr>
          <w:p w14:paraId="394FAF03" w14:textId="77777777" w:rsidR="00173BF8" w:rsidRPr="00173BF8" w:rsidRDefault="00173BF8" w:rsidP="00173BF8">
            <w:pPr>
              <w:spacing w:line="280" w:lineRule="exact"/>
              <w:rPr>
                <w:rFonts w:asciiTheme="minorEastAsia" w:hAnsiTheme="minorEastAsia" w:cs="ＭＳ Ｐゴシック"/>
                <w:sz w:val="18"/>
                <w:szCs w:val="18"/>
              </w:rPr>
            </w:pPr>
            <w:r w:rsidRPr="00173BF8">
              <w:rPr>
                <w:rFonts w:asciiTheme="minorEastAsia" w:hAnsiTheme="minorEastAsia" w:hint="eastAsia"/>
                <w:sz w:val="18"/>
                <w:szCs w:val="18"/>
              </w:rPr>
              <w:t>①</w:t>
            </w:r>
            <w:r w:rsidRPr="00173BF8">
              <w:rPr>
                <w:rFonts w:asciiTheme="minorEastAsia" w:hAnsiTheme="minorEastAsia" w:cs="ＭＳ Ｐゴシック" w:hint="eastAsia"/>
                <w:sz w:val="18"/>
                <w:szCs w:val="18"/>
              </w:rPr>
              <w:t>「自動車がとどくまで」の資料をたどり，工場の港から販売店に届くまでの流れを</w:t>
            </w:r>
            <w:r w:rsidRPr="00173BF8">
              <w:rPr>
                <w:rFonts w:ascii="ＭＳ 明朝" w:eastAsia="ＭＳ 明朝" w:hAnsi="ＭＳ 明朝" w:cs="ＭＳ Ｐゴシック" w:hint="eastAsia"/>
                <w:sz w:val="18"/>
                <w:szCs w:val="18"/>
              </w:rPr>
              <w:t>ノートなどに</w:t>
            </w:r>
            <w:r w:rsidRPr="00173BF8">
              <w:rPr>
                <w:rFonts w:asciiTheme="minorEastAsia" w:hAnsiTheme="minorEastAsia" w:cs="ＭＳ Ｐゴシック" w:hint="eastAsia"/>
                <w:sz w:val="18"/>
                <w:szCs w:val="18"/>
              </w:rPr>
              <w:t>整理する。</w:t>
            </w:r>
          </w:p>
          <w:p w14:paraId="40F9DC8F"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②輸送に関わる人の話などを読み取り，新車を運ぶ際の工夫や注意している点をノートなどに整理する。</w:t>
            </w:r>
          </w:p>
          <w:p w14:paraId="4C8F24F4"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③地図資料などを読み取り，輸送手段の使い分け方や，工場立地と輸送との関係について考えたことを話し合う。</w:t>
            </w:r>
          </w:p>
        </w:tc>
        <w:tc>
          <w:tcPr>
            <w:tcW w:w="2409" w:type="dxa"/>
            <w:tcMar>
              <w:top w:w="57" w:type="dxa"/>
              <w:left w:w="57" w:type="dxa"/>
              <w:bottom w:w="57" w:type="dxa"/>
              <w:right w:w="57" w:type="dxa"/>
            </w:tcMar>
            <w:vAlign w:val="center"/>
          </w:tcPr>
          <w:p w14:paraId="2A8977AA"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Theme="majorEastAsia" w:eastAsiaTheme="majorEastAsia" w:hAnsiTheme="majorEastAsia" w:hint="eastAsia"/>
                <w:sz w:val="18"/>
                <w:szCs w:val="18"/>
              </w:rPr>
              <w:t>【知技】</w:t>
            </w:r>
            <w:r w:rsidRPr="00173BF8">
              <w:rPr>
                <w:rFonts w:ascii="ＭＳ 明朝" w:eastAsia="ＭＳ 明朝" w:hAnsi="ＭＳ 明朝" w:cs="ＭＳ Ｐゴシック" w:hint="eastAsia"/>
                <w:sz w:val="18"/>
                <w:szCs w:val="18"/>
              </w:rPr>
              <w:t>自動車</w:t>
            </w:r>
            <w:r w:rsidRPr="00173BF8">
              <w:rPr>
                <w:rFonts w:ascii="ＭＳ 明朝" w:eastAsia="ＭＳ 明朝" w:hAnsi="ＭＳ 明朝" w:cs="ＭＳ Ｐゴシック"/>
                <w:sz w:val="18"/>
                <w:szCs w:val="18"/>
              </w:rPr>
              <w:t>が</w:t>
            </w:r>
            <w:r w:rsidRPr="00173BF8">
              <w:rPr>
                <w:rFonts w:ascii="ＭＳ 明朝" w:eastAsia="ＭＳ 明朝" w:hAnsi="ＭＳ 明朝" w:cs="ＭＳ Ｐゴシック" w:hint="eastAsia"/>
                <w:sz w:val="18"/>
                <w:szCs w:val="18"/>
              </w:rPr>
              <w:t>工場</w:t>
            </w:r>
            <w:r w:rsidRPr="00173BF8">
              <w:rPr>
                <w:rFonts w:ascii="ＭＳ 明朝" w:eastAsia="ＭＳ 明朝" w:hAnsi="ＭＳ 明朝" w:cs="ＭＳ Ｐゴシック"/>
                <w:sz w:val="18"/>
                <w:szCs w:val="18"/>
              </w:rPr>
              <w:t>から消費地</w:t>
            </w:r>
            <w:r w:rsidRPr="00173BF8">
              <w:rPr>
                <w:rFonts w:ascii="ＭＳ 明朝" w:eastAsia="ＭＳ 明朝" w:hAnsi="ＭＳ 明朝" w:cs="ＭＳ Ｐゴシック" w:hint="eastAsia"/>
                <w:sz w:val="18"/>
                <w:szCs w:val="18"/>
              </w:rPr>
              <w:t>へ</w:t>
            </w:r>
            <w:r w:rsidRPr="00173BF8">
              <w:rPr>
                <w:rFonts w:ascii="ＭＳ 明朝" w:eastAsia="ＭＳ 明朝" w:hAnsi="ＭＳ 明朝" w:cs="ＭＳ Ｐゴシック"/>
                <w:sz w:val="18"/>
                <w:szCs w:val="18"/>
              </w:rPr>
              <w:t>届くまでには，様々な輸送</w:t>
            </w:r>
            <w:r w:rsidRPr="00173BF8">
              <w:rPr>
                <w:rFonts w:ascii="ＭＳ 明朝" w:eastAsia="ＭＳ 明朝" w:hAnsi="ＭＳ 明朝" w:cs="ＭＳ Ｐゴシック" w:hint="eastAsia"/>
                <w:sz w:val="18"/>
                <w:szCs w:val="18"/>
              </w:rPr>
              <w:t>手段</w:t>
            </w:r>
            <w:r w:rsidRPr="00173BF8">
              <w:rPr>
                <w:rFonts w:ascii="ＭＳ 明朝" w:eastAsia="ＭＳ 明朝" w:hAnsi="ＭＳ 明朝" w:cs="ＭＳ Ｐゴシック"/>
                <w:sz w:val="18"/>
                <w:szCs w:val="18"/>
              </w:rPr>
              <w:t>やそれに携わる人たちの工夫や努力があること</w:t>
            </w:r>
            <w:r w:rsidRPr="00173BF8">
              <w:rPr>
                <w:rFonts w:ascii="ＭＳ 明朝" w:eastAsia="ＭＳ 明朝" w:hAnsi="ＭＳ 明朝" w:cs="ＭＳ Ｐゴシック" w:hint="eastAsia"/>
                <w:sz w:val="18"/>
                <w:szCs w:val="18"/>
              </w:rPr>
              <w:t>，輸送しやすい</w:t>
            </w:r>
            <w:r w:rsidRPr="00173BF8">
              <w:rPr>
                <w:rFonts w:ascii="ＭＳ 明朝" w:eastAsia="ＭＳ 明朝" w:hAnsi="ＭＳ 明朝" w:hint="eastAsia"/>
                <w:sz w:val="18"/>
                <w:szCs w:val="18"/>
              </w:rPr>
              <w:t>場所に工場が立地していること</w:t>
            </w:r>
            <w:r w:rsidRPr="00173BF8">
              <w:rPr>
                <w:rFonts w:ascii="ＭＳ 明朝" w:eastAsia="ＭＳ 明朝" w:hAnsi="ＭＳ 明朝" w:cs="ＭＳ Ｐゴシック"/>
                <w:sz w:val="18"/>
                <w:szCs w:val="18"/>
              </w:rPr>
              <w:t>を資料から</w:t>
            </w:r>
            <w:r w:rsidRPr="00173BF8">
              <w:rPr>
                <w:rFonts w:ascii="ＭＳ 明朝" w:eastAsia="ＭＳ 明朝" w:hAnsi="ＭＳ 明朝" w:cs="ＭＳ Ｐゴシック" w:hint="eastAsia"/>
                <w:sz w:val="18"/>
                <w:szCs w:val="18"/>
              </w:rPr>
              <w:t>的確に</w:t>
            </w:r>
            <w:r w:rsidRPr="00173BF8">
              <w:rPr>
                <w:rFonts w:ascii="ＭＳ 明朝" w:eastAsia="ＭＳ 明朝" w:hAnsi="ＭＳ 明朝" w:cs="ＭＳ Ｐゴシック"/>
                <w:sz w:val="18"/>
                <w:szCs w:val="18"/>
              </w:rPr>
              <w:t>読み取っている。（発）（ノ）</w:t>
            </w:r>
          </w:p>
        </w:tc>
      </w:tr>
      <w:tr w:rsidR="00173BF8" w:rsidRPr="00173BF8" w14:paraId="0FCA2877" w14:textId="77777777" w:rsidTr="00FA3678">
        <w:trPr>
          <w:trHeight w:val="1418"/>
        </w:trPr>
        <w:tc>
          <w:tcPr>
            <w:tcW w:w="1276" w:type="dxa"/>
            <w:tcMar>
              <w:top w:w="57" w:type="dxa"/>
              <w:left w:w="57" w:type="dxa"/>
              <w:bottom w:w="57" w:type="dxa"/>
              <w:right w:w="57" w:type="dxa"/>
            </w:tcMar>
            <w:vAlign w:val="center"/>
          </w:tcPr>
          <w:p w14:paraId="4FE70666" w14:textId="77777777" w:rsidR="00173BF8" w:rsidRPr="00173BF8" w:rsidRDefault="00173BF8" w:rsidP="00173BF8">
            <w:pPr>
              <w:spacing w:line="280" w:lineRule="exact"/>
              <w:rPr>
                <w:rFonts w:ascii="ＭＳ Ｐゴシック" w:eastAsia="ＭＳ Ｐゴシック" w:hAnsi="ＭＳ Ｐゴシック" w:cs="ＭＳ Ｐゴシック"/>
                <w:sz w:val="18"/>
                <w:szCs w:val="18"/>
              </w:rPr>
            </w:pPr>
            <w:r w:rsidRPr="00173BF8">
              <w:rPr>
                <w:rFonts w:ascii="ＭＳ Ｐゴシック" w:eastAsia="ＭＳ Ｐゴシック" w:hAnsi="ＭＳ Ｐゴシック" w:hint="eastAsia"/>
                <w:sz w:val="18"/>
                <w:szCs w:val="18"/>
              </w:rPr>
              <w:t>新たな機能を生み出す人たち</w:t>
            </w:r>
            <w:r w:rsidRPr="00173BF8">
              <w:rPr>
                <w:rFonts w:ascii="ＭＳ Ｐゴシック" w:eastAsia="ＭＳ Ｐゴシック" w:hAnsi="ＭＳ Ｐゴシック" w:hint="eastAsia"/>
                <w:sz w:val="18"/>
                <w:szCs w:val="18"/>
              </w:rPr>
              <w:br/>
              <w:t>P132～133</w:t>
            </w:r>
            <w:r w:rsidRPr="00173BF8">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vAlign w:val="center"/>
          </w:tcPr>
          <w:p w14:paraId="6CED49B3"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新しい自動車や機能の開発の様子に着目して，自動車を生産する会社では，消費者のニーズを反映した製品の開発を進めていることを捉える。</w:t>
            </w:r>
          </w:p>
        </w:tc>
        <w:tc>
          <w:tcPr>
            <w:tcW w:w="2693" w:type="dxa"/>
            <w:tcMar>
              <w:top w:w="57" w:type="dxa"/>
              <w:left w:w="57" w:type="dxa"/>
              <w:bottom w:w="57" w:type="dxa"/>
              <w:right w:w="57" w:type="dxa"/>
            </w:tcMar>
            <w:vAlign w:val="center"/>
          </w:tcPr>
          <w:p w14:paraId="66313F47"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○自動車の新しい機能やその開発について，収集した資料から調べ，消費者のニーズとそれに応えようとする人々の仕事内容や思いについて考え，話し合う。</w:t>
            </w:r>
          </w:p>
          <w:p w14:paraId="0A556C53" w14:textId="4099BB6C" w:rsidR="00173BF8" w:rsidRPr="00173BF8" w:rsidRDefault="00173BF8" w:rsidP="00173BF8">
            <w:pPr>
              <w:spacing w:line="280" w:lineRule="exact"/>
              <w:rPr>
                <w:rFonts w:asciiTheme="minorEastAsia" w:hAnsiTheme="minorEastAsia"/>
                <w:sz w:val="18"/>
                <w:szCs w:val="18"/>
              </w:rPr>
            </w:pPr>
            <w:r w:rsidRPr="00173BF8">
              <w:rPr>
                <w:rFonts w:ascii="ＭＳ 明朝" w:eastAsia="ＭＳ 明朝" w:hAnsi="ＭＳ 明朝" w:hint="eastAsia"/>
                <w:sz w:val="18"/>
                <w:szCs w:val="18"/>
              </w:rPr>
              <w:t>◆</w:t>
            </w:r>
            <w:r w:rsidRPr="00173BF8">
              <w:rPr>
                <w:rFonts w:asciiTheme="minorEastAsia" w:hAnsiTheme="minorEastAsia" w:hint="eastAsia"/>
                <w:sz w:val="18"/>
                <w:szCs w:val="18"/>
              </w:rPr>
              <w:t>工場での生産とは違う部門で，長い期間の研究開発，試作などを経て，新しい自動車や機能が導入されること。</w:t>
            </w:r>
            <w:r w:rsidRPr="00173BF8">
              <w:rPr>
                <w:rFonts w:ascii="ＭＳ 明朝" w:eastAsia="ＭＳ 明朝" w:hAnsi="ＭＳ 明朝" w:hint="eastAsia"/>
                <w:sz w:val="18"/>
                <w:szCs w:val="18"/>
              </w:rPr>
              <w:t>消費者や社会のニーズを的確に</w:t>
            </w:r>
            <w:r w:rsidR="0040530B">
              <w:rPr>
                <w:rFonts w:ascii="ＭＳ 明朝" w:eastAsia="ＭＳ 明朝" w:hAnsi="ＭＳ 明朝" w:hint="eastAsia"/>
                <w:sz w:val="18"/>
                <w:szCs w:val="18"/>
              </w:rPr>
              <w:t>捉え</w:t>
            </w:r>
            <w:r w:rsidRPr="00173BF8">
              <w:rPr>
                <w:rFonts w:ascii="ＭＳ 明朝" w:eastAsia="ＭＳ 明朝" w:hAnsi="ＭＳ 明朝" w:hint="eastAsia"/>
                <w:sz w:val="18"/>
                <w:szCs w:val="18"/>
              </w:rPr>
              <w:t>，応えようとする人たちがいること。</w:t>
            </w:r>
          </w:p>
        </w:tc>
        <w:tc>
          <w:tcPr>
            <w:tcW w:w="2552" w:type="dxa"/>
            <w:tcMar>
              <w:top w:w="57" w:type="dxa"/>
              <w:left w:w="57" w:type="dxa"/>
              <w:bottom w:w="57" w:type="dxa"/>
              <w:right w:w="57" w:type="dxa"/>
            </w:tcMar>
            <w:vAlign w:val="center"/>
          </w:tcPr>
          <w:p w14:paraId="0A29645A"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①近年導入された，自動車の新しい機能について，教科書や資料集，自動車会社のパンフレットなどから探し，各機能が何に役立つか話し合う。</w:t>
            </w:r>
          </w:p>
          <w:p w14:paraId="70FB8D03" w14:textId="13ACEC7A" w:rsidR="00173BF8" w:rsidRPr="00173BF8" w:rsidRDefault="00F3130D" w:rsidP="00173BF8">
            <w:pPr>
              <w:spacing w:line="280" w:lineRule="exact"/>
              <w:rPr>
                <w:rFonts w:asciiTheme="minorEastAsia" w:hAnsiTheme="minorEastAsia"/>
                <w:sz w:val="18"/>
                <w:szCs w:val="18"/>
              </w:rPr>
            </w:pPr>
            <w:r>
              <w:rPr>
                <w:rFonts w:asciiTheme="minorEastAsia" w:hAnsiTheme="minorEastAsia" w:hint="eastAsia"/>
                <w:sz w:val="18"/>
                <w:szCs w:val="18"/>
              </w:rPr>
              <w:t>②新</w:t>
            </w:r>
            <w:r w:rsidR="00173BF8" w:rsidRPr="00173BF8">
              <w:rPr>
                <w:rFonts w:asciiTheme="minorEastAsia" w:hAnsiTheme="minorEastAsia" w:hint="eastAsia"/>
                <w:sz w:val="18"/>
                <w:szCs w:val="18"/>
              </w:rPr>
              <w:t>機能の開発に関する資料を読み，開発に携わる人たちの工夫や努力について，</w:t>
            </w:r>
            <w:r w:rsidR="00173BF8" w:rsidRPr="00173BF8">
              <w:rPr>
                <w:rFonts w:ascii="ＭＳ 明朝" w:eastAsia="ＭＳ 明朝" w:hAnsi="ＭＳ 明朝" w:hint="eastAsia"/>
                <w:sz w:val="18"/>
                <w:szCs w:val="18"/>
              </w:rPr>
              <w:t>わかったことをノートなどに整理する。</w:t>
            </w:r>
          </w:p>
          <w:p w14:paraId="7D5D8E64" w14:textId="4CBF16FF"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③「新しい自動車の開発の流れ」</w:t>
            </w:r>
            <w:r w:rsidR="00F3130D">
              <w:rPr>
                <w:rFonts w:ascii="ＭＳ 明朝" w:eastAsia="ＭＳ 明朝" w:hAnsi="ＭＳ 明朝" w:hint="eastAsia"/>
                <w:sz w:val="18"/>
                <w:szCs w:val="18"/>
              </w:rPr>
              <w:t>の資料を読み取り，研究開発やデザイン，設計などに取り組む人たちの考えや</w:t>
            </w:r>
            <w:r w:rsidRPr="00173BF8">
              <w:rPr>
                <w:rFonts w:ascii="ＭＳ 明朝" w:eastAsia="ＭＳ 明朝" w:hAnsi="ＭＳ 明朝" w:hint="eastAsia"/>
                <w:sz w:val="18"/>
                <w:szCs w:val="18"/>
              </w:rPr>
              <w:t>，</w:t>
            </w:r>
            <w:r w:rsidRPr="00173BF8">
              <w:rPr>
                <w:rFonts w:asciiTheme="minorEastAsia" w:hAnsiTheme="minorEastAsia" w:hint="eastAsia"/>
                <w:sz w:val="18"/>
                <w:szCs w:val="18"/>
              </w:rPr>
              <w:t>気をつけていることについて話し合う。</w:t>
            </w:r>
          </w:p>
        </w:tc>
        <w:tc>
          <w:tcPr>
            <w:tcW w:w="2409" w:type="dxa"/>
            <w:tcMar>
              <w:top w:w="57" w:type="dxa"/>
              <w:left w:w="57" w:type="dxa"/>
              <w:bottom w:w="57" w:type="dxa"/>
              <w:right w:w="57" w:type="dxa"/>
            </w:tcMar>
            <w:vAlign w:val="center"/>
          </w:tcPr>
          <w:p w14:paraId="092C9E86" w14:textId="77777777" w:rsidR="00173BF8" w:rsidRPr="00173BF8" w:rsidRDefault="00173BF8" w:rsidP="00173BF8">
            <w:pPr>
              <w:spacing w:line="280" w:lineRule="exact"/>
              <w:rPr>
                <w:rFonts w:ascii="ＭＳ 明朝" w:eastAsia="ＭＳ 明朝" w:hAnsi="ＭＳ 明朝"/>
                <w:sz w:val="18"/>
                <w:szCs w:val="18"/>
              </w:rPr>
            </w:pPr>
            <w:r w:rsidRPr="00173BF8">
              <w:rPr>
                <w:rFonts w:asciiTheme="majorEastAsia" w:eastAsiaTheme="majorEastAsia" w:hAnsiTheme="majorEastAsia" w:hint="eastAsia"/>
                <w:sz w:val="18"/>
                <w:szCs w:val="18"/>
              </w:rPr>
              <w:t>【知技】</w:t>
            </w:r>
            <w:r w:rsidRPr="00173BF8">
              <w:rPr>
                <w:rFonts w:ascii="ＭＳ 明朝" w:eastAsia="ＭＳ 明朝" w:hAnsi="ＭＳ 明朝" w:cs="ＭＳ Ｐゴシック"/>
                <w:sz w:val="18"/>
                <w:szCs w:val="18"/>
              </w:rPr>
              <w:t>様々な</w:t>
            </w:r>
            <w:r w:rsidRPr="00173BF8">
              <w:rPr>
                <w:rFonts w:ascii="ＭＳ 明朝" w:eastAsia="ＭＳ 明朝" w:hAnsi="ＭＳ 明朝" w:cs="ＭＳ Ｐゴシック" w:hint="eastAsia"/>
                <w:sz w:val="18"/>
                <w:szCs w:val="18"/>
              </w:rPr>
              <w:t>部門の</w:t>
            </w:r>
            <w:r w:rsidRPr="00173BF8">
              <w:rPr>
                <w:rFonts w:ascii="ＭＳ 明朝" w:eastAsia="ＭＳ 明朝" w:hAnsi="ＭＳ 明朝" w:cs="ＭＳ Ｐゴシック"/>
                <w:sz w:val="18"/>
                <w:szCs w:val="18"/>
              </w:rPr>
              <w:t>人たちが</w:t>
            </w:r>
            <w:r w:rsidRPr="00173BF8">
              <w:rPr>
                <w:rFonts w:ascii="ＭＳ 明朝" w:eastAsia="ＭＳ 明朝" w:hAnsi="ＭＳ 明朝" w:cs="ＭＳ Ｐゴシック" w:hint="eastAsia"/>
                <w:sz w:val="18"/>
                <w:szCs w:val="18"/>
              </w:rPr>
              <w:t>協力して，消費者のニーズを反映しながら，</w:t>
            </w:r>
            <w:r w:rsidRPr="00173BF8">
              <w:rPr>
                <w:rFonts w:ascii="ＭＳ 明朝" w:eastAsia="ＭＳ 明朝" w:hAnsi="ＭＳ 明朝" w:hint="eastAsia"/>
                <w:sz w:val="18"/>
                <w:szCs w:val="18"/>
              </w:rPr>
              <w:t>新しい自動車や機能の開発</w:t>
            </w:r>
            <w:r w:rsidRPr="00173BF8">
              <w:rPr>
                <w:rFonts w:ascii="ＭＳ 明朝" w:eastAsia="ＭＳ 明朝" w:hAnsi="ＭＳ 明朝" w:cs="ＭＳ Ｐゴシック" w:hint="eastAsia"/>
                <w:sz w:val="18"/>
                <w:szCs w:val="18"/>
              </w:rPr>
              <w:t>を進めていることを捉えている</w:t>
            </w:r>
            <w:r w:rsidRPr="00173BF8">
              <w:rPr>
                <w:rFonts w:ascii="ＭＳ 明朝" w:eastAsia="ＭＳ 明朝" w:hAnsi="ＭＳ 明朝" w:hint="eastAsia"/>
                <w:sz w:val="18"/>
                <w:szCs w:val="18"/>
              </w:rPr>
              <w:t>。（発）（ノ）</w:t>
            </w:r>
          </w:p>
        </w:tc>
      </w:tr>
      <w:tr w:rsidR="00173BF8" w:rsidRPr="00173BF8" w14:paraId="4094F45F" w14:textId="77777777" w:rsidTr="00FA3678">
        <w:trPr>
          <w:trHeight w:val="1418"/>
        </w:trPr>
        <w:tc>
          <w:tcPr>
            <w:tcW w:w="1276" w:type="dxa"/>
            <w:tcMar>
              <w:top w:w="57" w:type="dxa"/>
              <w:left w:w="57" w:type="dxa"/>
              <w:bottom w:w="57" w:type="dxa"/>
              <w:right w:w="57" w:type="dxa"/>
            </w:tcMar>
            <w:vAlign w:val="center"/>
          </w:tcPr>
          <w:p w14:paraId="597F1008" w14:textId="77777777" w:rsidR="00173BF8" w:rsidRPr="00173BF8" w:rsidRDefault="00173BF8" w:rsidP="00173BF8">
            <w:pPr>
              <w:spacing w:line="280" w:lineRule="exact"/>
              <w:rPr>
                <w:rFonts w:ascii="ＭＳ Ｐゴシック" w:eastAsia="ＭＳ Ｐゴシック" w:hAnsi="ＭＳ Ｐゴシック" w:cs="ＭＳ Ｐゴシック"/>
                <w:sz w:val="18"/>
                <w:szCs w:val="18"/>
              </w:rPr>
            </w:pPr>
            <w:r w:rsidRPr="00173BF8">
              <w:rPr>
                <w:rFonts w:ascii="ＭＳ Ｐゴシック" w:eastAsia="ＭＳ Ｐゴシック" w:hAnsi="ＭＳ Ｐゴシック" w:hint="eastAsia"/>
                <w:sz w:val="18"/>
                <w:szCs w:val="18"/>
              </w:rPr>
              <w:t>さまざまな願いに応える自動車づくり</w:t>
            </w:r>
            <w:r w:rsidRPr="00173BF8">
              <w:rPr>
                <w:rFonts w:ascii="ＭＳ Ｐゴシック" w:eastAsia="ＭＳ Ｐゴシック" w:hAnsi="ＭＳ Ｐゴシック" w:hint="eastAsia"/>
                <w:sz w:val="18"/>
                <w:szCs w:val="18"/>
              </w:rPr>
              <w:br/>
              <w:t>P134～135</w:t>
            </w:r>
            <w:r w:rsidRPr="00173BF8">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vAlign w:val="center"/>
          </w:tcPr>
          <w:p w14:paraId="7A96E296"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ＭＳ 明朝" w:eastAsia="ＭＳ 明朝" w:hAnsi="ＭＳ 明朝" w:hint="eastAsia"/>
                <w:sz w:val="18"/>
                <w:szCs w:val="18"/>
              </w:rPr>
              <w:t>環境や福祉などに配慮した自動車に着目して，多様な人々のニーズや社会の動向を反映した自動車生産が進められていることを捉える。</w:t>
            </w:r>
          </w:p>
        </w:tc>
        <w:tc>
          <w:tcPr>
            <w:tcW w:w="2693" w:type="dxa"/>
            <w:tcMar>
              <w:top w:w="57" w:type="dxa"/>
              <w:left w:w="57" w:type="dxa"/>
              <w:bottom w:w="57" w:type="dxa"/>
              <w:right w:w="57" w:type="dxa"/>
            </w:tcMar>
            <w:vAlign w:val="center"/>
          </w:tcPr>
          <w:p w14:paraId="097F92FA"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○今求められている自動車について，収集した資料から調べ，多様な人々のニーズや社会の動向と自動車生産との関連について，わかったことを整理する。</w:t>
            </w:r>
          </w:p>
          <w:p w14:paraId="7E36254F" w14:textId="77777777" w:rsidR="00173BF8" w:rsidRPr="00173BF8" w:rsidRDefault="00173BF8" w:rsidP="00173BF8">
            <w:pPr>
              <w:spacing w:line="280" w:lineRule="exact"/>
              <w:rPr>
                <w:rFonts w:asciiTheme="minorEastAsia" w:hAnsiTheme="minorEastAsia"/>
                <w:sz w:val="18"/>
                <w:szCs w:val="18"/>
              </w:rPr>
            </w:pPr>
            <w:r w:rsidRPr="00173BF8">
              <w:rPr>
                <w:rFonts w:ascii="ＭＳ 明朝" w:eastAsia="ＭＳ 明朝" w:hAnsi="ＭＳ 明朝" w:hint="eastAsia"/>
                <w:sz w:val="18"/>
                <w:szCs w:val="18"/>
              </w:rPr>
              <w:t>◆自動車会社は，安全性や利便性といったニーズに応えるだけでなく，環境に配慮した自動車，誰でも使いやすい自動車，未来に向けた自動運転車の生産なども進めていること。</w:t>
            </w:r>
          </w:p>
        </w:tc>
        <w:tc>
          <w:tcPr>
            <w:tcW w:w="2552" w:type="dxa"/>
            <w:tcMar>
              <w:top w:w="57" w:type="dxa"/>
              <w:left w:w="57" w:type="dxa"/>
              <w:bottom w:w="57" w:type="dxa"/>
              <w:right w:w="57" w:type="dxa"/>
            </w:tcMar>
            <w:vAlign w:val="center"/>
          </w:tcPr>
          <w:p w14:paraId="7E423325"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①自動車に乗る人たちが自動車に何を求めているか，自動車のパンフレットやモーターショーの写真などを見ながら考えて話し合う。</w:t>
            </w:r>
          </w:p>
          <w:p w14:paraId="4CB0FE90"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②各種のニーズに対応してどのような自動車が生産されているかを資料から読み取り，ノートなどに整理する。</w:t>
            </w:r>
          </w:p>
          <w:p w14:paraId="3D22B859"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③整理したことをもとに「環境」「安全」「ユニバーサルデザイン」などに配慮した自動車生産とはどのようなものか，考えて話し合う。</w:t>
            </w:r>
          </w:p>
        </w:tc>
        <w:tc>
          <w:tcPr>
            <w:tcW w:w="2409" w:type="dxa"/>
            <w:tcMar>
              <w:top w:w="57" w:type="dxa"/>
              <w:left w:w="57" w:type="dxa"/>
              <w:bottom w:w="57" w:type="dxa"/>
              <w:right w:w="57" w:type="dxa"/>
            </w:tcMar>
            <w:vAlign w:val="center"/>
          </w:tcPr>
          <w:p w14:paraId="78070698"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Theme="majorEastAsia" w:eastAsiaTheme="majorEastAsia" w:hAnsiTheme="majorEastAsia" w:hint="eastAsia"/>
                <w:sz w:val="18"/>
                <w:szCs w:val="18"/>
              </w:rPr>
              <w:t>【知技】</w:t>
            </w:r>
            <w:r w:rsidRPr="00173BF8">
              <w:rPr>
                <w:rFonts w:ascii="ＭＳ 明朝" w:eastAsia="ＭＳ 明朝" w:hAnsi="ＭＳ 明朝" w:hint="eastAsia"/>
                <w:sz w:val="18"/>
                <w:szCs w:val="18"/>
              </w:rPr>
              <w:t>環境にやさしい自動車，あらゆる人にとって利用しやすい自動車の生産など，多様な人々のニーズや社会の動向を反映した生産が進められていることを捉えている。（発）（ノ）</w:t>
            </w:r>
          </w:p>
        </w:tc>
      </w:tr>
      <w:tr w:rsidR="00173BF8" w:rsidRPr="00173BF8" w14:paraId="1E9D96A9" w14:textId="77777777" w:rsidTr="00F3130D">
        <w:trPr>
          <w:trHeight w:val="635"/>
        </w:trPr>
        <w:tc>
          <w:tcPr>
            <w:tcW w:w="1276" w:type="dxa"/>
            <w:tcMar>
              <w:top w:w="57" w:type="dxa"/>
              <w:left w:w="57" w:type="dxa"/>
              <w:bottom w:w="57" w:type="dxa"/>
              <w:right w:w="57" w:type="dxa"/>
            </w:tcMar>
            <w:vAlign w:val="center"/>
          </w:tcPr>
          <w:p w14:paraId="33B71013" w14:textId="39D2D7AC" w:rsidR="00173BF8" w:rsidRPr="00173BF8" w:rsidRDefault="007C5742" w:rsidP="00173BF8">
            <w:pPr>
              <w:spacing w:line="280" w:lineRule="exact"/>
              <w:rPr>
                <w:rFonts w:ascii="ＭＳ Ｐゴシック" w:eastAsia="ＭＳ Ｐゴシック" w:hAnsi="ＭＳ Ｐゴシック"/>
                <w:sz w:val="18"/>
                <w:szCs w:val="18"/>
              </w:rPr>
            </w:pPr>
            <w:r>
              <w:rPr>
                <w:rFonts w:ascii="ＭＳ Ｐゴシック" w:eastAsia="ＭＳ Ｐゴシック" w:hint="eastAsia"/>
                <w:sz w:val="18"/>
                <w:szCs w:val="18"/>
              </w:rPr>
              <w:t>＜ま</w:t>
            </w:r>
            <w:r w:rsidRPr="00E84CC9">
              <w:rPr>
                <w:rFonts w:ascii="ＭＳ Ｐゴシック" w:eastAsia="ＭＳ Ｐゴシック" w:hint="eastAsia"/>
                <w:sz w:val="18"/>
                <w:szCs w:val="18"/>
              </w:rPr>
              <w:t>とめる</w:t>
            </w:r>
            <w:r>
              <w:rPr>
                <w:rFonts w:ascii="ＭＳ Ｐゴシック" w:eastAsia="ＭＳ Ｐゴシック" w:hint="eastAsia"/>
                <w:sz w:val="18"/>
                <w:szCs w:val="18"/>
              </w:rPr>
              <w:t>＞</w:t>
            </w:r>
            <w:r w:rsidR="00173BF8" w:rsidRPr="00173BF8">
              <w:rPr>
                <w:rFonts w:ascii="ＭＳ Ｐゴシック" w:eastAsia="ＭＳ Ｐゴシック" w:hAnsi="ＭＳ Ｐゴシック" w:hint="eastAsia"/>
                <w:sz w:val="18"/>
                <w:szCs w:val="18"/>
              </w:rPr>
              <w:t>P13</w:t>
            </w:r>
            <w:r w:rsidR="00173BF8" w:rsidRPr="00173BF8">
              <w:rPr>
                <w:rFonts w:ascii="ＭＳ Ｐゴシック" w:eastAsia="ＭＳ Ｐゴシック" w:hAnsi="ＭＳ Ｐゴシック"/>
                <w:sz w:val="18"/>
                <w:szCs w:val="18"/>
              </w:rPr>
              <w:t>6</w:t>
            </w:r>
            <w:r w:rsidR="00173BF8" w:rsidRPr="00173BF8">
              <w:rPr>
                <w:rFonts w:ascii="ＭＳ Ｐゴシック" w:eastAsia="ＭＳ Ｐゴシック" w:hAnsi="ＭＳ Ｐゴシック" w:hint="eastAsia"/>
                <w:sz w:val="18"/>
                <w:szCs w:val="18"/>
              </w:rPr>
              <w:t>～137</w:t>
            </w:r>
            <w:r w:rsidR="00173BF8" w:rsidRPr="00173BF8">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vAlign w:val="center"/>
          </w:tcPr>
          <w:p w14:paraId="10F06DC4" w14:textId="77777777" w:rsidR="00173BF8" w:rsidRPr="00173BF8" w:rsidRDefault="00173BF8" w:rsidP="00173BF8">
            <w:pPr>
              <w:spacing w:line="280" w:lineRule="exact"/>
              <w:rPr>
                <w:rFonts w:ascii="ＭＳ 明朝" w:eastAsia="ＭＳ 明朝" w:hAnsi="ＭＳ 明朝" w:cs="ＭＳ Ｐゴシック"/>
                <w:sz w:val="18"/>
                <w:szCs w:val="18"/>
              </w:rPr>
            </w:pPr>
            <w:r w:rsidRPr="00173BF8">
              <w:rPr>
                <w:rFonts w:asciiTheme="minorEastAsia" w:hAnsiTheme="minorEastAsia" w:cs="ＭＳ Ｐゴシック" w:hint="eastAsia"/>
                <w:sz w:val="18"/>
                <w:szCs w:val="18"/>
              </w:rPr>
              <w:t>これまでの学習を整理して，自動車の生産に関わる人々の働き，消費者のニーズや社会の動向に対応する工夫や努力について理解し，様々なニーズや課題に応えるこれからの自動車生産について考える</w:t>
            </w:r>
            <w:r w:rsidRPr="00173BF8">
              <w:rPr>
                <w:rFonts w:ascii="ＭＳ 明朝" w:eastAsia="ＭＳ 明朝" w:hAnsi="ＭＳ 明朝" w:cs="ＭＳ Ｐゴシック" w:hint="eastAsia"/>
                <w:sz w:val="18"/>
                <w:szCs w:val="18"/>
              </w:rPr>
              <w:t>。</w:t>
            </w:r>
          </w:p>
        </w:tc>
        <w:tc>
          <w:tcPr>
            <w:tcW w:w="2693" w:type="dxa"/>
            <w:tcMar>
              <w:top w:w="57" w:type="dxa"/>
              <w:left w:w="57" w:type="dxa"/>
              <w:bottom w:w="57" w:type="dxa"/>
              <w:right w:w="57" w:type="dxa"/>
            </w:tcMar>
            <w:vAlign w:val="center"/>
          </w:tcPr>
          <w:p w14:paraId="72AFA8E7" w14:textId="77777777" w:rsidR="00173BF8" w:rsidRPr="00173BF8" w:rsidRDefault="00173BF8" w:rsidP="00173BF8">
            <w:pPr>
              <w:spacing w:line="280" w:lineRule="exact"/>
              <w:rPr>
                <w:rFonts w:ascii="ＭＳ 明朝" w:eastAsia="ＭＳ 明朝" w:hAnsi="ＭＳ 明朝"/>
                <w:sz w:val="18"/>
                <w:szCs w:val="18"/>
              </w:rPr>
            </w:pPr>
            <w:r w:rsidRPr="00173BF8">
              <w:rPr>
                <w:rFonts w:ascii="ＭＳ 明朝" w:eastAsia="ＭＳ 明朝" w:hAnsi="ＭＳ 明朝" w:hint="eastAsia"/>
                <w:sz w:val="18"/>
                <w:szCs w:val="18"/>
              </w:rPr>
              <w:t>○これまでの学習をもとに，自動車生産に関わる人々の工夫や努力についてキャッチコピーの形式で整理して，これからの自動車生産に関する各自の考えを発表し合う。</w:t>
            </w:r>
            <w:r w:rsidRPr="00173BF8">
              <w:rPr>
                <w:rFonts w:ascii="ＭＳ 明朝" w:eastAsia="ＭＳ 明朝" w:hAnsi="ＭＳ 明朝" w:hint="eastAsia"/>
                <w:sz w:val="18"/>
                <w:szCs w:val="18"/>
              </w:rPr>
              <w:br/>
              <w:t>◆社会に見られる課題の解決と，自動車生産との関わり。</w:t>
            </w:r>
          </w:p>
        </w:tc>
        <w:tc>
          <w:tcPr>
            <w:tcW w:w="2552" w:type="dxa"/>
            <w:tcMar>
              <w:top w:w="57" w:type="dxa"/>
              <w:left w:w="57" w:type="dxa"/>
              <w:bottom w:w="57" w:type="dxa"/>
              <w:right w:w="57" w:type="dxa"/>
            </w:tcMar>
            <w:vAlign w:val="center"/>
          </w:tcPr>
          <w:p w14:paraId="57EFA8AB"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①自動車の生産に関わる人々の工夫や努力について，調べたことを付箋やカードに整理して共有する。</w:t>
            </w:r>
          </w:p>
          <w:p w14:paraId="2026809D"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②整理したことをもとに，各自で日本の自動車生産を表すキャッチコピーを考え，その言葉にした理由とともに発表し合う。</w:t>
            </w:r>
          </w:p>
          <w:p w14:paraId="0020CE5F" w14:textId="77777777" w:rsidR="00173BF8" w:rsidRPr="00173BF8" w:rsidRDefault="00173BF8" w:rsidP="00173BF8">
            <w:pPr>
              <w:spacing w:line="280" w:lineRule="exact"/>
              <w:rPr>
                <w:rFonts w:asciiTheme="minorEastAsia" w:hAnsiTheme="minorEastAsia"/>
                <w:sz w:val="18"/>
                <w:szCs w:val="18"/>
              </w:rPr>
            </w:pPr>
            <w:r w:rsidRPr="00173BF8">
              <w:rPr>
                <w:rFonts w:asciiTheme="minorEastAsia" w:hAnsiTheme="minorEastAsia" w:hint="eastAsia"/>
                <w:sz w:val="18"/>
                <w:szCs w:val="18"/>
              </w:rPr>
              <w:t>③今の社会が抱える課題を資料から確かめ，これからの自動車生産がどうなっていくか，調べたことを根拠に考え，意見を交換する。</w:t>
            </w:r>
          </w:p>
        </w:tc>
        <w:tc>
          <w:tcPr>
            <w:tcW w:w="2409" w:type="dxa"/>
            <w:tcMar>
              <w:top w:w="57" w:type="dxa"/>
              <w:left w:w="57" w:type="dxa"/>
              <w:bottom w:w="57" w:type="dxa"/>
              <w:right w:w="57" w:type="dxa"/>
            </w:tcMar>
            <w:vAlign w:val="center"/>
          </w:tcPr>
          <w:p w14:paraId="76DA51C1" w14:textId="59E22148" w:rsidR="00173BF8" w:rsidRPr="00173BF8" w:rsidRDefault="00173BF8" w:rsidP="00F3130D">
            <w:pPr>
              <w:spacing w:line="280" w:lineRule="exact"/>
              <w:rPr>
                <w:rFonts w:asciiTheme="minorEastAsia" w:hAnsiTheme="minorEastAsia"/>
                <w:sz w:val="18"/>
                <w:szCs w:val="18"/>
              </w:rPr>
            </w:pPr>
            <w:r w:rsidRPr="00173BF8">
              <w:rPr>
                <w:rFonts w:asciiTheme="majorEastAsia" w:eastAsiaTheme="majorEastAsia" w:hAnsiTheme="majorEastAsia" w:hint="eastAsia"/>
                <w:sz w:val="18"/>
                <w:szCs w:val="18"/>
              </w:rPr>
              <w:t>【思判表】</w:t>
            </w:r>
            <w:r w:rsidRPr="00173BF8">
              <w:rPr>
                <w:rFonts w:asciiTheme="minorEastAsia" w:hAnsiTheme="minorEastAsia" w:hint="eastAsia"/>
                <w:sz w:val="18"/>
                <w:szCs w:val="18"/>
              </w:rPr>
              <w:t>自動車の生産や輸送，開発に携わる人々の工夫や努力について整理したことを総合して，社会に必要とされる製品や優れた製品を消費者に届けようとしていることなどを考え，適切に表現している。</w:t>
            </w:r>
            <w:r w:rsidRPr="00173BF8">
              <w:rPr>
                <w:rFonts w:ascii="ＭＳ 明朝" w:eastAsia="ＭＳ 明朝" w:hAnsi="ＭＳ 明朝" w:hint="eastAsia"/>
                <w:sz w:val="18"/>
                <w:szCs w:val="18"/>
              </w:rPr>
              <w:t>（発）（ノ）</w:t>
            </w:r>
          </w:p>
          <w:p w14:paraId="307F4C44" w14:textId="77777777" w:rsidR="00173BF8" w:rsidRPr="00173BF8" w:rsidRDefault="00173BF8" w:rsidP="00173BF8">
            <w:pPr>
              <w:spacing w:line="280" w:lineRule="exact"/>
              <w:rPr>
                <w:rFonts w:ascii="ＭＳ 明朝" w:eastAsia="ＭＳ 明朝" w:hAnsi="ＭＳ 明朝"/>
                <w:sz w:val="18"/>
                <w:szCs w:val="18"/>
              </w:rPr>
            </w:pPr>
            <w:r w:rsidRPr="00173BF8">
              <w:rPr>
                <w:rFonts w:asciiTheme="majorEastAsia" w:eastAsiaTheme="majorEastAsia" w:hAnsiTheme="majorEastAsia" w:hint="eastAsia"/>
                <w:sz w:val="18"/>
                <w:szCs w:val="18"/>
              </w:rPr>
              <w:t>【態】</w:t>
            </w:r>
            <w:r w:rsidRPr="00173BF8">
              <w:rPr>
                <w:rFonts w:asciiTheme="minorEastAsia" w:hAnsiTheme="minorEastAsia" w:hint="eastAsia"/>
                <w:sz w:val="18"/>
                <w:szCs w:val="18"/>
              </w:rPr>
              <w:t>これまでの学習を生かし，様々な消費者のニーズや社会の課題に対応する今後の自動車生産の可能性について，自分の考えをまとめようとしている。</w:t>
            </w:r>
            <w:r w:rsidRPr="00173BF8">
              <w:rPr>
                <w:rFonts w:ascii="ＭＳ 明朝" w:eastAsia="ＭＳ 明朝" w:hAnsi="ＭＳ 明朝" w:hint="eastAsia"/>
                <w:sz w:val="18"/>
                <w:szCs w:val="18"/>
              </w:rPr>
              <w:t>（発）（ノ）</w:t>
            </w:r>
          </w:p>
        </w:tc>
      </w:tr>
    </w:tbl>
    <w:tbl>
      <w:tblPr>
        <w:tblStyle w:val="a3"/>
        <w:tblW w:w="0" w:type="auto"/>
        <w:tblInd w:w="108" w:type="dxa"/>
        <w:tblLook w:val="04A0" w:firstRow="1" w:lastRow="0" w:firstColumn="1" w:lastColumn="0" w:noHBand="0" w:noVBand="1"/>
      </w:tblPr>
      <w:tblGrid>
        <w:gridCol w:w="1265"/>
        <w:gridCol w:w="4902"/>
        <w:gridCol w:w="1963"/>
        <w:gridCol w:w="2524"/>
      </w:tblGrid>
      <w:tr w:rsidR="003844D7" w:rsidRPr="00637B7D" w14:paraId="5A0E2758" w14:textId="77777777" w:rsidTr="00F3130D">
        <w:trPr>
          <w:trHeight w:val="692"/>
        </w:trPr>
        <w:tc>
          <w:tcPr>
            <w:tcW w:w="1265" w:type="dxa"/>
            <w:vAlign w:val="center"/>
          </w:tcPr>
          <w:p w14:paraId="5C71C69C" w14:textId="77777777" w:rsidR="003844D7" w:rsidRPr="00637B7D" w:rsidRDefault="003844D7"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小単元２</w:t>
            </w:r>
          </w:p>
        </w:tc>
        <w:tc>
          <w:tcPr>
            <w:tcW w:w="4902" w:type="dxa"/>
            <w:vAlign w:val="center"/>
          </w:tcPr>
          <w:p w14:paraId="13DD30FB" w14:textId="2DB70595" w:rsidR="003844D7" w:rsidRPr="00637B7D" w:rsidRDefault="00036AB0" w:rsidP="00F76DE9">
            <w:pPr>
              <w:rPr>
                <w:rFonts w:asciiTheme="majorEastAsia" w:eastAsiaTheme="majorEastAsia" w:hAnsiTheme="majorEastAsia"/>
                <w:b/>
                <w:sz w:val="24"/>
                <w:szCs w:val="24"/>
              </w:rPr>
            </w:pPr>
            <w:r>
              <w:rPr>
                <w:rFonts w:asciiTheme="majorEastAsia" w:eastAsiaTheme="majorEastAsia" w:hAnsiTheme="majorEastAsia" w:hint="eastAsia"/>
                <w:b/>
                <w:sz w:val="24"/>
                <w:szCs w:val="24"/>
              </w:rPr>
              <w:t>日本の工業生産と貿易・運輸</w:t>
            </w:r>
          </w:p>
        </w:tc>
        <w:tc>
          <w:tcPr>
            <w:tcW w:w="1963" w:type="dxa"/>
            <w:vAlign w:val="center"/>
          </w:tcPr>
          <w:p w14:paraId="27ACCCA6" w14:textId="77777777" w:rsidR="003844D7" w:rsidRPr="00637B7D" w:rsidRDefault="003844D7" w:rsidP="00F76DE9">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3A18A1" w:rsidRPr="00637B7D">
              <w:rPr>
                <w:rFonts w:asciiTheme="majorEastAsia" w:eastAsiaTheme="majorEastAsia" w:hAnsiTheme="majorEastAsia" w:hint="eastAsia"/>
                <w:b/>
                <w:sz w:val="20"/>
                <w:szCs w:val="20"/>
              </w:rPr>
              <w:t>５</w:t>
            </w:r>
            <w:r w:rsidRPr="00637B7D">
              <w:rPr>
                <w:rFonts w:asciiTheme="majorEastAsia" w:eastAsiaTheme="majorEastAsia" w:hAnsiTheme="majorEastAsia" w:hint="eastAsia"/>
                <w:b/>
                <w:sz w:val="20"/>
                <w:szCs w:val="20"/>
              </w:rPr>
              <w:t>時間</w:t>
            </w:r>
          </w:p>
        </w:tc>
        <w:tc>
          <w:tcPr>
            <w:tcW w:w="2524" w:type="dxa"/>
            <w:vAlign w:val="center"/>
          </w:tcPr>
          <w:p w14:paraId="2B33D060" w14:textId="615DE6A7" w:rsidR="00965A02" w:rsidRDefault="003844D7" w:rsidP="00965A02">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7DCDC511" w14:textId="730358EC" w:rsidR="003844D7" w:rsidRPr="00637B7D" w:rsidRDefault="00965A02" w:rsidP="00965A0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3A18A1" w:rsidRPr="00637B7D">
              <w:rPr>
                <w:rFonts w:asciiTheme="majorEastAsia" w:eastAsiaTheme="majorEastAsia" w:hAnsiTheme="majorEastAsia" w:hint="eastAsia"/>
                <w:b/>
                <w:sz w:val="20"/>
                <w:szCs w:val="20"/>
              </w:rPr>
              <w:t>1</w:t>
            </w:r>
            <w:r w:rsidR="00036AB0">
              <w:rPr>
                <w:rFonts w:asciiTheme="majorEastAsia" w:eastAsiaTheme="majorEastAsia" w:hAnsiTheme="majorEastAsia" w:hint="eastAsia"/>
                <w:b/>
                <w:sz w:val="20"/>
                <w:szCs w:val="20"/>
              </w:rPr>
              <w:t>42</w:t>
            </w:r>
            <w:r w:rsidR="003844D7" w:rsidRPr="00637B7D">
              <w:rPr>
                <w:rFonts w:asciiTheme="majorEastAsia" w:eastAsiaTheme="majorEastAsia" w:hAnsiTheme="majorEastAsia" w:hint="eastAsia"/>
                <w:b/>
                <w:sz w:val="20"/>
                <w:szCs w:val="20"/>
              </w:rPr>
              <w:t>～</w:t>
            </w:r>
            <w:r w:rsidR="003A18A1" w:rsidRPr="00637B7D">
              <w:rPr>
                <w:rFonts w:asciiTheme="majorEastAsia" w:eastAsiaTheme="majorEastAsia" w:hAnsiTheme="majorEastAsia" w:hint="eastAsia"/>
                <w:b/>
                <w:sz w:val="20"/>
                <w:szCs w:val="20"/>
              </w:rPr>
              <w:t>1</w:t>
            </w:r>
            <w:r w:rsidR="00036AB0">
              <w:rPr>
                <w:rFonts w:asciiTheme="majorEastAsia" w:eastAsiaTheme="majorEastAsia" w:hAnsiTheme="majorEastAsia" w:hint="eastAsia"/>
                <w:b/>
                <w:sz w:val="20"/>
                <w:szCs w:val="20"/>
              </w:rPr>
              <w:t>51</w:t>
            </w:r>
          </w:p>
        </w:tc>
      </w:tr>
    </w:tbl>
    <w:p w14:paraId="6C0832B5" w14:textId="77777777" w:rsidR="003844D7" w:rsidRPr="00637B7D" w:rsidRDefault="003844D7" w:rsidP="003844D7"/>
    <w:p w14:paraId="118E3E7F" w14:textId="77777777" w:rsidR="003844D7" w:rsidRPr="00637B7D"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01248" behindDoc="0" locked="0" layoutInCell="1" allowOverlap="1" wp14:anchorId="0CF15361" wp14:editId="211861FE">
                <wp:simplePos x="0" y="0"/>
                <wp:positionH relativeFrom="column">
                  <wp:posOffset>601980</wp:posOffset>
                </wp:positionH>
                <wp:positionV relativeFrom="paragraph">
                  <wp:posOffset>111760</wp:posOffset>
                </wp:positionV>
                <wp:extent cx="6248400" cy="0"/>
                <wp:effectExtent l="0" t="0" r="19050" b="19050"/>
                <wp:wrapNone/>
                <wp:docPr id="31" name="直線コネクタ 31"/>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33855800" id="直線コネクタ 31" o:spid="_x0000_s1026" style="position:absolute;left:0;text-align:left;z-index:25170124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CHl9Ir3gEAAHQDAAAOAAAAAAAAAAAAAAAAAC4CAABkcnMvZTJvRG9jLnhtbFBLAQItABQABgAI&#10;AAAAIQCgyE2g3QAAAAkBAAAPAAAAAAAAAAAAAAAAADgEAABkcnMvZG93bnJldi54bWxQSwUGAAAA&#10;AAQABADzAAAAQgUAAAAA&#10;" strokecolor="windowText" strokeweight="1.25pt"/>
            </w:pict>
          </mc:Fallback>
        </mc:AlternateContent>
      </w:r>
      <w:r w:rsidRPr="00637B7D">
        <w:rPr>
          <w:rFonts w:asciiTheme="majorEastAsia" w:eastAsiaTheme="majorEastAsia" w:hAnsiTheme="majorEastAsia" w:hint="eastAsia"/>
          <w:b/>
          <w:sz w:val="20"/>
          <w:szCs w:val="20"/>
        </w:rPr>
        <w:t>目　　標</w:t>
      </w:r>
    </w:p>
    <w:p w14:paraId="1900419D" w14:textId="77777777" w:rsidR="003844D7" w:rsidRPr="00637B7D" w:rsidRDefault="003844D7" w:rsidP="003844D7">
      <w:pPr>
        <w:spacing w:line="280" w:lineRule="exact"/>
        <w:ind w:left="180" w:hangingChars="100" w:hanging="180"/>
        <w:rPr>
          <w:sz w:val="18"/>
          <w:szCs w:val="18"/>
        </w:rPr>
        <w:sectPr w:rsidR="003844D7" w:rsidRPr="00637B7D" w:rsidSect="0038294C">
          <w:type w:val="continuous"/>
          <w:pgSz w:w="11906" w:h="16838" w:code="9"/>
          <w:pgMar w:top="567" w:right="567" w:bottom="567" w:left="567" w:header="284" w:footer="284" w:gutter="0"/>
          <w:cols w:space="425"/>
          <w:docGrid w:linePitch="360"/>
        </w:sectPr>
      </w:pPr>
    </w:p>
    <w:p w14:paraId="670725E4" w14:textId="77777777" w:rsidR="00DC35F9" w:rsidRPr="00DC35F9" w:rsidRDefault="00DC35F9" w:rsidP="00DC35F9">
      <w:pPr>
        <w:spacing w:line="280" w:lineRule="exact"/>
        <w:rPr>
          <w:sz w:val="18"/>
          <w:szCs w:val="18"/>
        </w:rPr>
      </w:pPr>
      <w:r w:rsidRPr="00DC35F9">
        <w:rPr>
          <w:rFonts w:hint="eastAsia"/>
          <w:sz w:val="18"/>
          <w:szCs w:val="18"/>
        </w:rPr>
        <w:t>●貿易や運輸が工業生産を支える重要な役割を果たしていることを理解するとともに，地球儀や地図帳，統計などの各種の基礎的資料を通して，情報を適切に調べまとめる技能を身に付けるようにする。</w:t>
      </w:r>
    </w:p>
    <w:p w14:paraId="18458F25" w14:textId="77777777" w:rsidR="00DC35F9" w:rsidRPr="00DC35F9" w:rsidRDefault="00DC35F9" w:rsidP="00DC35F9">
      <w:pPr>
        <w:spacing w:line="280" w:lineRule="exact"/>
        <w:rPr>
          <w:sz w:val="18"/>
          <w:szCs w:val="18"/>
        </w:rPr>
      </w:pPr>
      <w:r w:rsidRPr="00DC35F9">
        <w:rPr>
          <w:rFonts w:hint="eastAsia"/>
          <w:sz w:val="18"/>
          <w:szCs w:val="18"/>
        </w:rPr>
        <w:t>●貿易や運輸の役割を多角的に考える力，考えたことを説明する力を養う。</w:t>
      </w:r>
    </w:p>
    <w:p w14:paraId="3F9146D3" w14:textId="77777777" w:rsidR="00DC35F9" w:rsidRPr="00DC35F9" w:rsidRDefault="00DC35F9" w:rsidP="00DC35F9">
      <w:pPr>
        <w:spacing w:line="280" w:lineRule="exact"/>
        <w:rPr>
          <w:sz w:val="18"/>
          <w:szCs w:val="18"/>
        </w:rPr>
      </w:pPr>
      <w:r w:rsidRPr="00DC35F9">
        <w:rPr>
          <w:rFonts w:hint="eastAsia"/>
          <w:sz w:val="18"/>
          <w:szCs w:val="18"/>
        </w:rPr>
        <w:t>●貿易や運輸の様子について，主体的に学習の問題を解決しようとする態度を養う。</w:t>
      </w:r>
    </w:p>
    <w:p w14:paraId="2C9BFA25" w14:textId="77777777" w:rsidR="009920F0" w:rsidRPr="00DC35F9" w:rsidRDefault="009920F0" w:rsidP="00B06887">
      <w:pPr>
        <w:spacing w:line="280" w:lineRule="exact"/>
        <w:rPr>
          <w:sz w:val="18"/>
          <w:szCs w:val="18"/>
        </w:rPr>
      </w:pPr>
    </w:p>
    <w:p w14:paraId="76D82BAA" w14:textId="77777777" w:rsidR="00B06887" w:rsidRDefault="00B06887" w:rsidP="00B06887">
      <w:pPr>
        <w:spacing w:line="280" w:lineRule="exact"/>
        <w:rPr>
          <w:sz w:val="18"/>
          <w:szCs w:val="18"/>
        </w:rPr>
      </w:pPr>
    </w:p>
    <w:p w14:paraId="5E100ADF" w14:textId="77777777" w:rsidR="00B06887" w:rsidRDefault="00B06887" w:rsidP="00B06887">
      <w:pPr>
        <w:spacing w:line="280" w:lineRule="exact"/>
        <w:rPr>
          <w:sz w:val="18"/>
          <w:szCs w:val="18"/>
        </w:rPr>
      </w:pPr>
    </w:p>
    <w:p w14:paraId="287DFF6E" w14:textId="77777777" w:rsidR="00B06887" w:rsidRPr="00637B7D" w:rsidRDefault="00B06887" w:rsidP="00B06887">
      <w:pPr>
        <w:spacing w:line="280" w:lineRule="exact"/>
        <w:rPr>
          <w:sz w:val="18"/>
          <w:szCs w:val="18"/>
        </w:rPr>
        <w:sectPr w:rsidR="00B06887" w:rsidRPr="00637B7D" w:rsidSect="0038294C">
          <w:type w:val="continuous"/>
          <w:pgSz w:w="11906" w:h="16838" w:code="9"/>
          <w:pgMar w:top="567" w:right="567" w:bottom="567" w:left="567" w:header="284" w:footer="284" w:gutter="0"/>
          <w:cols w:num="2" w:space="425"/>
          <w:docGrid w:linePitch="360"/>
        </w:sectPr>
      </w:pPr>
    </w:p>
    <w:p w14:paraId="04BCE074" w14:textId="77777777" w:rsidR="003844D7" w:rsidRPr="00637B7D" w:rsidRDefault="003844D7" w:rsidP="00F62EB5">
      <w:pPr>
        <w:rPr>
          <w:sz w:val="18"/>
          <w:szCs w:val="18"/>
        </w:rPr>
      </w:pPr>
    </w:p>
    <w:p w14:paraId="5CFB6C2D" w14:textId="77777777" w:rsidR="003844D7" w:rsidRPr="00637B7D" w:rsidRDefault="003844D7" w:rsidP="003844D7">
      <w:pPr>
        <w:sectPr w:rsidR="003844D7" w:rsidRPr="00637B7D" w:rsidSect="0038294C">
          <w:type w:val="continuous"/>
          <w:pgSz w:w="11906" w:h="16838" w:code="9"/>
          <w:pgMar w:top="567" w:right="567" w:bottom="567" w:left="567" w:header="284" w:footer="284" w:gutter="0"/>
          <w:cols w:space="425"/>
          <w:docGrid w:linePitch="360"/>
        </w:sectPr>
      </w:pPr>
    </w:p>
    <w:p w14:paraId="3471D05E" w14:textId="4EEC9635" w:rsidR="003844D7"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02272" behindDoc="0" locked="0" layoutInCell="1" allowOverlap="1" wp14:anchorId="3F741821" wp14:editId="63CE6F12">
                <wp:simplePos x="0" y="0"/>
                <wp:positionH relativeFrom="column">
                  <wp:posOffset>601980</wp:posOffset>
                </wp:positionH>
                <wp:positionV relativeFrom="paragraph">
                  <wp:posOffset>95885</wp:posOffset>
                </wp:positionV>
                <wp:extent cx="6248400" cy="0"/>
                <wp:effectExtent l="0" t="0" r="19050" b="19050"/>
                <wp:wrapNone/>
                <wp:docPr id="32" name="直線コネクタ 32"/>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49E91FDF" id="直線コネクタ 32" o:spid="_x0000_s1026" style="position:absolute;left:0;text-align:left;z-index:25170227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aSV3QEAAHQDAAAOAAAAZHJzL2Uyb0RvYy54bWysU82O0zAQviPxDpbvNNmyu1R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LnU84cWLqj+8/f7r9/Ouy/Hj58POy/HPY/GBVJqSFgQw3XbhXHDMMqZtpbFW1+EyG2Leru&#10;TurKbWKCNi+n57Pzmi5BPNSqX40hYnopvWU5aLnRLhOHBjavMNHH6OjDkbzt/I02plyecWwg513M&#10;XlwQNJCHlIFEoQ3ECt2aMzBrMqdIsUCiN7rL7RkId3htItsA+YNs1fnhlublzAAmKhCJ8mT2NMJv&#10;rXmeJWB/bC6l8ZhxGVoW+43jZ+mOYuXozne7omGVM7ragj7aMHvncU7x459l8RM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HcxpJXdAQAAdAMAAA4AAAAAAAAAAAAAAAAALgIAAGRycy9lMm9Eb2MueG1sUEsBAi0AFAAGAAgA&#10;AAAhAD2h79T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評価規準</w:t>
      </w:r>
    </w:p>
    <w:p w14:paraId="654B4545" w14:textId="77777777" w:rsidR="00DC35F9" w:rsidRPr="00637B7D" w:rsidRDefault="00DC35F9" w:rsidP="003844D7">
      <w:pPr>
        <w:spacing w:line="280" w:lineRule="exact"/>
        <w:rPr>
          <w:rFonts w:asciiTheme="majorEastAsia" w:eastAsiaTheme="majorEastAsia" w:hAnsiTheme="majorEastAsia"/>
          <w:b/>
          <w:sz w:val="20"/>
          <w:szCs w:val="20"/>
        </w:rPr>
      </w:pPr>
    </w:p>
    <w:tbl>
      <w:tblPr>
        <w:tblStyle w:val="7"/>
        <w:tblW w:w="0" w:type="auto"/>
        <w:jc w:val="center"/>
        <w:tblLook w:val="04A0" w:firstRow="1" w:lastRow="0" w:firstColumn="1" w:lastColumn="0" w:noHBand="0" w:noVBand="1"/>
      </w:tblPr>
      <w:tblGrid>
        <w:gridCol w:w="3290"/>
        <w:gridCol w:w="3290"/>
        <w:gridCol w:w="3291"/>
      </w:tblGrid>
      <w:tr w:rsidR="00DC35F9" w:rsidRPr="00DC35F9" w14:paraId="2553D7BE" w14:textId="77777777" w:rsidTr="00983B0C">
        <w:trPr>
          <w:trHeight w:val="531"/>
          <w:jc w:val="center"/>
        </w:trPr>
        <w:tc>
          <w:tcPr>
            <w:tcW w:w="3290" w:type="dxa"/>
            <w:vAlign w:val="center"/>
          </w:tcPr>
          <w:p w14:paraId="31BDDD17" w14:textId="4ADB021B" w:rsidR="00DC35F9" w:rsidRPr="00DC35F9" w:rsidRDefault="003844D7" w:rsidP="00983B0C">
            <w:pPr>
              <w:jc w:val="center"/>
              <w:rPr>
                <w:rFonts w:ascii="Century" w:eastAsia="ＭＳ 明朝" w:hAnsi="Century" w:cs="Times New Roman"/>
                <w:b/>
                <w:bCs/>
                <w:sz w:val="18"/>
                <w:szCs w:val="20"/>
              </w:rPr>
            </w:pPr>
            <w:r w:rsidRPr="00637B7D">
              <w:rPr>
                <w:b/>
                <w:sz w:val="20"/>
                <w:szCs w:val="20"/>
              </w:rPr>
              <w:br w:type="page"/>
            </w:r>
            <w:r w:rsidR="00DC35F9" w:rsidRPr="00DC35F9">
              <w:rPr>
                <w:rFonts w:ascii="Century" w:eastAsia="ＭＳ 明朝" w:hAnsi="Century" w:cs="Times New Roman" w:hint="eastAsia"/>
                <w:b/>
                <w:bCs/>
                <w:sz w:val="18"/>
                <w:szCs w:val="20"/>
              </w:rPr>
              <w:t>知識・技能</w:t>
            </w:r>
          </w:p>
        </w:tc>
        <w:tc>
          <w:tcPr>
            <w:tcW w:w="3290" w:type="dxa"/>
            <w:vAlign w:val="center"/>
          </w:tcPr>
          <w:p w14:paraId="5BD7769F" w14:textId="77777777" w:rsidR="00DC35F9" w:rsidRPr="00DC35F9" w:rsidRDefault="00DC35F9" w:rsidP="00983B0C">
            <w:pPr>
              <w:jc w:val="center"/>
              <w:rPr>
                <w:rFonts w:ascii="Century" w:eastAsia="ＭＳ 明朝" w:hAnsi="Century" w:cs="Times New Roman"/>
                <w:b/>
                <w:bCs/>
                <w:sz w:val="18"/>
                <w:szCs w:val="20"/>
              </w:rPr>
            </w:pPr>
            <w:r w:rsidRPr="00DC35F9">
              <w:rPr>
                <w:rFonts w:ascii="Century" w:eastAsia="ＭＳ 明朝" w:hAnsi="Century" w:cs="Times New Roman" w:hint="eastAsia"/>
                <w:b/>
                <w:bCs/>
                <w:sz w:val="18"/>
                <w:szCs w:val="20"/>
              </w:rPr>
              <w:t>思考・判断・表現</w:t>
            </w:r>
          </w:p>
        </w:tc>
        <w:tc>
          <w:tcPr>
            <w:tcW w:w="3291" w:type="dxa"/>
            <w:vAlign w:val="center"/>
          </w:tcPr>
          <w:p w14:paraId="73EEA599" w14:textId="77777777" w:rsidR="00DC35F9" w:rsidRPr="00DC35F9" w:rsidRDefault="00DC35F9" w:rsidP="00983B0C">
            <w:pPr>
              <w:jc w:val="center"/>
              <w:rPr>
                <w:rFonts w:ascii="Century" w:eastAsia="ＭＳ 明朝" w:hAnsi="Century" w:cs="Times New Roman"/>
                <w:b/>
                <w:bCs/>
                <w:sz w:val="18"/>
                <w:szCs w:val="20"/>
              </w:rPr>
            </w:pPr>
            <w:r w:rsidRPr="00DC35F9">
              <w:rPr>
                <w:rFonts w:ascii="Century" w:eastAsia="ＭＳ 明朝" w:hAnsi="Century" w:cs="Times New Roman" w:hint="eastAsia"/>
                <w:b/>
                <w:bCs/>
                <w:sz w:val="18"/>
                <w:szCs w:val="20"/>
              </w:rPr>
              <w:t>主体的に学習に取り組む態度</w:t>
            </w:r>
          </w:p>
        </w:tc>
      </w:tr>
      <w:tr w:rsidR="00DC35F9" w:rsidRPr="00DC35F9" w14:paraId="530A3D35" w14:textId="77777777" w:rsidTr="00983B0C">
        <w:trPr>
          <w:trHeight w:val="3553"/>
          <w:jc w:val="center"/>
        </w:trPr>
        <w:tc>
          <w:tcPr>
            <w:tcW w:w="3290" w:type="dxa"/>
          </w:tcPr>
          <w:p w14:paraId="1C8862ED" w14:textId="77777777" w:rsidR="00DC35F9" w:rsidRPr="00DC35F9" w:rsidRDefault="00DC35F9" w:rsidP="00983B0C">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DC35F9">
              <w:rPr>
                <w:rFonts w:ascii="ＭＳ 明朝" w:eastAsia="ＭＳ 明朝" w:hAnsi="ＭＳ 明朝" w:cs="ZenOldMincho-Regular" w:hint="eastAsia"/>
                <w:kern w:val="0"/>
                <w:sz w:val="18"/>
                <w:szCs w:val="20"/>
              </w:rPr>
              <w:t>・交通網の広がり，外国との関わりなどについて，地図帳や地球儀，統計などで調べて，必要な情報を集め，読み取り，貿易や運輸の様子を理解している。</w:t>
            </w:r>
          </w:p>
          <w:p w14:paraId="3747DBD7" w14:textId="77777777" w:rsidR="00DC35F9" w:rsidRPr="00DC35F9" w:rsidRDefault="00DC35F9" w:rsidP="00983B0C">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DC35F9">
              <w:rPr>
                <w:rFonts w:ascii="ＭＳ 明朝" w:eastAsia="ＭＳ 明朝" w:hAnsi="ＭＳ 明朝" w:cs="ZenOldMincho-Regular" w:hint="eastAsia"/>
                <w:kern w:val="0"/>
                <w:sz w:val="18"/>
                <w:szCs w:val="20"/>
              </w:rPr>
              <w:t>・調べたことを文や図表などにまとめ，貿易や運輸は，原材料の確保や製品の販売などにおいて，工業生産を支える重要な役割を果たしていることを理解している。</w:t>
            </w:r>
          </w:p>
        </w:tc>
        <w:tc>
          <w:tcPr>
            <w:tcW w:w="3290" w:type="dxa"/>
          </w:tcPr>
          <w:p w14:paraId="5AC9945B" w14:textId="77777777" w:rsidR="00DC35F9" w:rsidRPr="00DC35F9" w:rsidRDefault="00DC35F9" w:rsidP="00983B0C">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DC35F9">
              <w:rPr>
                <w:rFonts w:ascii="ＭＳ 明朝" w:eastAsia="ＭＳ 明朝" w:hAnsi="ＭＳ 明朝" w:cs="ZenOldMincho-Regular" w:hint="eastAsia"/>
                <w:kern w:val="0"/>
                <w:sz w:val="18"/>
                <w:szCs w:val="20"/>
              </w:rPr>
              <w:t>・交通網の広がり，外国との関わりなどに着目して，問いを見いだし，貿易や運輸の様子について考え表現している。</w:t>
            </w:r>
          </w:p>
          <w:p w14:paraId="6A4F173F" w14:textId="7C444AE9" w:rsidR="00DC35F9" w:rsidRPr="00983B0C" w:rsidRDefault="00DC35F9" w:rsidP="00983B0C">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DC35F9">
              <w:rPr>
                <w:rFonts w:ascii="ＭＳ 明朝" w:eastAsia="ＭＳ 明朝" w:hAnsi="ＭＳ 明朝" w:cs="ZenOldMincho-Regular" w:hint="eastAsia"/>
                <w:kern w:val="0"/>
                <w:sz w:val="18"/>
                <w:szCs w:val="20"/>
              </w:rPr>
              <w:t>・貿易や運輸の様子と，国土や工業生産の様々な条件を関連付けて，貿易や運輸の役割を考え，適切に表現している。</w:t>
            </w:r>
          </w:p>
        </w:tc>
        <w:tc>
          <w:tcPr>
            <w:tcW w:w="3291" w:type="dxa"/>
          </w:tcPr>
          <w:p w14:paraId="4C64D348" w14:textId="1D205407" w:rsidR="00DC35F9" w:rsidRPr="00983B0C" w:rsidRDefault="00DC35F9" w:rsidP="00983B0C">
            <w:pPr>
              <w:spacing w:line="340" w:lineRule="exact"/>
              <w:ind w:left="180" w:hangingChars="100" w:hanging="180"/>
              <w:rPr>
                <w:rFonts w:ascii="ＭＳ 明朝" w:eastAsia="ＭＳ 明朝" w:hAnsi="ＭＳ 明朝" w:cs="ZenOldMincho-Regular"/>
                <w:kern w:val="0"/>
                <w:sz w:val="18"/>
                <w:szCs w:val="20"/>
              </w:rPr>
            </w:pPr>
            <w:r w:rsidRPr="00DC35F9">
              <w:rPr>
                <w:rFonts w:ascii="ＭＳ 明朝" w:eastAsia="ＭＳ 明朝" w:hAnsi="ＭＳ 明朝" w:cs="ZenOldMincho-Regular" w:hint="eastAsia"/>
                <w:kern w:val="0"/>
                <w:sz w:val="18"/>
                <w:szCs w:val="20"/>
              </w:rPr>
              <w:t>・貿易や運輸の様子について，予想や学習計画を立て，主体的に学習問題を追究し，解決しようとしている。</w:t>
            </w:r>
          </w:p>
        </w:tc>
      </w:tr>
    </w:tbl>
    <w:p w14:paraId="396451D0" w14:textId="23ED2BEF" w:rsidR="00DC35F9" w:rsidRDefault="00DC35F9" w:rsidP="003844D7">
      <w:pPr>
        <w:widowControl/>
        <w:jc w:val="left"/>
        <w:rPr>
          <w:b/>
          <w:sz w:val="20"/>
          <w:szCs w:val="20"/>
        </w:rPr>
      </w:pPr>
      <w:r>
        <w:rPr>
          <w:b/>
          <w:sz w:val="20"/>
          <w:szCs w:val="20"/>
        </w:rPr>
        <w:br w:type="page"/>
      </w:r>
    </w:p>
    <w:p w14:paraId="46895D9D" w14:textId="3F7E800D" w:rsidR="00B71966" w:rsidRPr="00B71966" w:rsidRDefault="00B71966" w:rsidP="00B71966">
      <w:pPr>
        <w:rPr>
          <w:rFonts w:asciiTheme="majorEastAsia" w:eastAsiaTheme="majorEastAsia" w:hAnsiTheme="majorEastAsia"/>
        </w:rPr>
      </w:pPr>
      <w:r w:rsidRPr="00B71966">
        <w:rPr>
          <w:rFonts w:asciiTheme="majorEastAsia" w:eastAsiaTheme="majorEastAsia" w:hAnsiTheme="majorEastAsia" w:hint="eastAsia"/>
          <w:b/>
          <w:sz w:val="20"/>
          <w:szCs w:val="24"/>
        </w:rPr>
        <w:lastRenderedPageBreak/>
        <w:t>小単元名：</w:t>
      </w:r>
      <w:r w:rsidR="00983B0C">
        <w:rPr>
          <w:rFonts w:asciiTheme="majorEastAsia" w:eastAsiaTheme="majorEastAsia" w:hAnsiTheme="majorEastAsia" w:hint="eastAsia"/>
          <w:b/>
          <w:sz w:val="20"/>
          <w:szCs w:val="24"/>
        </w:rPr>
        <w:t xml:space="preserve">２　</w:t>
      </w:r>
      <w:r w:rsidRPr="00B71966">
        <w:rPr>
          <w:rFonts w:asciiTheme="majorEastAsia" w:eastAsiaTheme="majorEastAsia" w:hAnsiTheme="majorEastAsia" w:hint="eastAsia"/>
          <w:b/>
          <w:sz w:val="20"/>
          <w:szCs w:val="24"/>
        </w:rPr>
        <w:t>日本の工業生産と貿易・運輸</w:t>
      </w:r>
      <w:r w:rsidR="00983B0C">
        <w:rPr>
          <w:rFonts w:asciiTheme="majorEastAsia" w:eastAsiaTheme="majorEastAsia" w:hAnsiTheme="majorEastAsia" w:hint="eastAsia"/>
          <w:b/>
          <w:sz w:val="20"/>
          <w:szCs w:val="20"/>
        </w:rPr>
        <w:t xml:space="preserve">　</w:t>
      </w:r>
      <w:r w:rsidR="00983B0C">
        <w:rPr>
          <w:rFonts w:asciiTheme="majorEastAsia" w:eastAsiaTheme="majorEastAsia" w:hAnsiTheme="majorEastAsia" w:hint="eastAsia"/>
          <w:b/>
          <w:bCs/>
          <w:sz w:val="20"/>
          <w:szCs w:val="20"/>
        </w:rPr>
        <w:t>【配当５</w:t>
      </w:r>
      <w:r w:rsidR="00983B0C" w:rsidRPr="00010770">
        <w:rPr>
          <w:rFonts w:asciiTheme="majorEastAsia" w:eastAsiaTheme="majorEastAsia" w:hAnsiTheme="majorEastAsia" w:hint="eastAsia"/>
          <w:b/>
          <w:bCs/>
          <w:sz w:val="20"/>
          <w:szCs w:val="20"/>
        </w:rPr>
        <w:t>時間】</w:t>
      </w:r>
    </w:p>
    <w:p w14:paraId="1ED9235C" w14:textId="77777777" w:rsidR="00B71966" w:rsidRPr="00B71966" w:rsidRDefault="00B71966" w:rsidP="00B71966">
      <w:pPr>
        <w:jc w:val="right"/>
        <w:rPr>
          <w:rFonts w:asciiTheme="majorEastAsia" w:eastAsiaTheme="majorEastAsia" w:hAnsiTheme="majorEastAsia"/>
        </w:rPr>
      </w:pPr>
      <w:r w:rsidRPr="00B71966">
        <w:rPr>
          <w:rFonts w:asciiTheme="majorEastAsia" w:eastAsiaTheme="majorEastAsia" w:hAnsiTheme="majorEastAsia" w:hint="eastAsia"/>
          <w:sz w:val="18"/>
          <w:szCs w:val="18"/>
        </w:rPr>
        <w:t>【態】＝主体的に学習に取り組む態度，【知技】＝知識・技能，【思判表】＝思考・判断・表現</w:t>
      </w:r>
    </w:p>
    <w:p w14:paraId="0B2E334D" w14:textId="77777777" w:rsidR="00B71966" w:rsidRPr="00B71966" w:rsidRDefault="00B71966" w:rsidP="00B71966">
      <w:pPr>
        <w:ind w:firstLineChars="2400" w:firstLine="4320"/>
        <w:rPr>
          <w:rFonts w:asciiTheme="majorEastAsia" w:eastAsiaTheme="majorEastAsia" w:hAnsiTheme="majorEastAsia"/>
        </w:rPr>
      </w:pPr>
      <w:r w:rsidRPr="00B71966">
        <w:rPr>
          <w:rFonts w:asciiTheme="majorEastAsia" w:eastAsiaTheme="majorEastAsia" w:hAnsiTheme="majorEastAsia" w:hint="eastAsia"/>
          <w:sz w:val="18"/>
          <w:szCs w:val="18"/>
        </w:rPr>
        <w:t>（発）＝発言・発表，（行）＝行動観察，（ノ）＝ノート・作品，（テ）＝テスト</w:t>
      </w:r>
    </w:p>
    <w:tbl>
      <w:tblPr>
        <w:tblStyle w:val="21"/>
        <w:tblW w:w="10773" w:type="dxa"/>
        <w:tblInd w:w="57" w:type="dxa"/>
        <w:tblLayout w:type="fixed"/>
        <w:tblLook w:val="04A0" w:firstRow="1" w:lastRow="0" w:firstColumn="1" w:lastColumn="0" w:noHBand="0" w:noVBand="1"/>
      </w:tblPr>
      <w:tblGrid>
        <w:gridCol w:w="1276"/>
        <w:gridCol w:w="1843"/>
        <w:gridCol w:w="2693"/>
        <w:gridCol w:w="2552"/>
        <w:gridCol w:w="2409"/>
      </w:tblGrid>
      <w:tr w:rsidR="00B71966" w:rsidRPr="00B71966" w14:paraId="3358F879" w14:textId="77777777" w:rsidTr="00FA3678">
        <w:trPr>
          <w:trHeight w:val="397"/>
        </w:trPr>
        <w:tc>
          <w:tcPr>
            <w:tcW w:w="1276" w:type="dxa"/>
            <w:shd w:val="clear" w:color="auto" w:fill="D9D9D9" w:themeFill="background1" w:themeFillShade="D9"/>
            <w:tcMar>
              <w:left w:w="57" w:type="dxa"/>
              <w:right w:w="57" w:type="dxa"/>
            </w:tcMar>
            <w:vAlign w:val="center"/>
          </w:tcPr>
          <w:p w14:paraId="0672D144" w14:textId="77777777" w:rsidR="00B71966" w:rsidRPr="00B71966" w:rsidRDefault="00B71966" w:rsidP="00B71966">
            <w:pPr>
              <w:snapToGrid w:val="0"/>
              <w:jc w:val="center"/>
              <w:rPr>
                <w:rFonts w:ascii="ＭＳ Ｐゴシック" w:eastAsia="ＭＳ Ｐゴシック" w:hAnsi="ＭＳ Ｐゴシック" w:cs="ＭＳ Ｐゴシック"/>
                <w:sz w:val="18"/>
                <w:szCs w:val="18"/>
              </w:rPr>
            </w:pPr>
            <w:r w:rsidRPr="00B71966">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7DD2CB55" w14:textId="77777777" w:rsidR="00B71966" w:rsidRPr="00B71966" w:rsidRDefault="00B71966" w:rsidP="00B71966">
            <w:pPr>
              <w:snapToGrid w:val="0"/>
              <w:jc w:val="center"/>
              <w:rPr>
                <w:rFonts w:ascii="ＭＳ Ｐゴシック" w:eastAsia="ＭＳ Ｐゴシック" w:hAnsi="ＭＳ Ｐゴシック" w:cs="ＭＳ Ｐゴシック"/>
                <w:sz w:val="18"/>
                <w:szCs w:val="18"/>
              </w:rPr>
            </w:pPr>
            <w:r w:rsidRPr="00B71966">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1ACF6D79" w14:textId="77777777" w:rsidR="00B71966" w:rsidRPr="00B71966" w:rsidRDefault="00B71966" w:rsidP="00B71966">
            <w:pPr>
              <w:snapToGrid w:val="0"/>
              <w:jc w:val="center"/>
              <w:rPr>
                <w:rFonts w:ascii="ＭＳ Ｐゴシック" w:eastAsia="ＭＳ Ｐゴシック" w:hAnsi="ＭＳ Ｐゴシック" w:cs="ＭＳ Ｐゴシック"/>
                <w:sz w:val="18"/>
                <w:szCs w:val="18"/>
              </w:rPr>
            </w:pPr>
            <w:r w:rsidRPr="00B71966">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22A77C85" w14:textId="77777777" w:rsidR="00B71966" w:rsidRPr="00B71966" w:rsidRDefault="00B71966" w:rsidP="00B71966">
            <w:pPr>
              <w:snapToGrid w:val="0"/>
              <w:jc w:val="center"/>
              <w:rPr>
                <w:rFonts w:ascii="ＭＳ Ｐゴシック" w:eastAsia="ＭＳ Ｐゴシック" w:hAnsi="ＭＳ Ｐゴシック" w:cs="ＭＳ Ｐゴシック"/>
                <w:sz w:val="18"/>
                <w:szCs w:val="18"/>
              </w:rPr>
            </w:pPr>
            <w:r w:rsidRPr="00B71966">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0E60D1B0" w14:textId="77777777" w:rsidR="00B71966" w:rsidRPr="00B71966" w:rsidRDefault="00B71966" w:rsidP="00B71966">
            <w:pPr>
              <w:snapToGrid w:val="0"/>
              <w:jc w:val="center"/>
              <w:rPr>
                <w:rFonts w:ascii="ＭＳ Ｐゴシック" w:eastAsia="ＭＳ Ｐゴシック" w:hAnsi="ＭＳ Ｐゴシック" w:cs="ＭＳ Ｐゴシック"/>
                <w:sz w:val="18"/>
                <w:szCs w:val="18"/>
              </w:rPr>
            </w:pPr>
            <w:r w:rsidRPr="00B71966">
              <w:rPr>
                <w:rFonts w:ascii="ＭＳ Ｐゴシック" w:eastAsia="ＭＳ Ｐゴシック" w:hint="eastAsia"/>
                <w:sz w:val="18"/>
                <w:szCs w:val="18"/>
              </w:rPr>
              <w:t>評価規準/評価方法</w:t>
            </w:r>
          </w:p>
        </w:tc>
      </w:tr>
      <w:tr w:rsidR="00B71966" w:rsidRPr="00B71966" w14:paraId="6A3D9F5F" w14:textId="77777777" w:rsidTr="00FA3678">
        <w:trPr>
          <w:trHeight w:val="1418"/>
        </w:trPr>
        <w:tc>
          <w:tcPr>
            <w:tcW w:w="1276" w:type="dxa"/>
            <w:tcMar>
              <w:top w:w="57" w:type="dxa"/>
              <w:left w:w="57" w:type="dxa"/>
              <w:bottom w:w="57" w:type="dxa"/>
              <w:right w:w="57" w:type="dxa"/>
            </w:tcMar>
            <w:vAlign w:val="center"/>
          </w:tcPr>
          <w:p w14:paraId="774101E3" w14:textId="77777777" w:rsidR="00B71966" w:rsidRPr="00B71966" w:rsidRDefault="00B71966" w:rsidP="00B71966">
            <w:pPr>
              <w:spacing w:line="280" w:lineRule="exact"/>
              <w:rPr>
                <w:rFonts w:ascii="ＭＳ Ｐゴシック" w:eastAsia="ＭＳ Ｐゴシック" w:hAnsi="ＭＳ Ｐゴシック" w:cs="ＭＳ Ｐゴシック"/>
                <w:sz w:val="18"/>
                <w:szCs w:val="18"/>
              </w:rPr>
            </w:pPr>
            <w:r w:rsidRPr="00B71966">
              <w:rPr>
                <w:rFonts w:ascii="ＭＳ Ｐゴシック" w:eastAsia="ＭＳ Ｐゴシック" w:hAnsi="ＭＳ Ｐゴシック" w:hint="eastAsia"/>
                <w:sz w:val="18"/>
                <w:szCs w:val="18"/>
              </w:rPr>
              <w:t>自動車は世界へ</w:t>
            </w:r>
            <w:r w:rsidRPr="00B71966">
              <w:rPr>
                <w:rFonts w:ascii="ＭＳ Ｐゴシック" w:eastAsia="ＭＳ Ｐゴシック" w:hAnsi="ＭＳ Ｐゴシック" w:hint="eastAsia"/>
                <w:sz w:val="18"/>
                <w:szCs w:val="18"/>
              </w:rPr>
              <w:br/>
              <w:t>P1</w:t>
            </w:r>
            <w:r w:rsidRPr="00B71966">
              <w:rPr>
                <w:rFonts w:ascii="ＭＳ Ｐゴシック" w:eastAsia="ＭＳ Ｐゴシック" w:hAnsi="ＭＳ Ｐゴシック"/>
                <w:sz w:val="18"/>
                <w:szCs w:val="18"/>
              </w:rPr>
              <w:t>42</w:t>
            </w:r>
            <w:r w:rsidRPr="00B71966">
              <w:rPr>
                <w:rFonts w:ascii="ＭＳ Ｐゴシック" w:eastAsia="ＭＳ Ｐゴシック" w:hAnsi="ＭＳ Ｐゴシック" w:hint="eastAsia"/>
                <w:sz w:val="18"/>
                <w:szCs w:val="18"/>
              </w:rPr>
              <w:t>～143</w:t>
            </w:r>
            <w:r w:rsidRPr="00B71966">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13F249B1" w14:textId="6F238C30" w:rsidR="00B71966" w:rsidRPr="00B71966" w:rsidRDefault="00B71966" w:rsidP="00B71966">
            <w:pPr>
              <w:spacing w:line="280" w:lineRule="exact"/>
              <w:rPr>
                <w:rFonts w:ascii="ＭＳ 明朝" w:eastAsia="ＭＳ 明朝" w:hAnsi="ＭＳ 明朝" w:cs="ＭＳ Ｐゴシック"/>
                <w:sz w:val="18"/>
                <w:szCs w:val="18"/>
              </w:rPr>
            </w:pPr>
            <w:r w:rsidRPr="00B71966">
              <w:rPr>
                <w:rFonts w:hint="eastAsia"/>
                <w:noProof/>
                <w:sz w:val="18"/>
                <w:szCs w:val="18"/>
              </w:rPr>
              <mc:AlternateContent>
                <mc:Choice Requires="wps">
                  <w:drawing>
                    <wp:anchor distT="0" distB="0" distL="114300" distR="114300" simplePos="0" relativeHeight="251774976" behindDoc="0" locked="0" layoutInCell="1" allowOverlap="1" wp14:anchorId="4042BB41" wp14:editId="5B168FD1">
                      <wp:simplePos x="0" y="0"/>
                      <wp:positionH relativeFrom="column">
                        <wp:posOffset>91440</wp:posOffset>
                      </wp:positionH>
                      <wp:positionV relativeFrom="paragraph">
                        <wp:posOffset>2192020</wp:posOffset>
                      </wp:positionV>
                      <wp:extent cx="5667375" cy="371475"/>
                      <wp:effectExtent l="0" t="0" r="28575" b="28575"/>
                      <wp:wrapNone/>
                      <wp:docPr id="46" name="テキスト ボックス 46"/>
                      <wp:cNvGraphicFramePr/>
                      <a:graphic xmlns:a="http://schemas.openxmlformats.org/drawingml/2006/main">
                        <a:graphicData uri="http://schemas.microsoft.com/office/word/2010/wordprocessingShape">
                          <wps:wsp>
                            <wps:cNvSpPr txBox="1"/>
                            <wps:spPr>
                              <a:xfrm>
                                <a:off x="0" y="0"/>
                                <a:ext cx="5667375" cy="371475"/>
                              </a:xfrm>
                              <a:prstGeom prst="rect">
                                <a:avLst/>
                              </a:prstGeom>
                              <a:solidFill>
                                <a:sysClr val="window" lastClr="FFFFFF"/>
                              </a:solidFill>
                              <a:ln w="25400">
                                <a:solidFill>
                                  <a:prstClr val="black"/>
                                </a:solidFill>
                              </a:ln>
                              <a:effectLst/>
                            </wps:spPr>
                            <wps:txbx>
                              <w:txbxContent>
                                <w:p w14:paraId="6B5E87CD" w14:textId="77777777" w:rsidR="0040530B" w:rsidRPr="001A2B81" w:rsidRDefault="0040530B" w:rsidP="00B71966">
                                  <w:pPr>
                                    <w:spacing w:line="240" w:lineRule="exact"/>
                                    <w:rPr>
                                      <w:rFonts w:asciiTheme="majorEastAsia" w:eastAsiaTheme="majorEastAsia" w:hAnsiTheme="majorEastAsia"/>
                                      <w:sz w:val="20"/>
                                      <w:szCs w:val="20"/>
                                    </w:rPr>
                                  </w:pPr>
                                  <w:r w:rsidRPr="001A2B81">
                                    <w:rPr>
                                      <w:rFonts w:asciiTheme="majorEastAsia" w:eastAsiaTheme="majorEastAsia" w:hAnsiTheme="majorEastAsia" w:hint="eastAsia"/>
                                      <w:sz w:val="20"/>
                                      <w:szCs w:val="20"/>
                                    </w:rPr>
                                    <w:t>学習問題　日本</w:t>
                                  </w:r>
                                  <w:r w:rsidRPr="001A2B81">
                                    <w:rPr>
                                      <w:rFonts w:asciiTheme="majorEastAsia" w:eastAsiaTheme="majorEastAsia" w:hAnsiTheme="majorEastAsia"/>
                                      <w:sz w:val="20"/>
                                      <w:szCs w:val="20"/>
                                    </w:rPr>
                                    <w:t>の貿易には，どのような特色や役割があるのだろう。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2BB41" id="テキスト ボックス 46" o:spid="_x0000_s1032" type="#_x0000_t202" style="position:absolute;left:0;text-align:left;margin-left:7.2pt;margin-top:172.6pt;width:446.25pt;height:29.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" fillcolor="window" strokeweight="2pt">
                      <v:textbox>
                        <w:txbxContent>
                          <w:p w14:paraId="6B5E87CD" w14:textId="77777777" w:rsidR="0040530B" w:rsidRPr="001A2B81" w:rsidRDefault="0040530B" w:rsidP="00B71966">
                            <w:pPr>
                              <w:spacing w:line="240" w:lineRule="exact"/>
                              <w:rPr>
                                <w:rFonts w:asciiTheme="majorEastAsia" w:eastAsiaTheme="majorEastAsia" w:hAnsiTheme="majorEastAsia"/>
                                <w:sz w:val="20"/>
                                <w:szCs w:val="20"/>
                              </w:rPr>
                            </w:pPr>
                            <w:r w:rsidRPr="001A2B81">
                              <w:rPr>
                                <w:rFonts w:asciiTheme="majorEastAsia" w:eastAsiaTheme="majorEastAsia" w:hAnsiTheme="majorEastAsia" w:hint="eastAsia"/>
                                <w:sz w:val="20"/>
                                <w:szCs w:val="20"/>
                              </w:rPr>
                              <w:t>学習問題　日本</w:t>
                            </w:r>
                            <w:r w:rsidRPr="001A2B81">
                              <w:rPr>
                                <w:rFonts w:asciiTheme="majorEastAsia" w:eastAsiaTheme="majorEastAsia" w:hAnsiTheme="majorEastAsia"/>
                                <w:sz w:val="20"/>
                                <w:szCs w:val="20"/>
                              </w:rPr>
                              <w:t>の貿易には，どのような特色や役割があるのだろう。</w:t>
                            </w:r>
                          </w:p>
                        </w:txbxContent>
                      </v:textbox>
                    </v:shape>
                  </w:pict>
                </mc:Fallback>
              </mc:AlternateContent>
            </w:r>
            <w:r w:rsidRPr="00B71966">
              <w:rPr>
                <w:rFonts w:ascii="ＭＳ 明朝" w:eastAsia="ＭＳ 明朝" w:hAnsi="ＭＳ 明朝" w:hint="eastAsia"/>
                <w:sz w:val="18"/>
                <w:szCs w:val="18"/>
              </w:rPr>
              <w:t>自動車の輸出や原油の輸入の現状から，工業生産における世界各国との結びつきに着目して学習問題をつくり，</w:t>
            </w:r>
            <w:r w:rsidR="00545B03">
              <w:rPr>
                <w:rFonts w:ascii="ＭＳ 明朝" w:eastAsia="ＭＳ 明朝" w:hAnsi="ＭＳ 明朝" w:hint="eastAsia"/>
                <w:sz w:val="18"/>
                <w:szCs w:val="18"/>
              </w:rPr>
              <w:t>追究の見通しをもつ</w:t>
            </w:r>
            <w:r w:rsidRPr="00B71966">
              <w:rPr>
                <w:rFonts w:ascii="ＭＳ 明朝" w:eastAsia="ＭＳ 明朝" w:hAnsi="ＭＳ 明朝" w:hint="eastAsia"/>
                <w:sz w:val="18"/>
                <w:szCs w:val="18"/>
              </w:rPr>
              <w:t>。</w:t>
            </w:r>
          </w:p>
        </w:tc>
        <w:tc>
          <w:tcPr>
            <w:tcW w:w="2693" w:type="dxa"/>
            <w:tcMar>
              <w:top w:w="57" w:type="dxa"/>
              <w:left w:w="57" w:type="dxa"/>
              <w:bottom w:w="57" w:type="dxa"/>
              <w:right w:w="57" w:type="dxa"/>
            </w:tcMar>
          </w:tcPr>
          <w:p w14:paraId="5101D840" w14:textId="77777777" w:rsidR="00B71966" w:rsidRPr="00B71966" w:rsidRDefault="00B71966" w:rsidP="00B71966">
            <w:pPr>
              <w:spacing w:line="280" w:lineRule="exact"/>
              <w:rPr>
                <w:rFonts w:ascii="ＭＳ 明朝" w:eastAsia="ＭＳ 明朝" w:hAnsi="ＭＳ 明朝" w:cs="ＭＳ Ｐゴシック"/>
                <w:sz w:val="18"/>
                <w:szCs w:val="18"/>
              </w:rPr>
            </w:pPr>
            <w:r w:rsidRPr="00B71966">
              <w:rPr>
                <w:rFonts w:ascii="ＭＳ 明朝" w:eastAsia="ＭＳ 明朝" w:hAnsi="ＭＳ 明朝" w:hint="eastAsia"/>
                <w:sz w:val="18"/>
                <w:szCs w:val="18"/>
              </w:rPr>
              <w:t>○自動車の輸出や原油の輸入の様子について各種資料から読み取り，わかったことや調べたいことを整理して学習問題をつくり，予想や学習計画について話し合う。</w:t>
            </w:r>
            <w:r w:rsidRPr="00B71966">
              <w:rPr>
                <w:rFonts w:ascii="ＭＳ 明朝" w:eastAsia="ＭＳ 明朝" w:hAnsi="ＭＳ 明朝" w:hint="eastAsia"/>
                <w:sz w:val="18"/>
                <w:szCs w:val="18"/>
              </w:rPr>
              <w:br/>
              <w:t>◆日本の自動車は，航路を利用して世界各国に多く輸出されていること。一方で，燃料や原料となる原油のほとんどは，外国から輸入していること。</w:t>
            </w:r>
          </w:p>
        </w:tc>
        <w:tc>
          <w:tcPr>
            <w:tcW w:w="2552" w:type="dxa"/>
            <w:tcMar>
              <w:top w:w="57" w:type="dxa"/>
              <w:left w:w="57" w:type="dxa"/>
              <w:bottom w:w="57" w:type="dxa"/>
              <w:right w:w="57" w:type="dxa"/>
            </w:tcMar>
          </w:tcPr>
          <w:p w14:paraId="4ED1FDFE" w14:textId="77777777" w:rsidR="00B71966" w:rsidRPr="00B71966" w:rsidRDefault="00B71966" w:rsidP="00B71966">
            <w:pPr>
              <w:spacing w:line="280" w:lineRule="exact"/>
              <w:rPr>
                <w:rFonts w:asciiTheme="minorEastAsia" w:hAnsiTheme="minorEastAsia"/>
                <w:sz w:val="18"/>
                <w:szCs w:val="18"/>
              </w:rPr>
            </w:pPr>
            <w:r w:rsidRPr="00B71966">
              <w:rPr>
                <w:rFonts w:ascii="ＭＳ 明朝" w:eastAsia="ＭＳ 明朝" w:hAnsi="ＭＳ 明朝" w:hint="eastAsia"/>
                <w:sz w:val="18"/>
                <w:szCs w:val="18"/>
              </w:rPr>
              <w:t>①前単元の学習を振り返ったあと，日本の自動車の主な輸出先を，地図や地球儀から読み取って調べる。</w:t>
            </w:r>
            <w:r w:rsidRPr="00B71966">
              <w:rPr>
                <w:rFonts w:ascii="ＭＳ 明朝" w:eastAsia="ＭＳ 明朝" w:hAnsi="ＭＳ 明朝" w:hint="eastAsia"/>
                <w:sz w:val="18"/>
                <w:szCs w:val="18"/>
              </w:rPr>
              <w:br/>
              <w:t>②自動車の輸出や原油の輸入に</w:t>
            </w:r>
            <w:r w:rsidRPr="00B71966">
              <w:rPr>
                <w:rFonts w:asciiTheme="minorEastAsia" w:hAnsiTheme="minorEastAsia" w:hint="eastAsia"/>
                <w:sz w:val="18"/>
                <w:szCs w:val="18"/>
              </w:rPr>
              <w:t>関する資料を読み取ってわかったことを整理し，外国との行き来ができなくなるとどうなるか，話し合う。</w:t>
            </w:r>
            <w:r w:rsidRPr="00B71966">
              <w:rPr>
                <w:rFonts w:ascii="ＭＳ 明朝" w:eastAsia="ＭＳ 明朝" w:hAnsi="ＭＳ 明朝" w:hint="eastAsia"/>
                <w:sz w:val="18"/>
                <w:szCs w:val="18"/>
              </w:rPr>
              <w:br/>
              <w:t>③輸出や輸入について調べたいことを出し合って整理し，学習問題をつくる。</w:t>
            </w:r>
          </w:p>
          <w:p w14:paraId="6909E4F1" w14:textId="77777777" w:rsidR="00B71966" w:rsidRPr="00B71966" w:rsidRDefault="00B71966" w:rsidP="00B71966">
            <w:pPr>
              <w:spacing w:line="280" w:lineRule="exact"/>
              <w:rPr>
                <w:rFonts w:ascii="ＭＳ 明朝" w:eastAsia="ＭＳ 明朝" w:hAnsi="ＭＳ 明朝"/>
                <w:sz w:val="18"/>
                <w:szCs w:val="18"/>
              </w:rPr>
            </w:pPr>
          </w:p>
          <w:p w14:paraId="3BA0F26E" w14:textId="77777777" w:rsidR="00B71966" w:rsidRPr="00B71966" w:rsidRDefault="00B71966" w:rsidP="00B71966">
            <w:pPr>
              <w:spacing w:line="280" w:lineRule="exact"/>
              <w:rPr>
                <w:rFonts w:ascii="ＭＳ 明朝" w:eastAsia="ＭＳ 明朝" w:hAnsi="ＭＳ 明朝"/>
                <w:sz w:val="18"/>
                <w:szCs w:val="18"/>
              </w:rPr>
            </w:pPr>
          </w:p>
          <w:p w14:paraId="2881299F" w14:textId="77777777" w:rsidR="00B71966" w:rsidRPr="00B71966" w:rsidRDefault="00B71966" w:rsidP="00B71966">
            <w:pPr>
              <w:spacing w:line="280" w:lineRule="exact"/>
              <w:rPr>
                <w:rFonts w:ascii="ＭＳ 明朝" w:eastAsia="ＭＳ 明朝" w:hAnsi="ＭＳ 明朝"/>
                <w:sz w:val="18"/>
                <w:szCs w:val="18"/>
              </w:rPr>
            </w:pPr>
          </w:p>
          <w:p w14:paraId="7E26936C"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④学習問題についての予想や学習計画を話し合う。</w:t>
            </w:r>
          </w:p>
        </w:tc>
        <w:tc>
          <w:tcPr>
            <w:tcW w:w="2409" w:type="dxa"/>
            <w:tcMar>
              <w:top w:w="57" w:type="dxa"/>
              <w:left w:w="57" w:type="dxa"/>
              <w:bottom w:w="57" w:type="dxa"/>
              <w:right w:w="57" w:type="dxa"/>
            </w:tcMar>
          </w:tcPr>
          <w:p w14:paraId="28F28E32" w14:textId="77777777" w:rsidR="00B71966" w:rsidRPr="00B71966" w:rsidRDefault="00B71966" w:rsidP="00B71966">
            <w:pPr>
              <w:spacing w:line="280" w:lineRule="exact"/>
              <w:rPr>
                <w:rFonts w:ascii="ＭＳ 明朝" w:eastAsia="ＭＳ 明朝" w:hAnsi="ＭＳ 明朝"/>
                <w:sz w:val="18"/>
                <w:szCs w:val="18"/>
              </w:rPr>
            </w:pPr>
            <w:r w:rsidRPr="00B71966">
              <w:rPr>
                <w:rFonts w:asciiTheme="majorEastAsia" w:eastAsiaTheme="majorEastAsia" w:hAnsiTheme="majorEastAsia" w:hint="eastAsia"/>
                <w:sz w:val="18"/>
                <w:szCs w:val="18"/>
              </w:rPr>
              <w:t>【思判表】</w:t>
            </w:r>
            <w:r w:rsidRPr="00B71966">
              <w:rPr>
                <w:rFonts w:asciiTheme="minorEastAsia" w:hAnsiTheme="minorEastAsia" w:hint="eastAsia"/>
                <w:sz w:val="18"/>
                <w:szCs w:val="18"/>
              </w:rPr>
              <w:t>自動車の輸出や原油の輸入に関する資料から読み取ったことをもとに，日本と外国との貿易関係についての学習問題をつくり，表現している。</w:t>
            </w:r>
            <w:r w:rsidRPr="00B71966">
              <w:rPr>
                <w:rFonts w:ascii="ＭＳ 明朝" w:eastAsia="ＭＳ 明朝" w:hAnsi="ＭＳ 明朝" w:hint="eastAsia"/>
                <w:sz w:val="18"/>
                <w:szCs w:val="18"/>
              </w:rPr>
              <w:t>（発）（ノ）</w:t>
            </w:r>
          </w:p>
          <w:p w14:paraId="7C45E6A8" w14:textId="77777777" w:rsidR="00B71966" w:rsidRPr="00B71966" w:rsidRDefault="00B71966" w:rsidP="00B71966">
            <w:pPr>
              <w:spacing w:line="280" w:lineRule="exact"/>
              <w:rPr>
                <w:rFonts w:ascii="ＭＳ 明朝" w:eastAsia="ＭＳ 明朝" w:hAnsi="ＭＳ 明朝"/>
                <w:sz w:val="18"/>
                <w:szCs w:val="18"/>
              </w:rPr>
            </w:pPr>
          </w:p>
          <w:p w14:paraId="20AEBAB6" w14:textId="77777777" w:rsidR="00B71966" w:rsidRPr="00B71966" w:rsidRDefault="00B71966" w:rsidP="00B71966">
            <w:pPr>
              <w:spacing w:line="280" w:lineRule="exact"/>
              <w:rPr>
                <w:rFonts w:ascii="ＭＳ 明朝" w:eastAsia="ＭＳ 明朝" w:hAnsi="ＭＳ 明朝"/>
                <w:sz w:val="18"/>
                <w:szCs w:val="18"/>
              </w:rPr>
            </w:pPr>
            <w:r w:rsidRPr="00B71966">
              <w:rPr>
                <w:rFonts w:asciiTheme="majorEastAsia" w:eastAsiaTheme="majorEastAsia" w:hAnsiTheme="majorEastAsia" w:hint="eastAsia"/>
                <w:sz w:val="18"/>
                <w:szCs w:val="18"/>
              </w:rPr>
              <w:t>【態】</w:t>
            </w:r>
            <w:r w:rsidRPr="00B71966">
              <w:rPr>
                <w:rFonts w:asciiTheme="minorEastAsia" w:hAnsiTheme="minorEastAsia" w:hint="eastAsia"/>
                <w:sz w:val="18"/>
                <w:szCs w:val="18"/>
              </w:rPr>
              <w:t>日本と外国との貿易関係について予想し，それをもとに学習計画を立て，主体的に追究しようとしている。</w:t>
            </w:r>
            <w:r w:rsidRPr="00B71966">
              <w:rPr>
                <w:rFonts w:ascii="ＭＳ 明朝" w:eastAsia="ＭＳ 明朝" w:hAnsi="ＭＳ 明朝" w:hint="eastAsia"/>
                <w:sz w:val="18"/>
                <w:szCs w:val="18"/>
              </w:rPr>
              <w:t>（発）（ノ）</w:t>
            </w:r>
          </w:p>
        </w:tc>
      </w:tr>
      <w:tr w:rsidR="00B71966" w:rsidRPr="00B71966" w14:paraId="1B409C51" w14:textId="77777777" w:rsidTr="00FA3678">
        <w:trPr>
          <w:trHeight w:val="1418"/>
        </w:trPr>
        <w:tc>
          <w:tcPr>
            <w:tcW w:w="1276" w:type="dxa"/>
            <w:tcMar>
              <w:top w:w="57" w:type="dxa"/>
              <w:left w:w="57" w:type="dxa"/>
              <w:bottom w:w="57" w:type="dxa"/>
              <w:right w:w="57" w:type="dxa"/>
            </w:tcMar>
            <w:vAlign w:val="center"/>
          </w:tcPr>
          <w:p w14:paraId="5917F5BF" w14:textId="77777777" w:rsidR="00B71966" w:rsidRPr="00B71966" w:rsidRDefault="00B71966" w:rsidP="00B71966">
            <w:pPr>
              <w:spacing w:line="280" w:lineRule="exact"/>
              <w:rPr>
                <w:rFonts w:ascii="ＭＳ Ｐゴシック" w:eastAsia="ＭＳ Ｐゴシック" w:hAnsi="ＭＳ Ｐゴシック" w:cs="ＭＳ Ｐゴシック"/>
                <w:sz w:val="18"/>
                <w:szCs w:val="18"/>
              </w:rPr>
            </w:pPr>
            <w:r w:rsidRPr="00B71966">
              <w:rPr>
                <w:rFonts w:ascii="ＭＳ Ｐゴシック" w:eastAsia="ＭＳ Ｐゴシック" w:hAnsi="ＭＳ Ｐゴシック" w:hint="eastAsia"/>
                <w:sz w:val="18"/>
                <w:szCs w:val="18"/>
              </w:rPr>
              <w:t>主な輸出品と輸入品</w:t>
            </w:r>
            <w:r w:rsidRPr="00B71966">
              <w:rPr>
                <w:rFonts w:ascii="ＭＳ Ｐゴシック" w:eastAsia="ＭＳ Ｐゴシック" w:hAnsi="ＭＳ Ｐゴシック" w:hint="eastAsia"/>
                <w:sz w:val="18"/>
                <w:szCs w:val="18"/>
              </w:rPr>
              <w:br/>
              <w:t>P144～145</w:t>
            </w:r>
            <w:r w:rsidRPr="00B71966">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073B925B" w14:textId="77777777" w:rsidR="00B71966" w:rsidRPr="00B71966" w:rsidRDefault="00B71966" w:rsidP="00B71966">
            <w:pPr>
              <w:spacing w:line="280" w:lineRule="exact"/>
              <w:rPr>
                <w:rFonts w:ascii="ＭＳ 明朝" w:eastAsia="ＭＳ 明朝" w:hAnsi="ＭＳ 明朝" w:cs="ＭＳ Ｐゴシック"/>
                <w:sz w:val="18"/>
                <w:szCs w:val="18"/>
              </w:rPr>
            </w:pPr>
            <w:r w:rsidRPr="00B71966">
              <w:rPr>
                <w:rFonts w:ascii="ＭＳ 明朝" w:eastAsia="ＭＳ 明朝" w:hAnsi="ＭＳ 明朝" w:hint="eastAsia"/>
                <w:sz w:val="18"/>
                <w:szCs w:val="18"/>
              </w:rPr>
              <w:t>日本の主な輸出入品の種類とその相手先，輸出入の変化に着目して，日本の貿易の特色を捉える。</w:t>
            </w:r>
          </w:p>
        </w:tc>
        <w:tc>
          <w:tcPr>
            <w:tcW w:w="2693" w:type="dxa"/>
            <w:tcMar>
              <w:top w:w="57" w:type="dxa"/>
              <w:left w:w="57" w:type="dxa"/>
              <w:bottom w:w="57" w:type="dxa"/>
              <w:right w:w="57" w:type="dxa"/>
            </w:tcMar>
          </w:tcPr>
          <w:p w14:paraId="136A6B1A" w14:textId="77777777" w:rsidR="00B71966" w:rsidRPr="00B71966" w:rsidRDefault="00B71966" w:rsidP="00B71966">
            <w:pPr>
              <w:spacing w:line="280" w:lineRule="exact"/>
              <w:rPr>
                <w:rFonts w:asciiTheme="minorEastAsia" w:hAnsiTheme="minorEastAsia"/>
                <w:sz w:val="18"/>
                <w:szCs w:val="18"/>
              </w:rPr>
            </w:pPr>
            <w:r w:rsidRPr="00B71966">
              <w:rPr>
                <w:rFonts w:ascii="ＭＳ 明朝" w:eastAsia="ＭＳ 明朝" w:hAnsi="ＭＳ 明朝" w:hint="eastAsia"/>
                <w:sz w:val="18"/>
                <w:szCs w:val="18"/>
              </w:rPr>
              <w:t>○日本の主な輸出入の品目や相手先の国々について複数の資料から読み取り，わかったことを話し合う。</w:t>
            </w:r>
            <w:r w:rsidRPr="00B71966">
              <w:rPr>
                <w:rFonts w:ascii="ＭＳ 明朝" w:eastAsia="ＭＳ 明朝" w:hAnsi="ＭＳ 明朝" w:hint="eastAsia"/>
                <w:sz w:val="18"/>
                <w:szCs w:val="18"/>
              </w:rPr>
              <w:br/>
              <w:t>◆日本は近隣の国々を中心に，多くの工業製品を輸出していること。燃料や原料を遠くの国からも多く輸入していること。近年は，機械類や衣類などの製品の輸入が増えていること。</w:t>
            </w:r>
          </w:p>
        </w:tc>
        <w:tc>
          <w:tcPr>
            <w:tcW w:w="2552" w:type="dxa"/>
            <w:tcMar>
              <w:top w:w="57" w:type="dxa"/>
              <w:left w:w="57" w:type="dxa"/>
              <w:bottom w:w="57" w:type="dxa"/>
              <w:right w:w="57" w:type="dxa"/>
            </w:tcMar>
          </w:tcPr>
          <w:p w14:paraId="749B8734"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①日本の主な輸出品や輸出相手先がわかる資料を教科書や資料集から見つけて調べ，ノートなどに整理する。</w:t>
            </w:r>
          </w:p>
          <w:p w14:paraId="0D9ED007"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②日本の主な輸入品や輸入相手先がわかる資料を教科書や資料集から見つけて調べ，ノートなどに整理する。</w:t>
            </w:r>
            <w:r w:rsidRPr="00B71966">
              <w:rPr>
                <w:rFonts w:ascii="ＭＳ 明朝" w:eastAsia="ＭＳ 明朝" w:hAnsi="ＭＳ 明朝" w:hint="eastAsia"/>
                <w:sz w:val="18"/>
                <w:szCs w:val="18"/>
              </w:rPr>
              <w:br/>
              <w:t>③輸出と輸入の様子を比べてそれぞれの特色や変化について考え，わかったことを話し合う。</w:t>
            </w:r>
          </w:p>
        </w:tc>
        <w:tc>
          <w:tcPr>
            <w:tcW w:w="2409" w:type="dxa"/>
            <w:tcMar>
              <w:top w:w="57" w:type="dxa"/>
              <w:left w:w="57" w:type="dxa"/>
              <w:bottom w:w="57" w:type="dxa"/>
              <w:right w:w="57" w:type="dxa"/>
            </w:tcMar>
          </w:tcPr>
          <w:p w14:paraId="209F5305" w14:textId="77777777" w:rsidR="00B71966" w:rsidRPr="00B71966" w:rsidRDefault="00B71966" w:rsidP="00B71966">
            <w:pPr>
              <w:spacing w:line="280" w:lineRule="exact"/>
              <w:rPr>
                <w:rFonts w:ascii="ＭＳ 明朝" w:eastAsia="ＭＳ 明朝" w:hAnsi="ＭＳ 明朝" w:cs="ＭＳ Ｐゴシック"/>
                <w:sz w:val="18"/>
                <w:szCs w:val="18"/>
              </w:rPr>
            </w:pPr>
            <w:r w:rsidRPr="00B71966">
              <w:rPr>
                <w:rFonts w:asciiTheme="majorEastAsia" w:eastAsiaTheme="majorEastAsia" w:hAnsiTheme="majorEastAsia" w:hint="eastAsia"/>
                <w:sz w:val="18"/>
                <w:szCs w:val="18"/>
              </w:rPr>
              <w:t>【知技】</w:t>
            </w:r>
            <w:r w:rsidRPr="00B71966">
              <w:rPr>
                <w:rFonts w:asciiTheme="minorEastAsia" w:hAnsiTheme="minorEastAsia" w:hint="eastAsia"/>
                <w:sz w:val="18"/>
                <w:szCs w:val="18"/>
              </w:rPr>
              <w:t>日本の輸出入の現状について複数の資料を関連づけて読み取り，日本の貿易の特色を</w:t>
            </w:r>
            <w:r w:rsidRPr="00B71966">
              <w:rPr>
                <w:rFonts w:ascii="ＭＳ 明朝" w:eastAsia="ＭＳ 明朝" w:hAnsi="ＭＳ 明朝" w:hint="eastAsia"/>
                <w:sz w:val="18"/>
                <w:szCs w:val="18"/>
              </w:rPr>
              <w:t>捉えて</w:t>
            </w:r>
            <w:r w:rsidRPr="00B71966">
              <w:rPr>
                <w:rFonts w:asciiTheme="minorEastAsia" w:hAnsiTheme="minorEastAsia" w:hint="eastAsia"/>
                <w:sz w:val="18"/>
                <w:szCs w:val="18"/>
              </w:rPr>
              <w:t>いる。</w:t>
            </w:r>
            <w:r w:rsidRPr="00B71966">
              <w:rPr>
                <w:rFonts w:ascii="ＭＳ 明朝" w:eastAsia="ＭＳ 明朝" w:hAnsi="ＭＳ 明朝" w:hint="eastAsia"/>
                <w:sz w:val="18"/>
                <w:szCs w:val="18"/>
              </w:rPr>
              <w:t>（発）（ノ）</w:t>
            </w:r>
          </w:p>
        </w:tc>
      </w:tr>
      <w:tr w:rsidR="00B71966" w:rsidRPr="00B71966" w14:paraId="2CEDC422" w14:textId="77777777" w:rsidTr="00FA3678">
        <w:trPr>
          <w:trHeight w:val="217"/>
        </w:trPr>
        <w:tc>
          <w:tcPr>
            <w:tcW w:w="1276" w:type="dxa"/>
            <w:tcMar>
              <w:top w:w="57" w:type="dxa"/>
              <w:left w:w="57" w:type="dxa"/>
              <w:bottom w:w="57" w:type="dxa"/>
              <w:right w:w="57" w:type="dxa"/>
            </w:tcMar>
            <w:vAlign w:val="center"/>
          </w:tcPr>
          <w:p w14:paraId="18B99D6E" w14:textId="77777777" w:rsidR="00B71966" w:rsidRPr="00B71966" w:rsidRDefault="00B71966" w:rsidP="00B71966">
            <w:pPr>
              <w:spacing w:line="280" w:lineRule="exact"/>
              <w:rPr>
                <w:rFonts w:ascii="ＭＳ Ｐゴシック" w:eastAsia="ＭＳ Ｐゴシック" w:hAnsi="ＭＳ Ｐゴシック" w:cs="ＭＳ Ｐゴシック"/>
                <w:sz w:val="18"/>
                <w:szCs w:val="18"/>
              </w:rPr>
            </w:pPr>
            <w:r w:rsidRPr="00B71966">
              <w:rPr>
                <w:rFonts w:ascii="ＭＳ Ｐゴシック" w:eastAsia="ＭＳ Ｐゴシック" w:hAnsi="ＭＳ Ｐゴシック" w:hint="eastAsia"/>
                <w:sz w:val="18"/>
                <w:szCs w:val="18"/>
              </w:rPr>
              <w:t>国内の工業生産を支える貿易</w:t>
            </w:r>
            <w:r w:rsidRPr="00B71966">
              <w:rPr>
                <w:rFonts w:ascii="ＭＳ Ｐゴシック" w:eastAsia="ＭＳ Ｐゴシック" w:hAnsi="ＭＳ Ｐゴシック" w:hint="eastAsia"/>
                <w:sz w:val="18"/>
                <w:szCs w:val="18"/>
              </w:rPr>
              <w:br/>
              <w:t>P1</w:t>
            </w:r>
            <w:r w:rsidRPr="00B71966">
              <w:rPr>
                <w:rFonts w:ascii="ＭＳ Ｐゴシック" w:eastAsia="ＭＳ Ｐゴシック" w:hAnsi="ＭＳ Ｐゴシック"/>
                <w:sz w:val="18"/>
                <w:szCs w:val="18"/>
              </w:rPr>
              <w:t>46</w:t>
            </w:r>
            <w:r w:rsidRPr="00B71966">
              <w:rPr>
                <w:rFonts w:ascii="ＭＳ Ｐゴシック" w:eastAsia="ＭＳ Ｐゴシック" w:hAnsi="ＭＳ Ｐゴシック" w:hint="eastAsia"/>
                <w:sz w:val="18"/>
                <w:szCs w:val="18"/>
              </w:rPr>
              <w:t>～147</w:t>
            </w:r>
            <w:r w:rsidRPr="00B71966">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23D93BCF" w14:textId="77777777" w:rsidR="00B71966" w:rsidRPr="00B71966" w:rsidRDefault="00B71966" w:rsidP="00B71966">
            <w:pPr>
              <w:spacing w:line="280" w:lineRule="exact"/>
              <w:rPr>
                <w:rFonts w:ascii="ＭＳ 明朝" w:eastAsia="ＭＳ 明朝" w:hAnsi="ＭＳ 明朝" w:cs="ＭＳ Ｐゴシック"/>
                <w:sz w:val="18"/>
                <w:szCs w:val="18"/>
              </w:rPr>
            </w:pPr>
            <w:r w:rsidRPr="00B71966">
              <w:rPr>
                <w:rFonts w:ascii="ＭＳ 明朝" w:eastAsia="ＭＳ 明朝" w:hAnsi="ＭＳ 明朝" w:hint="eastAsia"/>
                <w:sz w:val="18"/>
                <w:szCs w:val="18"/>
              </w:rPr>
              <w:t>輸入に依存している燃料や原料，輸出の割合が多い工業製品などに着目して，貿易によって日本の工業生産が支えられていることを捉える。</w:t>
            </w:r>
          </w:p>
        </w:tc>
        <w:tc>
          <w:tcPr>
            <w:tcW w:w="2693" w:type="dxa"/>
            <w:tcMar>
              <w:top w:w="57" w:type="dxa"/>
              <w:left w:w="57" w:type="dxa"/>
              <w:bottom w:w="57" w:type="dxa"/>
              <w:right w:w="57" w:type="dxa"/>
            </w:tcMar>
          </w:tcPr>
          <w:p w14:paraId="5FD84C8A" w14:textId="77777777" w:rsidR="00B71966" w:rsidRPr="00B71966" w:rsidRDefault="00B71966" w:rsidP="00B71966">
            <w:pPr>
              <w:spacing w:line="280" w:lineRule="exact"/>
              <w:rPr>
                <w:rFonts w:asciiTheme="minorEastAsia" w:hAnsiTheme="minorEastAsia"/>
                <w:sz w:val="18"/>
                <w:szCs w:val="18"/>
              </w:rPr>
            </w:pPr>
            <w:r w:rsidRPr="00B71966">
              <w:rPr>
                <w:rFonts w:ascii="ＭＳ 明朝" w:eastAsia="ＭＳ 明朝" w:hAnsi="ＭＳ 明朝" w:hint="eastAsia"/>
                <w:sz w:val="18"/>
                <w:szCs w:val="18"/>
              </w:rPr>
              <w:t>○天然資源の輸入や工業製品の輸出，世界との貿易関係について各種資料から読み取り，日本の工業生産と貿易との関わりについて考える。</w:t>
            </w:r>
            <w:r w:rsidRPr="00B71966">
              <w:rPr>
                <w:rFonts w:ascii="ＭＳ 明朝" w:eastAsia="ＭＳ 明朝" w:hAnsi="ＭＳ 明朝" w:hint="eastAsia"/>
                <w:sz w:val="18"/>
                <w:szCs w:val="18"/>
              </w:rPr>
              <w:br/>
              <w:t>◆日本は</w:t>
            </w:r>
            <w:r w:rsidRPr="00B71966">
              <w:rPr>
                <w:rFonts w:asciiTheme="minorEastAsia" w:hAnsiTheme="minorEastAsia" w:hint="eastAsia"/>
                <w:sz w:val="18"/>
                <w:szCs w:val="18"/>
              </w:rPr>
              <w:t>天然資源に恵まれないため，工業生産に使う燃料や原料を輸入に頼っていること。一方で，</w:t>
            </w:r>
            <w:r w:rsidRPr="00B71966">
              <w:rPr>
                <w:rFonts w:ascii="ＭＳ 明朝" w:eastAsia="ＭＳ 明朝" w:hAnsi="ＭＳ 明朝" w:hint="eastAsia"/>
                <w:sz w:val="18"/>
                <w:szCs w:val="18"/>
              </w:rPr>
              <w:t>優れた技術を生かした製品を輸出することで，日本の工業生産は成り立っていること。</w:t>
            </w:r>
          </w:p>
        </w:tc>
        <w:tc>
          <w:tcPr>
            <w:tcW w:w="2552" w:type="dxa"/>
            <w:tcMar>
              <w:top w:w="57" w:type="dxa"/>
              <w:left w:w="57" w:type="dxa"/>
              <w:bottom w:w="57" w:type="dxa"/>
              <w:right w:w="57" w:type="dxa"/>
            </w:tcMar>
          </w:tcPr>
          <w:p w14:paraId="07FD29E5"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①輸入の割合が多い天然資源，輸出の割合が多い工業製品について，資料を見つけて調べ，ノートなどに整理する。</w:t>
            </w:r>
          </w:p>
          <w:p w14:paraId="163CEEEA"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②資料をもとに，輸入した資源をどうしているか，輸出する製品はどのように生産しているかなどを考え，話し合う。</w:t>
            </w:r>
          </w:p>
          <w:p w14:paraId="3AA64DBE"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③主な貿易相手先を地図から読み取り，これらの国々とつながりが深い理由を考え，ノートなどに整理する。</w:t>
            </w:r>
          </w:p>
          <w:p w14:paraId="1901377C" w14:textId="77777777" w:rsidR="00B71966" w:rsidRPr="00B71966" w:rsidRDefault="00B71966" w:rsidP="00B71966">
            <w:pPr>
              <w:spacing w:line="280" w:lineRule="exact"/>
              <w:rPr>
                <w:rFonts w:ascii="ＭＳ 明朝" w:eastAsia="ＭＳ 明朝" w:hAnsi="ＭＳ 明朝"/>
                <w:sz w:val="18"/>
                <w:szCs w:val="18"/>
              </w:rPr>
            </w:pPr>
            <w:r w:rsidRPr="00B71966">
              <w:rPr>
                <w:rFonts w:ascii="ＭＳ 明朝" w:eastAsia="ＭＳ 明朝" w:hAnsi="ＭＳ 明朝" w:hint="eastAsia"/>
                <w:sz w:val="18"/>
                <w:szCs w:val="18"/>
              </w:rPr>
              <w:t>④整理したことをもとに，貿易が日本の工業生産に果たす役割について具体的に考え，話し合う。</w:t>
            </w:r>
          </w:p>
        </w:tc>
        <w:tc>
          <w:tcPr>
            <w:tcW w:w="2409" w:type="dxa"/>
            <w:tcMar>
              <w:top w:w="57" w:type="dxa"/>
              <w:left w:w="57" w:type="dxa"/>
              <w:bottom w:w="57" w:type="dxa"/>
              <w:right w:w="57" w:type="dxa"/>
            </w:tcMar>
          </w:tcPr>
          <w:p w14:paraId="5EBA5222" w14:textId="77777777" w:rsidR="00B71966" w:rsidRPr="00B71966" w:rsidRDefault="00B71966" w:rsidP="00B71966">
            <w:pPr>
              <w:spacing w:line="280" w:lineRule="exact"/>
              <w:rPr>
                <w:rFonts w:asciiTheme="minorEastAsia" w:hAnsiTheme="minorEastAsia"/>
                <w:sz w:val="18"/>
                <w:szCs w:val="18"/>
              </w:rPr>
            </w:pPr>
            <w:r w:rsidRPr="00B71966">
              <w:rPr>
                <w:rFonts w:asciiTheme="majorEastAsia" w:eastAsiaTheme="majorEastAsia" w:hAnsiTheme="majorEastAsia" w:hint="eastAsia"/>
                <w:sz w:val="18"/>
                <w:szCs w:val="18"/>
              </w:rPr>
              <w:t>【知技】</w:t>
            </w:r>
            <w:r w:rsidRPr="00B71966">
              <w:rPr>
                <w:rFonts w:asciiTheme="minorEastAsia" w:hAnsiTheme="minorEastAsia" w:hint="eastAsia"/>
                <w:sz w:val="18"/>
                <w:szCs w:val="18"/>
              </w:rPr>
              <w:t>日本の工業にしめる輸出入品の割合，主な貿易相手先などについて，必要な情報を資料から読み取り</w:t>
            </w:r>
            <w:r w:rsidRPr="00B71966">
              <w:rPr>
                <w:rFonts w:ascii="ＭＳ 明朝" w:eastAsia="ＭＳ 明朝" w:hAnsi="ＭＳ 明朝" w:hint="eastAsia"/>
                <w:sz w:val="18"/>
                <w:szCs w:val="18"/>
              </w:rPr>
              <w:t>，</w:t>
            </w:r>
            <w:r w:rsidRPr="00B71966">
              <w:rPr>
                <w:rFonts w:asciiTheme="minorEastAsia" w:hAnsiTheme="minorEastAsia" w:hint="eastAsia"/>
                <w:sz w:val="18"/>
                <w:szCs w:val="18"/>
              </w:rPr>
              <w:t>日本の工業生産における貿易の役割を捉えている。</w:t>
            </w:r>
            <w:r w:rsidRPr="00B71966">
              <w:rPr>
                <w:rFonts w:ascii="ＭＳ 明朝" w:eastAsia="ＭＳ 明朝" w:hAnsi="ＭＳ 明朝" w:hint="eastAsia"/>
                <w:sz w:val="18"/>
                <w:szCs w:val="18"/>
              </w:rPr>
              <w:t>（発）（ノ）</w:t>
            </w:r>
          </w:p>
        </w:tc>
      </w:tr>
    </w:tbl>
    <w:p w14:paraId="154776E1" w14:textId="77777777" w:rsidR="00F3130D" w:rsidRDefault="00F3130D">
      <w:r>
        <w:br w:type="page"/>
      </w:r>
    </w:p>
    <w:tbl>
      <w:tblPr>
        <w:tblStyle w:val="21"/>
        <w:tblW w:w="10773" w:type="dxa"/>
        <w:tblInd w:w="57" w:type="dxa"/>
        <w:tblLayout w:type="fixed"/>
        <w:tblLook w:val="04A0" w:firstRow="1" w:lastRow="0" w:firstColumn="1" w:lastColumn="0" w:noHBand="0" w:noVBand="1"/>
      </w:tblPr>
      <w:tblGrid>
        <w:gridCol w:w="1276"/>
        <w:gridCol w:w="1843"/>
        <w:gridCol w:w="2693"/>
        <w:gridCol w:w="2552"/>
        <w:gridCol w:w="2409"/>
      </w:tblGrid>
      <w:tr w:rsidR="00B71966" w:rsidRPr="00B71966" w14:paraId="4FB28C3D" w14:textId="77777777" w:rsidTr="00FA3678">
        <w:trPr>
          <w:trHeight w:val="1418"/>
        </w:trPr>
        <w:tc>
          <w:tcPr>
            <w:tcW w:w="1276" w:type="dxa"/>
            <w:tcMar>
              <w:top w:w="57" w:type="dxa"/>
              <w:left w:w="57" w:type="dxa"/>
              <w:bottom w:w="57" w:type="dxa"/>
              <w:right w:w="57" w:type="dxa"/>
            </w:tcMar>
            <w:vAlign w:val="center"/>
          </w:tcPr>
          <w:p w14:paraId="388A27C4" w14:textId="1B11CF39" w:rsidR="00B71966" w:rsidRPr="00B71966" w:rsidRDefault="00B71966" w:rsidP="00B71966">
            <w:pPr>
              <w:spacing w:line="280" w:lineRule="exact"/>
              <w:rPr>
                <w:rFonts w:ascii="ＭＳ Ｐゴシック" w:eastAsia="ＭＳ Ｐゴシック" w:hAnsi="ＭＳ Ｐゴシック" w:cs="ＭＳ Ｐゴシック"/>
                <w:sz w:val="18"/>
                <w:szCs w:val="18"/>
              </w:rPr>
            </w:pPr>
            <w:r w:rsidRPr="00B71966">
              <w:lastRenderedPageBreak/>
              <w:br w:type="page"/>
            </w:r>
            <w:r w:rsidRPr="00B71966">
              <w:rPr>
                <w:rFonts w:ascii="ＭＳ Ｐゴシック" w:eastAsia="ＭＳ Ｐゴシック" w:hAnsi="ＭＳ Ｐゴシック" w:hint="eastAsia"/>
                <w:sz w:val="18"/>
                <w:szCs w:val="18"/>
              </w:rPr>
              <w:t>貿易を支える港と輸送手段</w:t>
            </w:r>
            <w:r w:rsidRPr="00B71966">
              <w:rPr>
                <w:rFonts w:ascii="ＭＳ Ｐゴシック" w:eastAsia="ＭＳ Ｐゴシック" w:hAnsi="ＭＳ Ｐゴシック" w:hint="eastAsia"/>
                <w:sz w:val="18"/>
                <w:szCs w:val="18"/>
              </w:rPr>
              <w:br/>
              <w:t>P148～149</w:t>
            </w:r>
            <w:r w:rsidRPr="00B71966">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272454C2" w14:textId="77777777" w:rsidR="00B71966" w:rsidRPr="00B71966" w:rsidRDefault="00B71966" w:rsidP="00B71966">
            <w:pPr>
              <w:spacing w:line="280" w:lineRule="exact"/>
              <w:rPr>
                <w:rFonts w:ascii="ＭＳ 明朝" w:eastAsia="ＭＳ 明朝" w:hAnsi="ＭＳ 明朝"/>
                <w:sz w:val="18"/>
                <w:szCs w:val="18"/>
              </w:rPr>
            </w:pPr>
            <w:r w:rsidRPr="00B71966">
              <w:rPr>
                <w:rFonts w:ascii="ＭＳ 明朝" w:eastAsia="ＭＳ 明朝" w:hAnsi="ＭＳ 明朝" w:hint="eastAsia"/>
                <w:sz w:val="18"/>
                <w:szCs w:val="18"/>
              </w:rPr>
              <w:t>輸出入の際に利用する様々な輸送手段や交通網の広がりに着目して，海運などの運輸のはたらきが工業生産と貿易を支えていることを捉える。</w:t>
            </w:r>
          </w:p>
        </w:tc>
        <w:tc>
          <w:tcPr>
            <w:tcW w:w="2693" w:type="dxa"/>
            <w:tcMar>
              <w:top w:w="57" w:type="dxa"/>
              <w:left w:w="57" w:type="dxa"/>
              <w:bottom w:w="57" w:type="dxa"/>
              <w:right w:w="57" w:type="dxa"/>
            </w:tcMar>
          </w:tcPr>
          <w:p w14:paraId="37D4660D" w14:textId="77777777" w:rsidR="00B71966" w:rsidRPr="00B71966" w:rsidRDefault="00B71966" w:rsidP="00B71966">
            <w:pPr>
              <w:spacing w:line="280" w:lineRule="exact"/>
              <w:rPr>
                <w:rFonts w:ascii="ＭＳ 明朝" w:eastAsia="ＭＳ 明朝" w:hAnsi="ＭＳ 明朝" w:cs="ＭＳ Ｐゴシック"/>
                <w:sz w:val="18"/>
                <w:szCs w:val="18"/>
              </w:rPr>
            </w:pPr>
            <w:r w:rsidRPr="00B71966">
              <w:rPr>
                <w:rFonts w:ascii="ＭＳ 明朝" w:eastAsia="ＭＳ 明朝" w:hAnsi="ＭＳ 明朝" w:hint="eastAsia"/>
                <w:sz w:val="18"/>
                <w:szCs w:val="18"/>
              </w:rPr>
              <w:t>○各種の輸送手段の特色，港湾施設や交通網の様子などを具体的な資料から読み取り，運輸の果たす役割について考える。</w:t>
            </w:r>
          </w:p>
          <w:p w14:paraId="6A5BD6D0" w14:textId="77777777" w:rsidR="00B71966" w:rsidRPr="00B71966" w:rsidRDefault="00B71966" w:rsidP="00B71966">
            <w:pPr>
              <w:spacing w:line="280" w:lineRule="exact"/>
              <w:rPr>
                <w:rFonts w:ascii="ＭＳ 明朝" w:eastAsia="ＭＳ 明朝" w:hAnsi="ＭＳ 明朝"/>
                <w:sz w:val="18"/>
                <w:szCs w:val="18"/>
              </w:rPr>
            </w:pPr>
            <w:r w:rsidRPr="00B71966">
              <w:rPr>
                <w:rFonts w:ascii="ＭＳ 明朝" w:eastAsia="ＭＳ 明朝" w:hAnsi="ＭＳ 明朝" w:cs="ＭＳ Ｐゴシック" w:hint="eastAsia"/>
                <w:sz w:val="18"/>
                <w:szCs w:val="18"/>
              </w:rPr>
              <w:t>◆</w:t>
            </w:r>
            <w:r w:rsidRPr="00B71966">
              <w:rPr>
                <w:rFonts w:asciiTheme="minorEastAsia" w:hAnsiTheme="minorEastAsia" w:hint="eastAsia"/>
                <w:sz w:val="18"/>
                <w:szCs w:val="18"/>
              </w:rPr>
              <w:t>海に囲まれた日本では，</w:t>
            </w:r>
            <w:r w:rsidRPr="00B71966">
              <w:rPr>
                <w:rFonts w:ascii="ＭＳ 明朝" w:eastAsia="ＭＳ 明朝" w:hAnsi="ＭＳ 明朝" w:hint="eastAsia"/>
                <w:sz w:val="18"/>
                <w:szCs w:val="18"/>
              </w:rPr>
              <w:t>輸出入品は船や航空機を利用して，各地の港や空港を通して輸送されていること。それぞれの輸送手段の利点を生かした運輸のはたらきが，工業生産と貿易を支えていること。</w:t>
            </w:r>
          </w:p>
        </w:tc>
        <w:tc>
          <w:tcPr>
            <w:tcW w:w="2552" w:type="dxa"/>
            <w:tcMar>
              <w:top w:w="57" w:type="dxa"/>
              <w:left w:w="57" w:type="dxa"/>
              <w:bottom w:w="57" w:type="dxa"/>
              <w:right w:w="57" w:type="dxa"/>
            </w:tcMar>
          </w:tcPr>
          <w:p w14:paraId="604CDE73"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①どのような輸送手段を使って輸出入をしているかがわかる資料を教科書や資料集から見つけて調べ，それぞれの特色をノートなどに整理する。</w:t>
            </w:r>
          </w:p>
          <w:p w14:paraId="7FFEC966"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②港湾施設に関する資料や日本の主な道路・鉄道・港・空港の地図を読み取り，わかったことをノートなどに整理する。</w:t>
            </w:r>
          </w:p>
          <w:p w14:paraId="6C815646"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③整理したことをもとに，輸送手段と日本の国土の特色を関連づけながら，海運や空運の重要性について考え，話し合う。</w:t>
            </w:r>
          </w:p>
        </w:tc>
        <w:tc>
          <w:tcPr>
            <w:tcW w:w="2409" w:type="dxa"/>
            <w:tcMar>
              <w:top w:w="57" w:type="dxa"/>
              <w:left w:w="57" w:type="dxa"/>
              <w:bottom w:w="57" w:type="dxa"/>
              <w:right w:w="57" w:type="dxa"/>
            </w:tcMar>
          </w:tcPr>
          <w:p w14:paraId="38D79DF6" w14:textId="77777777" w:rsidR="00B71966" w:rsidRPr="00B71966" w:rsidRDefault="00B71966" w:rsidP="00B71966">
            <w:pPr>
              <w:spacing w:line="280" w:lineRule="exact"/>
              <w:rPr>
                <w:rFonts w:ascii="ＭＳ 明朝" w:eastAsia="ＭＳ 明朝" w:hAnsi="ＭＳ 明朝"/>
                <w:sz w:val="18"/>
                <w:szCs w:val="18"/>
              </w:rPr>
            </w:pPr>
            <w:r w:rsidRPr="00B71966">
              <w:rPr>
                <w:rFonts w:asciiTheme="majorEastAsia" w:eastAsiaTheme="majorEastAsia" w:hAnsiTheme="majorEastAsia" w:hint="eastAsia"/>
                <w:sz w:val="18"/>
                <w:szCs w:val="18"/>
              </w:rPr>
              <w:t>【知技】</w:t>
            </w:r>
            <w:r w:rsidRPr="00B71966">
              <w:rPr>
                <w:rFonts w:asciiTheme="minorEastAsia" w:hAnsiTheme="minorEastAsia" w:hint="eastAsia"/>
                <w:sz w:val="18"/>
                <w:szCs w:val="18"/>
              </w:rPr>
              <w:t>資料から読み取ったことをもとに，様々な輸送手段の特色について整理して，工業生産や貿易における運輸の役割を捉えている。</w:t>
            </w:r>
            <w:r w:rsidRPr="00B71966">
              <w:rPr>
                <w:rFonts w:ascii="ＭＳ 明朝" w:eastAsia="ＭＳ 明朝" w:hAnsi="ＭＳ 明朝" w:hint="eastAsia"/>
                <w:sz w:val="18"/>
                <w:szCs w:val="18"/>
              </w:rPr>
              <w:t>（発）（ノ）</w:t>
            </w:r>
          </w:p>
          <w:p w14:paraId="42D3BAD0" w14:textId="77777777" w:rsidR="00B71966" w:rsidRPr="00B71966" w:rsidRDefault="00B71966" w:rsidP="00B71966">
            <w:pPr>
              <w:spacing w:line="280" w:lineRule="exact"/>
              <w:rPr>
                <w:rFonts w:ascii="ＭＳ 明朝" w:eastAsia="ＭＳ 明朝" w:hAnsi="ＭＳ 明朝" w:cs="ＭＳ Ｐゴシック"/>
                <w:sz w:val="18"/>
                <w:szCs w:val="18"/>
              </w:rPr>
            </w:pPr>
          </w:p>
        </w:tc>
      </w:tr>
      <w:tr w:rsidR="00B71966" w:rsidRPr="00B71966" w14:paraId="2A92112B" w14:textId="77777777" w:rsidTr="00FA3678">
        <w:trPr>
          <w:trHeight w:val="1418"/>
        </w:trPr>
        <w:tc>
          <w:tcPr>
            <w:tcW w:w="1276" w:type="dxa"/>
            <w:tcMar>
              <w:top w:w="57" w:type="dxa"/>
              <w:left w:w="57" w:type="dxa"/>
              <w:bottom w:w="57" w:type="dxa"/>
              <w:right w:w="57" w:type="dxa"/>
            </w:tcMar>
            <w:vAlign w:val="center"/>
          </w:tcPr>
          <w:p w14:paraId="0CB1D60A" w14:textId="68A8A7FD" w:rsidR="00B71966" w:rsidRPr="00B71966" w:rsidRDefault="007C5742" w:rsidP="00B71966">
            <w:pPr>
              <w:spacing w:line="280" w:lineRule="exact"/>
              <w:rPr>
                <w:rFonts w:ascii="ＭＳ Ｐゴシック" w:eastAsia="ＭＳ Ｐゴシック" w:hAnsi="ＭＳ Ｐゴシック"/>
                <w:sz w:val="18"/>
                <w:szCs w:val="18"/>
              </w:rPr>
            </w:pPr>
            <w:r>
              <w:rPr>
                <w:rFonts w:ascii="ＭＳ Ｐゴシック" w:eastAsia="ＭＳ Ｐゴシック" w:hint="eastAsia"/>
                <w:sz w:val="18"/>
                <w:szCs w:val="18"/>
              </w:rPr>
              <w:t>＜ま</w:t>
            </w:r>
            <w:r w:rsidRPr="00E84CC9">
              <w:rPr>
                <w:rFonts w:ascii="ＭＳ Ｐゴシック" w:eastAsia="ＭＳ Ｐゴシック" w:hint="eastAsia"/>
                <w:sz w:val="18"/>
                <w:szCs w:val="18"/>
              </w:rPr>
              <w:t>とめる</w:t>
            </w:r>
            <w:r>
              <w:rPr>
                <w:rFonts w:ascii="ＭＳ Ｐゴシック" w:eastAsia="ＭＳ Ｐゴシック" w:hint="eastAsia"/>
                <w:sz w:val="18"/>
                <w:szCs w:val="18"/>
              </w:rPr>
              <w:t>＞</w:t>
            </w:r>
            <w:r w:rsidR="00B71966" w:rsidRPr="00B71966">
              <w:rPr>
                <w:rFonts w:ascii="ＭＳ Ｐゴシック" w:eastAsia="ＭＳ Ｐゴシック" w:hAnsi="ＭＳ Ｐゴシック" w:hint="eastAsia"/>
                <w:sz w:val="18"/>
                <w:szCs w:val="18"/>
              </w:rPr>
              <w:t>P1</w:t>
            </w:r>
            <w:r w:rsidR="00B71966" w:rsidRPr="00B71966">
              <w:rPr>
                <w:rFonts w:ascii="ＭＳ Ｐゴシック" w:eastAsia="ＭＳ Ｐゴシック" w:hAnsi="ＭＳ Ｐゴシック"/>
                <w:sz w:val="18"/>
                <w:szCs w:val="18"/>
              </w:rPr>
              <w:t>50</w:t>
            </w:r>
            <w:r w:rsidR="00B71966" w:rsidRPr="00B71966">
              <w:rPr>
                <w:rFonts w:ascii="ＭＳ Ｐゴシック" w:eastAsia="ＭＳ Ｐゴシック" w:hAnsi="ＭＳ Ｐゴシック" w:hint="eastAsia"/>
                <w:sz w:val="18"/>
                <w:szCs w:val="18"/>
              </w:rPr>
              <w:t>～151</w:t>
            </w:r>
            <w:r w:rsidR="00B71966" w:rsidRPr="00B71966">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1D6CFA67" w14:textId="77777777" w:rsidR="00B71966" w:rsidRPr="00B71966" w:rsidRDefault="00B71966" w:rsidP="00B71966">
            <w:pPr>
              <w:spacing w:line="280" w:lineRule="exact"/>
              <w:rPr>
                <w:rFonts w:ascii="ＭＳ 明朝" w:eastAsia="ＭＳ 明朝" w:hAnsi="ＭＳ 明朝" w:cs="ＭＳ Ｐゴシック"/>
                <w:sz w:val="18"/>
                <w:szCs w:val="18"/>
              </w:rPr>
            </w:pPr>
            <w:r w:rsidRPr="00B71966">
              <w:rPr>
                <w:rFonts w:hint="eastAsia"/>
                <w:sz w:val="18"/>
                <w:szCs w:val="18"/>
              </w:rPr>
              <w:t>輸入から輸出までの貿易の流れを整理して，日本の貿易・運輸の特色や役割について考える。</w:t>
            </w:r>
          </w:p>
        </w:tc>
        <w:tc>
          <w:tcPr>
            <w:tcW w:w="2693" w:type="dxa"/>
            <w:tcMar>
              <w:top w:w="57" w:type="dxa"/>
              <w:left w:w="57" w:type="dxa"/>
              <w:bottom w:w="57" w:type="dxa"/>
              <w:right w:w="57" w:type="dxa"/>
            </w:tcMar>
          </w:tcPr>
          <w:p w14:paraId="78CF00CE" w14:textId="77777777" w:rsidR="00B71966" w:rsidRPr="00B71966" w:rsidRDefault="00B71966" w:rsidP="00B71966">
            <w:pPr>
              <w:spacing w:line="280" w:lineRule="exact"/>
              <w:rPr>
                <w:rFonts w:asciiTheme="minorEastAsia" w:hAnsiTheme="minorEastAsia"/>
                <w:sz w:val="18"/>
                <w:szCs w:val="18"/>
              </w:rPr>
            </w:pPr>
            <w:r w:rsidRPr="00B71966">
              <w:rPr>
                <w:rFonts w:ascii="ＭＳ 明朝" w:eastAsia="ＭＳ 明朝" w:hAnsi="ＭＳ 明朝" w:hint="eastAsia"/>
                <w:sz w:val="18"/>
                <w:szCs w:val="18"/>
              </w:rPr>
              <w:t>○</w:t>
            </w:r>
            <w:r w:rsidRPr="00B71966">
              <w:rPr>
                <w:rFonts w:hint="eastAsia"/>
                <w:sz w:val="18"/>
                <w:szCs w:val="18"/>
              </w:rPr>
              <w:t>貿易の流れを図に整理し，</w:t>
            </w:r>
            <w:r w:rsidRPr="00B71966">
              <w:rPr>
                <w:rFonts w:asciiTheme="minorEastAsia" w:hAnsiTheme="minorEastAsia" w:hint="eastAsia"/>
                <w:sz w:val="18"/>
                <w:szCs w:val="18"/>
              </w:rPr>
              <w:t>日本の貿易やそれに関わる運輸の特色や役割について考え，話し合う</w:t>
            </w:r>
            <w:r w:rsidRPr="00B71966">
              <w:rPr>
                <w:rFonts w:ascii="ＭＳ 明朝" w:eastAsia="ＭＳ 明朝" w:hAnsi="ＭＳ 明朝" w:hint="eastAsia"/>
                <w:sz w:val="18"/>
                <w:szCs w:val="18"/>
              </w:rPr>
              <w:t>。</w:t>
            </w:r>
            <w:r w:rsidRPr="00B71966">
              <w:rPr>
                <w:rFonts w:ascii="ＭＳ 明朝" w:eastAsia="ＭＳ 明朝" w:hAnsi="ＭＳ 明朝" w:hint="eastAsia"/>
                <w:sz w:val="18"/>
                <w:szCs w:val="18"/>
              </w:rPr>
              <w:br/>
              <w:t>◆</w:t>
            </w:r>
            <w:r w:rsidRPr="00B71966">
              <w:rPr>
                <w:rFonts w:asciiTheme="minorEastAsia" w:hAnsiTheme="minorEastAsia" w:hint="eastAsia"/>
                <w:sz w:val="18"/>
                <w:szCs w:val="18"/>
              </w:rPr>
              <w:t>日本の工業生産は，発達した輸送手段や交通網によって，外国から燃料や部品などを輸入し，製品を輸出することで成り立っていること。</w:t>
            </w:r>
          </w:p>
        </w:tc>
        <w:tc>
          <w:tcPr>
            <w:tcW w:w="2552" w:type="dxa"/>
            <w:tcMar>
              <w:top w:w="57" w:type="dxa"/>
              <w:left w:w="57" w:type="dxa"/>
              <w:bottom w:w="57" w:type="dxa"/>
              <w:right w:w="57" w:type="dxa"/>
            </w:tcMar>
          </w:tcPr>
          <w:p w14:paraId="385ED24D"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①これまでの学習を振り返り，日本の工業生産における輸入から輸出までの流れを，簡単な図に整理する。</w:t>
            </w:r>
          </w:p>
          <w:p w14:paraId="28B6AA5E"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②図をもとに，日本の貿易の特色だといえることを考えて書き表し，それらと関連する国土の特色や工業生産の特色について話し合う。</w:t>
            </w:r>
          </w:p>
          <w:p w14:paraId="02B29C30" w14:textId="77777777" w:rsidR="00B71966" w:rsidRPr="00B71966" w:rsidRDefault="00B71966" w:rsidP="00B71966">
            <w:pPr>
              <w:spacing w:line="280" w:lineRule="exact"/>
              <w:rPr>
                <w:rFonts w:asciiTheme="minorEastAsia" w:hAnsiTheme="minorEastAsia"/>
                <w:sz w:val="18"/>
                <w:szCs w:val="18"/>
              </w:rPr>
            </w:pPr>
            <w:r w:rsidRPr="00B71966">
              <w:rPr>
                <w:rFonts w:asciiTheme="minorEastAsia" w:hAnsiTheme="minorEastAsia" w:hint="eastAsia"/>
                <w:sz w:val="18"/>
                <w:szCs w:val="18"/>
              </w:rPr>
              <w:t>③貿易や運輸は，日本の工業生産にどのような役割を果たしているか，最終的な考えをノートなどにまとめ，発表し合う。</w:t>
            </w:r>
          </w:p>
        </w:tc>
        <w:tc>
          <w:tcPr>
            <w:tcW w:w="2409" w:type="dxa"/>
            <w:tcMar>
              <w:top w:w="57" w:type="dxa"/>
              <w:left w:w="57" w:type="dxa"/>
              <w:bottom w:w="57" w:type="dxa"/>
              <w:right w:w="57" w:type="dxa"/>
            </w:tcMar>
          </w:tcPr>
          <w:p w14:paraId="191E8E38" w14:textId="77777777" w:rsidR="00B71966" w:rsidRPr="00B71966" w:rsidRDefault="00B71966" w:rsidP="00B71966">
            <w:pPr>
              <w:spacing w:line="280" w:lineRule="exact"/>
              <w:rPr>
                <w:sz w:val="18"/>
                <w:szCs w:val="18"/>
              </w:rPr>
            </w:pPr>
            <w:r w:rsidRPr="00B71966">
              <w:rPr>
                <w:rFonts w:asciiTheme="majorEastAsia" w:eastAsiaTheme="majorEastAsia" w:hAnsiTheme="majorEastAsia" w:hint="eastAsia"/>
                <w:sz w:val="18"/>
                <w:szCs w:val="18"/>
              </w:rPr>
              <w:t>【知技】</w:t>
            </w:r>
            <w:r w:rsidRPr="00B71966">
              <w:rPr>
                <w:rFonts w:asciiTheme="minorEastAsia" w:hAnsiTheme="minorEastAsia" w:hint="eastAsia"/>
                <w:sz w:val="18"/>
                <w:szCs w:val="18"/>
              </w:rPr>
              <w:t>日本の輸入から輸出までのおおまかな流れを図に整理</w:t>
            </w:r>
            <w:r w:rsidRPr="00B71966">
              <w:rPr>
                <w:rFonts w:hint="eastAsia"/>
                <w:sz w:val="18"/>
                <w:szCs w:val="18"/>
              </w:rPr>
              <w:t>し，貿易や運輸が工業生産を支える重要な役割を果たしていることを理解している。（ノ）（テ）</w:t>
            </w:r>
          </w:p>
          <w:p w14:paraId="4442B756" w14:textId="77777777" w:rsidR="00B71966" w:rsidRPr="00B71966" w:rsidRDefault="00B71966" w:rsidP="00B71966">
            <w:pPr>
              <w:spacing w:line="280" w:lineRule="exact"/>
              <w:rPr>
                <w:rFonts w:ascii="ＭＳ 明朝" w:eastAsia="ＭＳ 明朝" w:hAnsi="ＭＳ 明朝"/>
                <w:sz w:val="18"/>
                <w:szCs w:val="18"/>
              </w:rPr>
            </w:pPr>
          </w:p>
          <w:p w14:paraId="4E80498A" w14:textId="77777777" w:rsidR="00B71966" w:rsidRPr="00B71966" w:rsidRDefault="00B71966" w:rsidP="00B71966">
            <w:pPr>
              <w:spacing w:line="280" w:lineRule="exact"/>
              <w:rPr>
                <w:rFonts w:ascii="ＭＳ 明朝" w:eastAsia="ＭＳ 明朝" w:hAnsi="ＭＳ 明朝"/>
                <w:sz w:val="18"/>
                <w:szCs w:val="18"/>
              </w:rPr>
            </w:pPr>
            <w:r w:rsidRPr="00B71966">
              <w:rPr>
                <w:rFonts w:asciiTheme="majorEastAsia" w:eastAsiaTheme="majorEastAsia" w:hAnsiTheme="majorEastAsia" w:hint="eastAsia"/>
                <w:sz w:val="18"/>
                <w:szCs w:val="18"/>
              </w:rPr>
              <w:t>【思判表】</w:t>
            </w:r>
            <w:r w:rsidRPr="00B71966">
              <w:rPr>
                <w:rFonts w:ascii="ＭＳ 明朝" w:eastAsia="ＭＳ 明朝" w:hAnsi="ＭＳ 明朝" w:hint="eastAsia"/>
                <w:sz w:val="18"/>
                <w:szCs w:val="18"/>
              </w:rPr>
              <w:t>調べたことをもとに，工業生産と貿易・運輸のはたらきを関連づけながら，貿易や運輸の果たす役割について考え，適切に表現している。</w:t>
            </w:r>
            <w:r w:rsidRPr="00B71966">
              <w:rPr>
                <w:rFonts w:hint="eastAsia"/>
                <w:sz w:val="18"/>
                <w:szCs w:val="18"/>
              </w:rPr>
              <w:t>（発）（ノ）</w:t>
            </w:r>
          </w:p>
        </w:tc>
      </w:tr>
    </w:tbl>
    <w:p w14:paraId="40A976E3" w14:textId="77777777" w:rsidR="00B71966" w:rsidRPr="00B71966" w:rsidRDefault="00B71966" w:rsidP="00B71966">
      <w:pPr>
        <w:widowControl/>
        <w:jc w:val="left"/>
      </w:pPr>
    </w:p>
    <w:p w14:paraId="0F942A72" w14:textId="48AAF910" w:rsidR="00D15F10" w:rsidRDefault="00D15F10" w:rsidP="002B6D68">
      <w:pPr>
        <w:widowControl/>
        <w:jc w:val="left"/>
      </w:pPr>
      <w:r>
        <w:br w:type="page"/>
      </w:r>
    </w:p>
    <w:tbl>
      <w:tblPr>
        <w:tblStyle w:val="a3"/>
        <w:tblW w:w="0" w:type="auto"/>
        <w:tblInd w:w="108" w:type="dxa"/>
        <w:tblLook w:val="04A0" w:firstRow="1" w:lastRow="0" w:firstColumn="1" w:lastColumn="0" w:noHBand="0" w:noVBand="1"/>
      </w:tblPr>
      <w:tblGrid>
        <w:gridCol w:w="1265"/>
        <w:gridCol w:w="4900"/>
        <w:gridCol w:w="1964"/>
        <w:gridCol w:w="2525"/>
      </w:tblGrid>
      <w:tr w:rsidR="003844D7" w:rsidRPr="00637B7D" w14:paraId="72CCDCAF" w14:textId="77777777" w:rsidTr="00D15F10">
        <w:trPr>
          <w:trHeight w:val="692"/>
        </w:trPr>
        <w:tc>
          <w:tcPr>
            <w:tcW w:w="1265" w:type="dxa"/>
            <w:vAlign w:val="center"/>
          </w:tcPr>
          <w:p w14:paraId="422D0FE9" w14:textId="77777777" w:rsidR="003844D7" w:rsidRPr="00637B7D" w:rsidRDefault="003844D7" w:rsidP="00F76DE9">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小単元３</w:t>
            </w:r>
          </w:p>
        </w:tc>
        <w:tc>
          <w:tcPr>
            <w:tcW w:w="4900" w:type="dxa"/>
            <w:vAlign w:val="center"/>
          </w:tcPr>
          <w:p w14:paraId="55C835D6" w14:textId="20F19B14" w:rsidR="003844D7" w:rsidRPr="00637B7D" w:rsidRDefault="00000E4A" w:rsidP="00F76DE9">
            <w:pPr>
              <w:rPr>
                <w:rFonts w:asciiTheme="majorEastAsia" w:eastAsiaTheme="majorEastAsia" w:hAnsiTheme="majorEastAsia"/>
                <w:b/>
                <w:sz w:val="24"/>
                <w:szCs w:val="24"/>
              </w:rPr>
            </w:pPr>
            <w:r>
              <w:rPr>
                <w:rFonts w:asciiTheme="majorEastAsia" w:eastAsiaTheme="majorEastAsia" w:hAnsiTheme="majorEastAsia" w:hint="eastAsia"/>
                <w:b/>
                <w:sz w:val="24"/>
                <w:szCs w:val="24"/>
              </w:rPr>
              <w:t>日本の工業生産の今と未来</w:t>
            </w:r>
          </w:p>
        </w:tc>
        <w:tc>
          <w:tcPr>
            <w:tcW w:w="1964" w:type="dxa"/>
            <w:vAlign w:val="center"/>
          </w:tcPr>
          <w:p w14:paraId="7CC6248F" w14:textId="26A6D948" w:rsidR="003844D7" w:rsidRPr="00637B7D" w:rsidRDefault="003844D7" w:rsidP="00F76DE9">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983B0C">
              <w:rPr>
                <w:rFonts w:asciiTheme="majorEastAsia" w:eastAsiaTheme="majorEastAsia" w:hAnsiTheme="majorEastAsia"/>
                <w:b/>
                <w:sz w:val="20"/>
                <w:szCs w:val="20"/>
              </w:rPr>
              <w:t>8</w:t>
            </w:r>
            <w:r w:rsidRPr="00637B7D">
              <w:rPr>
                <w:rFonts w:asciiTheme="majorEastAsia" w:eastAsiaTheme="majorEastAsia" w:hAnsiTheme="majorEastAsia" w:hint="eastAsia"/>
                <w:b/>
                <w:sz w:val="20"/>
                <w:szCs w:val="20"/>
              </w:rPr>
              <w:t>時間</w:t>
            </w:r>
          </w:p>
        </w:tc>
        <w:tc>
          <w:tcPr>
            <w:tcW w:w="2525" w:type="dxa"/>
            <w:vAlign w:val="center"/>
          </w:tcPr>
          <w:p w14:paraId="58758FA3" w14:textId="1F919FA6" w:rsidR="00B06887" w:rsidRDefault="003844D7" w:rsidP="00B06887">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31144CA3" w14:textId="5D031369" w:rsidR="003844D7" w:rsidRPr="00637B7D" w:rsidRDefault="00B06887" w:rsidP="00B06887">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3A18A1" w:rsidRPr="00637B7D">
              <w:rPr>
                <w:rFonts w:asciiTheme="majorEastAsia" w:eastAsiaTheme="majorEastAsia" w:hAnsiTheme="majorEastAsia" w:hint="eastAsia"/>
                <w:b/>
                <w:sz w:val="20"/>
                <w:szCs w:val="20"/>
              </w:rPr>
              <w:t>1</w:t>
            </w:r>
            <w:r w:rsidR="00000E4A">
              <w:rPr>
                <w:rFonts w:asciiTheme="majorEastAsia" w:eastAsiaTheme="majorEastAsia" w:hAnsiTheme="majorEastAsia" w:hint="eastAsia"/>
                <w:b/>
                <w:sz w:val="20"/>
                <w:szCs w:val="20"/>
              </w:rPr>
              <w:t>52</w:t>
            </w:r>
            <w:r w:rsidR="003844D7" w:rsidRPr="00637B7D">
              <w:rPr>
                <w:rFonts w:asciiTheme="majorEastAsia" w:eastAsiaTheme="majorEastAsia" w:hAnsiTheme="majorEastAsia" w:hint="eastAsia"/>
                <w:b/>
                <w:sz w:val="20"/>
                <w:szCs w:val="20"/>
              </w:rPr>
              <w:t>～</w:t>
            </w:r>
            <w:r w:rsidR="003A18A1" w:rsidRPr="00637B7D">
              <w:rPr>
                <w:rFonts w:asciiTheme="majorEastAsia" w:eastAsiaTheme="majorEastAsia" w:hAnsiTheme="majorEastAsia" w:hint="eastAsia"/>
                <w:b/>
                <w:sz w:val="20"/>
                <w:szCs w:val="20"/>
              </w:rPr>
              <w:t>1</w:t>
            </w:r>
            <w:r w:rsidR="00000E4A">
              <w:rPr>
                <w:rFonts w:asciiTheme="majorEastAsia" w:eastAsiaTheme="majorEastAsia" w:hAnsiTheme="majorEastAsia" w:hint="eastAsia"/>
                <w:b/>
                <w:sz w:val="20"/>
                <w:szCs w:val="20"/>
              </w:rPr>
              <w:t>67</w:t>
            </w:r>
          </w:p>
        </w:tc>
      </w:tr>
    </w:tbl>
    <w:p w14:paraId="383B0CC0" w14:textId="77777777" w:rsidR="003844D7" w:rsidRPr="00637B7D" w:rsidRDefault="003844D7" w:rsidP="003844D7"/>
    <w:p w14:paraId="4C65003C" w14:textId="77777777" w:rsidR="003844D7" w:rsidRPr="00637B7D"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04320" behindDoc="0" locked="0" layoutInCell="1" allowOverlap="1" wp14:anchorId="265CA694" wp14:editId="4B6F3D07">
                <wp:simplePos x="0" y="0"/>
                <wp:positionH relativeFrom="column">
                  <wp:posOffset>601980</wp:posOffset>
                </wp:positionH>
                <wp:positionV relativeFrom="paragraph">
                  <wp:posOffset>111760</wp:posOffset>
                </wp:positionV>
                <wp:extent cx="6248400" cy="0"/>
                <wp:effectExtent l="0" t="0" r="19050" b="19050"/>
                <wp:wrapNone/>
                <wp:docPr id="34" name="直線コネクタ 34"/>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EF47476" id="直線コネクタ 34" o:spid="_x0000_s1026" style="position:absolute;left:0;text-align:left;z-index:25170432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DWejgy3gEAAHQDAAAOAAAAAAAAAAAAAAAAAC4CAABkcnMvZTJvRG9jLnhtbFBLAQItABQABgAI&#10;AAAAIQCgyE2g3QAAAAkBAAAPAAAAAAAAAAAAAAAAADgEAABkcnMvZG93bnJldi54bWxQSwUGAAAA&#10;AAQABADzAAAAQgUAAAAA&#10;" strokecolor="windowText" strokeweight="1.25pt"/>
            </w:pict>
          </mc:Fallback>
        </mc:AlternateContent>
      </w:r>
      <w:r w:rsidRPr="00637B7D">
        <w:rPr>
          <w:rFonts w:asciiTheme="majorEastAsia" w:eastAsiaTheme="majorEastAsia" w:hAnsiTheme="majorEastAsia" w:hint="eastAsia"/>
          <w:b/>
          <w:sz w:val="20"/>
          <w:szCs w:val="20"/>
        </w:rPr>
        <w:t>目　　標</w:t>
      </w:r>
    </w:p>
    <w:p w14:paraId="59C6D982" w14:textId="77777777" w:rsidR="003844D7" w:rsidRPr="00637B7D" w:rsidRDefault="003844D7" w:rsidP="003844D7">
      <w:pPr>
        <w:spacing w:line="280" w:lineRule="exact"/>
        <w:ind w:left="180" w:hangingChars="100" w:hanging="180"/>
        <w:rPr>
          <w:sz w:val="18"/>
          <w:szCs w:val="18"/>
        </w:rPr>
        <w:sectPr w:rsidR="003844D7" w:rsidRPr="00637B7D" w:rsidSect="0038294C">
          <w:type w:val="continuous"/>
          <w:pgSz w:w="11906" w:h="16838" w:code="9"/>
          <w:pgMar w:top="567" w:right="567" w:bottom="567" w:left="567" w:header="284" w:footer="284" w:gutter="0"/>
          <w:cols w:space="425"/>
          <w:docGrid w:linePitch="360"/>
        </w:sectPr>
      </w:pPr>
    </w:p>
    <w:p w14:paraId="1A49A1E8" w14:textId="77777777" w:rsidR="001E4F25" w:rsidRPr="001E4F25" w:rsidRDefault="001E4F25" w:rsidP="001E4F25">
      <w:pPr>
        <w:spacing w:line="280" w:lineRule="exact"/>
        <w:ind w:leftChars="100" w:left="390" w:hangingChars="100" w:hanging="180"/>
        <w:rPr>
          <w:sz w:val="18"/>
          <w:szCs w:val="18"/>
        </w:rPr>
      </w:pPr>
      <w:r w:rsidRPr="001E4F25">
        <w:rPr>
          <w:rFonts w:hint="eastAsia"/>
          <w:sz w:val="18"/>
          <w:szCs w:val="18"/>
        </w:rPr>
        <w:t>●我が国の工業生産の概要や，工業生産が国民生活の向上に重要な役割を果たしていることを理解するとともに，地図帳や地球儀，統計などの各種の基礎的資料を通して，情報を適切に調べまとめる技能を身に付けるようにする。</w:t>
      </w:r>
    </w:p>
    <w:p w14:paraId="15D4F62F" w14:textId="77777777" w:rsidR="001E4F25" w:rsidRPr="001E4F25" w:rsidRDefault="001E4F25" w:rsidP="001E4F25">
      <w:pPr>
        <w:spacing w:line="280" w:lineRule="exact"/>
        <w:ind w:leftChars="100" w:left="390" w:hangingChars="100" w:hanging="180"/>
        <w:rPr>
          <w:sz w:val="18"/>
          <w:szCs w:val="18"/>
        </w:rPr>
      </w:pPr>
      <w:r w:rsidRPr="001E4F25">
        <w:rPr>
          <w:rFonts w:hint="eastAsia"/>
          <w:sz w:val="18"/>
          <w:szCs w:val="18"/>
        </w:rPr>
        <w:t>●我が国の工業生産の概要や特色，工業生産が国民生活に果たす役割を多角的に考える力，工業生産に見られる課題を把握してその解決に向けて多角的に考える力，考えたことを説明したり，それらを基に議論したりする力を養う。</w:t>
      </w:r>
    </w:p>
    <w:p w14:paraId="25F525B1" w14:textId="3BD37097" w:rsidR="001E4F25" w:rsidRDefault="001E4F25" w:rsidP="001E4F25">
      <w:pPr>
        <w:spacing w:line="280" w:lineRule="exact"/>
        <w:ind w:leftChars="100" w:left="390" w:hangingChars="100" w:hanging="180"/>
        <w:rPr>
          <w:sz w:val="18"/>
          <w:szCs w:val="18"/>
        </w:rPr>
      </w:pPr>
      <w:r w:rsidRPr="001E4F25">
        <w:rPr>
          <w:rFonts w:hint="eastAsia"/>
          <w:sz w:val="18"/>
          <w:szCs w:val="18"/>
        </w:rPr>
        <w:t>●我が国の工業生産の概要や特色について，主体的に学習の問題を解決しようとする態度を養うとともに，多角的な思考や理解を通して，我が国の産業の発展を願い我が国の将来を担う国民としての自覚を養う。</w:t>
      </w:r>
    </w:p>
    <w:p w14:paraId="39933470" w14:textId="5F4F6F86" w:rsidR="001E4F25" w:rsidRDefault="001E4F25" w:rsidP="001E4F25">
      <w:pPr>
        <w:spacing w:line="280" w:lineRule="exact"/>
        <w:ind w:leftChars="100" w:left="390" w:hangingChars="100" w:hanging="180"/>
        <w:rPr>
          <w:sz w:val="18"/>
          <w:szCs w:val="18"/>
        </w:rPr>
      </w:pPr>
    </w:p>
    <w:p w14:paraId="0576426C" w14:textId="77777777" w:rsidR="001E4F25" w:rsidRPr="001E4F25" w:rsidRDefault="001E4F25" w:rsidP="001E4F25">
      <w:pPr>
        <w:spacing w:line="280" w:lineRule="exact"/>
        <w:ind w:leftChars="100" w:left="390" w:hangingChars="100" w:hanging="180"/>
        <w:rPr>
          <w:sz w:val="18"/>
          <w:szCs w:val="18"/>
        </w:rPr>
      </w:pPr>
    </w:p>
    <w:p w14:paraId="21539EDB" w14:textId="77777777" w:rsidR="003844D7" w:rsidRPr="001E4F25" w:rsidRDefault="003844D7" w:rsidP="002B6D68">
      <w:pPr>
        <w:spacing w:line="280" w:lineRule="exact"/>
        <w:ind w:leftChars="100" w:left="390" w:hangingChars="100" w:hanging="180"/>
        <w:rPr>
          <w:sz w:val="18"/>
          <w:szCs w:val="18"/>
        </w:rPr>
      </w:pPr>
    </w:p>
    <w:p w14:paraId="2001F813" w14:textId="77777777" w:rsidR="003844D7" w:rsidRPr="00637B7D" w:rsidRDefault="003844D7" w:rsidP="003844D7">
      <w:pPr>
        <w:sectPr w:rsidR="003844D7" w:rsidRPr="00637B7D" w:rsidSect="0038294C">
          <w:type w:val="continuous"/>
          <w:pgSz w:w="11906" w:h="16838" w:code="9"/>
          <w:pgMar w:top="567" w:right="567" w:bottom="567" w:left="567" w:header="284" w:footer="284" w:gutter="0"/>
          <w:cols w:num="2" w:space="425"/>
          <w:docGrid w:linePitch="360"/>
        </w:sectPr>
      </w:pPr>
    </w:p>
    <w:p w14:paraId="0696B371" w14:textId="77777777" w:rsidR="002B6D68" w:rsidRPr="00637B7D" w:rsidRDefault="002B6D68" w:rsidP="00F62EB5">
      <w:pPr>
        <w:rPr>
          <w:rFonts w:asciiTheme="majorEastAsia" w:eastAsiaTheme="majorEastAsia" w:hAnsiTheme="majorEastAsia"/>
          <w:b/>
          <w:sz w:val="20"/>
          <w:szCs w:val="20"/>
        </w:rPr>
        <w:sectPr w:rsidR="002B6D68" w:rsidRPr="00637B7D" w:rsidSect="0038294C">
          <w:type w:val="continuous"/>
          <w:pgSz w:w="11906" w:h="16838" w:code="9"/>
          <w:pgMar w:top="567" w:right="567" w:bottom="567" w:left="567" w:header="284" w:footer="284" w:gutter="0"/>
          <w:cols w:num="2" w:space="425"/>
          <w:docGrid w:linePitch="360"/>
        </w:sectPr>
      </w:pPr>
    </w:p>
    <w:p w14:paraId="5E6EB4EA" w14:textId="77777777" w:rsidR="003844D7" w:rsidRPr="00637B7D" w:rsidRDefault="003844D7" w:rsidP="003844D7">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05344" behindDoc="0" locked="0" layoutInCell="1" allowOverlap="1" wp14:anchorId="05851767" wp14:editId="5DDF866F">
                <wp:simplePos x="0" y="0"/>
                <wp:positionH relativeFrom="column">
                  <wp:posOffset>601980</wp:posOffset>
                </wp:positionH>
                <wp:positionV relativeFrom="paragraph">
                  <wp:posOffset>95885</wp:posOffset>
                </wp:positionV>
                <wp:extent cx="6248400" cy="0"/>
                <wp:effectExtent l="0" t="0" r="19050" b="19050"/>
                <wp:wrapNone/>
                <wp:docPr id="35" name="直線コネクタ 35"/>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9C95886" id="直線コネクタ 35" o:spid="_x0000_s1026" style="position:absolute;left:0;text-align:left;z-index:25170534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sXu3QEAAHQDAAAOAAAAZHJzL2Uyb0RvYy54bWysU82O0zAQviPxDpbvNNmyu1R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LnF5w5sHRH95+/3X//dNh/PXz4eNh/Oex/MCqSUkPAhhqu3SqOGYZVzLS3Ktr8JkJsW9Td&#10;ndSV28QEbV5Oz2fnNV2CeKhVvxpDxPRSesty0HKjXSYODWxeYaKP0dGHI3nb+RttTLk849hAzruY&#10;vSACAshDykCi0AZihW7NGZg1mVOkWCDRG93l9gyEO7w2kW2A/EG26vxwS/NyZgATFYhEeTJ7GuG3&#10;1jzPErA/NpfSeMy4DC2L/cbxs3RHsXJ057td0bDKGV1tQR9tmL3zOKf48c+y+Ak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Lkaxe7dAQAAdAMAAA4AAAAAAAAAAAAAAAAALgIAAGRycy9lMm9Eb2MueG1sUEsBAi0AFAAGAAgA&#10;AAAhAD2h79T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評価規準</w:t>
      </w:r>
    </w:p>
    <w:p w14:paraId="581F5E0E" w14:textId="77777777" w:rsidR="002B6D68" w:rsidRPr="00637B7D" w:rsidRDefault="002B6D68" w:rsidP="007B6D0C">
      <w:pPr>
        <w:spacing w:line="280" w:lineRule="exact"/>
        <w:ind w:leftChars="100" w:left="390" w:hangingChars="100" w:hanging="180"/>
        <w:rPr>
          <w:rFonts w:asciiTheme="majorEastAsia" w:eastAsiaTheme="majorEastAsia" w:hAnsiTheme="majorEastAsia"/>
          <w:sz w:val="18"/>
          <w:szCs w:val="18"/>
        </w:rPr>
        <w:sectPr w:rsidR="002B6D68" w:rsidRPr="00637B7D" w:rsidSect="0038294C">
          <w:type w:val="continuous"/>
          <w:pgSz w:w="11906" w:h="16838" w:code="9"/>
          <w:pgMar w:top="567" w:right="567" w:bottom="567" w:left="567" w:header="284" w:footer="284" w:gutter="0"/>
          <w:cols w:num="2" w:space="425"/>
          <w:docGrid w:linePitch="360"/>
        </w:sectPr>
      </w:pPr>
    </w:p>
    <w:tbl>
      <w:tblPr>
        <w:tblStyle w:val="a3"/>
        <w:tblW w:w="0" w:type="auto"/>
        <w:jc w:val="center"/>
        <w:tblLook w:val="04A0" w:firstRow="1" w:lastRow="0" w:firstColumn="1" w:lastColumn="0" w:noHBand="0" w:noVBand="1"/>
      </w:tblPr>
      <w:tblGrid>
        <w:gridCol w:w="3325"/>
        <w:gridCol w:w="3325"/>
        <w:gridCol w:w="3326"/>
      </w:tblGrid>
      <w:tr w:rsidR="001E4F25" w14:paraId="6FE84491" w14:textId="77777777" w:rsidTr="00983B0C">
        <w:trPr>
          <w:trHeight w:val="508"/>
          <w:jc w:val="center"/>
        </w:trPr>
        <w:tc>
          <w:tcPr>
            <w:tcW w:w="3325" w:type="dxa"/>
            <w:vAlign w:val="center"/>
          </w:tcPr>
          <w:p w14:paraId="76E3B25B" w14:textId="34C5AC68" w:rsidR="001E4F25" w:rsidRPr="005B1D56" w:rsidRDefault="003844D7" w:rsidP="00983B0C">
            <w:pPr>
              <w:jc w:val="center"/>
              <w:rPr>
                <w:b/>
                <w:bCs/>
                <w:sz w:val="18"/>
                <w:szCs w:val="20"/>
              </w:rPr>
            </w:pPr>
            <w:r w:rsidRPr="00637B7D">
              <w:rPr>
                <w:b/>
                <w:sz w:val="20"/>
                <w:szCs w:val="20"/>
              </w:rPr>
              <w:br w:type="page"/>
            </w:r>
            <w:r w:rsidR="001E4F25" w:rsidRPr="005B1D56">
              <w:rPr>
                <w:rFonts w:hint="eastAsia"/>
                <w:b/>
                <w:bCs/>
                <w:sz w:val="18"/>
                <w:szCs w:val="20"/>
              </w:rPr>
              <w:t>知識・技能</w:t>
            </w:r>
          </w:p>
        </w:tc>
        <w:tc>
          <w:tcPr>
            <w:tcW w:w="3325" w:type="dxa"/>
            <w:vAlign w:val="center"/>
          </w:tcPr>
          <w:p w14:paraId="183E3669" w14:textId="77777777" w:rsidR="001E4F25" w:rsidRPr="005B1D56" w:rsidRDefault="001E4F25" w:rsidP="00983B0C">
            <w:pPr>
              <w:jc w:val="center"/>
              <w:rPr>
                <w:b/>
                <w:bCs/>
                <w:sz w:val="18"/>
                <w:szCs w:val="20"/>
              </w:rPr>
            </w:pPr>
            <w:r w:rsidRPr="005B1D56">
              <w:rPr>
                <w:rFonts w:hint="eastAsia"/>
                <w:b/>
                <w:bCs/>
                <w:sz w:val="18"/>
                <w:szCs w:val="20"/>
              </w:rPr>
              <w:t>思考・判断・表現</w:t>
            </w:r>
          </w:p>
        </w:tc>
        <w:tc>
          <w:tcPr>
            <w:tcW w:w="3326" w:type="dxa"/>
            <w:vAlign w:val="center"/>
          </w:tcPr>
          <w:p w14:paraId="25BA1C9C" w14:textId="77777777" w:rsidR="001E4F25" w:rsidRPr="005B1D56" w:rsidRDefault="001E4F25" w:rsidP="00983B0C">
            <w:pPr>
              <w:jc w:val="center"/>
              <w:rPr>
                <w:b/>
                <w:bCs/>
                <w:sz w:val="18"/>
                <w:szCs w:val="20"/>
              </w:rPr>
            </w:pPr>
            <w:r w:rsidRPr="005B1D56">
              <w:rPr>
                <w:rFonts w:hint="eastAsia"/>
                <w:b/>
                <w:bCs/>
                <w:sz w:val="18"/>
                <w:szCs w:val="20"/>
              </w:rPr>
              <w:t>主体的に学習に取り組む態度</w:t>
            </w:r>
          </w:p>
        </w:tc>
      </w:tr>
      <w:tr w:rsidR="001E4F25" w14:paraId="44F1C26B" w14:textId="77777777" w:rsidTr="00983B0C">
        <w:trPr>
          <w:trHeight w:val="4512"/>
          <w:jc w:val="center"/>
        </w:trPr>
        <w:tc>
          <w:tcPr>
            <w:tcW w:w="3325" w:type="dxa"/>
          </w:tcPr>
          <w:p w14:paraId="3C9B5BD9" w14:textId="77777777" w:rsidR="001E4F25" w:rsidRPr="005B1D56" w:rsidRDefault="001E4F25" w:rsidP="00983B0C">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・工業の種類，工業の盛んな地域の分布，工業製品の改良などについて，地図帳や地球儀，統計などで調べて，必要な情報を集め，読み取り，工業生産の概要を理解している。</w:t>
            </w:r>
          </w:p>
          <w:p w14:paraId="2F1F6056" w14:textId="77777777" w:rsidR="001E4F25" w:rsidRPr="005B1D56" w:rsidRDefault="001E4F25" w:rsidP="00983B0C">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調べたことを文や白地図などにまとめ，我が国では様々な工業生産が行われていることや，国土には工業の盛んな地域が広がっていること，工業製品は国民生活の向上に重要な役割を果たしていることを理解している。</w:t>
            </w:r>
          </w:p>
        </w:tc>
        <w:tc>
          <w:tcPr>
            <w:tcW w:w="3325" w:type="dxa"/>
          </w:tcPr>
          <w:p w14:paraId="61BF882D" w14:textId="77777777" w:rsidR="001E4F25" w:rsidRPr="005B1D56" w:rsidRDefault="001E4F25" w:rsidP="00983B0C">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・工業の種類，工業の盛んな地域の分布，工業製品の改良や開発などに着目して，問いを見いだし，工業生産の概要や特色について考え表現している。</w:t>
            </w:r>
          </w:p>
          <w:p w14:paraId="0BD80463" w14:textId="77777777" w:rsidR="001E4F25" w:rsidRPr="005B1D56" w:rsidRDefault="001E4F25" w:rsidP="00983B0C">
            <w:pPr>
              <w:spacing w:line="340" w:lineRule="exact"/>
              <w:ind w:left="180" w:hangingChars="100" w:hanging="180"/>
              <w:rPr>
                <w:sz w:val="18"/>
                <w:szCs w:val="20"/>
              </w:rPr>
            </w:pPr>
            <w:r w:rsidRPr="005B1D56">
              <w:rPr>
                <w:rFonts w:asciiTheme="minorEastAsia" w:hAnsiTheme="minorEastAsia" w:cs="ZenOldMincho-Regular" w:hint="eastAsia"/>
                <w:kern w:val="0"/>
                <w:sz w:val="18"/>
                <w:szCs w:val="20"/>
              </w:rPr>
              <w:t>・身のまわりの工業製品の種類や様々な製品の改良・開発の例を総合して，工業生産が国民生活に果たす役割を考えたり，学習したことをもとに，これからの工業の発展に向けて大切なことを消費者や生産者の立場から多角的に考えたりして，適切に表現している。</w:t>
            </w:r>
          </w:p>
        </w:tc>
        <w:tc>
          <w:tcPr>
            <w:tcW w:w="3326" w:type="dxa"/>
          </w:tcPr>
          <w:p w14:paraId="792CFBDD" w14:textId="77777777" w:rsidR="001E4F25" w:rsidRPr="005B1D56" w:rsidRDefault="001E4F25" w:rsidP="00983B0C">
            <w:pPr>
              <w:spacing w:line="340" w:lineRule="exact"/>
              <w:ind w:left="180" w:hangingChars="100" w:hanging="180"/>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・我が国の工業生産の概要や特色について，予想や学習計画を立てたり，見直したりして，主体的に学習問題を追究し，解決しようとしている。</w:t>
            </w:r>
          </w:p>
          <w:p w14:paraId="4DC74C70" w14:textId="77777777" w:rsidR="001E4F25" w:rsidRPr="005B1D56" w:rsidRDefault="001E4F25" w:rsidP="00983B0C">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・学習したことをもとに，これからの工業の発展について消費者や生産者の立場から多角的に考えようとしている。</w:t>
            </w:r>
          </w:p>
          <w:p w14:paraId="71CC47F7" w14:textId="77777777" w:rsidR="001E4F25" w:rsidRPr="005B1D56" w:rsidRDefault="001E4F25" w:rsidP="00983B0C">
            <w:pPr>
              <w:spacing w:line="340" w:lineRule="exact"/>
              <w:rPr>
                <w:sz w:val="18"/>
                <w:szCs w:val="20"/>
              </w:rPr>
            </w:pPr>
          </w:p>
        </w:tc>
      </w:tr>
    </w:tbl>
    <w:p w14:paraId="2B72BA6B" w14:textId="6F3B9269" w:rsidR="001E4F25" w:rsidRDefault="001E4F25" w:rsidP="003844D7">
      <w:pPr>
        <w:widowControl/>
        <w:jc w:val="left"/>
        <w:rPr>
          <w:b/>
          <w:sz w:val="20"/>
          <w:szCs w:val="20"/>
        </w:rPr>
      </w:pPr>
      <w:r>
        <w:rPr>
          <w:b/>
          <w:sz w:val="20"/>
          <w:szCs w:val="20"/>
        </w:rPr>
        <w:br w:type="page"/>
      </w:r>
    </w:p>
    <w:p w14:paraId="06947999" w14:textId="4F569C70" w:rsidR="00D15F10" w:rsidRPr="00D15F10" w:rsidRDefault="00D15F10" w:rsidP="00D15F10">
      <w:pPr>
        <w:widowControl/>
        <w:jc w:val="left"/>
        <w:rPr>
          <w:rFonts w:asciiTheme="majorEastAsia" w:eastAsiaTheme="majorEastAsia" w:hAnsiTheme="majorEastAsia"/>
        </w:rPr>
      </w:pPr>
      <w:r w:rsidRPr="00D15F10">
        <w:rPr>
          <w:rFonts w:asciiTheme="majorEastAsia" w:eastAsiaTheme="majorEastAsia" w:hAnsiTheme="majorEastAsia" w:hint="eastAsia"/>
          <w:b/>
          <w:sz w:val="20"/>
          <w:szCs w:val="24"/>
        </w:rPr>
        <w:lastRenderedPageBreak/>
        <w:t>小単元名：</w:t>
      </w:r>
      <w:r w:rsidR="00983B0C">
        <w:rPr>
          <w:rFonts w:asciiTheme="majorEastAsia" w:eastAsiaTheme="majorEastAsia" w:hAnsiTheme="majorEastAsia" w:hint="eastAsia"/>
          <w:b/>
          <w:sz w:val="20"/>
          <w:szCs w:val="24"/>
        </w:rPr>
        <w:t xml:space="preserve">３　</w:t>
      </w:r>
      <w:r w:rsidRPr="00D15F10">
        <w:rPr>
          <w:rFonts w:asciiTheme="majorEastAsia" w:eastAsiaTheme="majorEastAsia" w:hAnsiTheme="majorEastAsia" w:hint="eastAsia"/>
          <w:b/>
          <w:sz w:val="20"/>
          <w:szCs w:val="24"/>
        </w:rPr>
        <w:t>日本の工業生産の今と未来</w:t>
      </w:r>
      <w:r w:rsidR="00983B0C">
        <w:rPr>
          <w:rFonts w:asciiTheme="majorEastAsia" w:eastAsiaTheme="majorEastAsia" w:hAnsiTheme="majorEastAsia" w:hint="eastAsia"/>
          <w:b/>
          <w:sz w:val="20"/>
          <w:szCs w:val="20"/>
        </w:rPr>
        <w:t xml:space="preserve">　</w:t>
      </w:r>
      <w:r w:rsidR="00983B0C">
        <w:rPr>
          <w:rFonts w:asciiTheme="majorEastAsia" w:eastAsiaTheme="majorEastAsia" w:hAnsiTheme="majorEastAsia" w:hint="eastAsia"/>
          <w:b/>
          <w:bCs/>
          <w:sz w:val="20"/>
          <w:szCs w:val="20"/>
        </w:rPr>
        <w:t>【配当８</w:t>
      </w:r>
      <w:r w:rsidR="00983B0C" w:rsidRPr="00010770">
        <w:rPr>
          <w:rFonts w:asciiTheme="majorEastAsia" w:eastAsiaTheme="majorEastAsia" w:hAnsiTheme="majorEastAsia" w:hint="eastAsia"/>
          <w:b/>
          <w:bCs/>
          <w:sz w:val="20"/>
          <w:szCs w:val="20"/>
        </w:rPr>
        <w:t>時間】</w:t>
      </w:r>
    </w:p>
    <w:p w14:paraId="09099B9B" w14:textId="77777777" w:rsidR="00D15F10" w:rsidRPr="00D15F10" w:rsidRDefault="00D15F10" w:rsidP="00D15F10">
      <w:pPr>
        <w:jc w:val="right"/>
        <w:rPr>
          <w:rFonts w:asciiTheme="majorEastAsia" w:eastAsiaTheme="majorEastAsia" w:hAnsiTheme="majorEastAsia"/>
        </w:rPr>
      </w:pPr>
      <w:r w:rsidRPr="00D15F10">
        <w:rPr>
          <w:rFonts w:asciiTheme="majorEastAsia" w:eastAsiaTheme="majorEastAsia" w:hAnsiTheme="majorEastAsia" w:hint="eastAsia"/>
          <w:sz w:val="18"/>
          <w:szCs w:val="18"/>
        </w:rPr>
        <w:t>【態】＝主体的に学習に取り組む態度，【知技】＝知識・技能，【思判表】＝思考・判断・表現</w:t>
      </w:r>
    </w:p>
    <w:p w14:paraId="50A3458D" w14:textId="77777777" w:rsidR="00D15F10" w:rsidRPr="00D15F10" w:rsidRDefault="00D15F10" w:rsidP="00D15F10">
      <w:pPr>
        <w:ind w:firstLineChars="2400" w:firstLine="4320"/>
        <w:rPr>
          <w:rFonts w:asciiTheme="majorEastAsia" w:eastAsiaTheme="majorEastAsia" w:hAnsiTheme="majorEastAsia"/>
        </w:rPr>
      </w:pPr>
      <w:r w:rsidRPr="00D15F10">
        <w:rPr>
          <w:rFonts w:asciiTheme="majorEastAsia" w:eastAsiaTheme="majorEastAsia" w:hAnsiTheme="majorEastAsia" w:hint="eastAsia"/>
          <w:sz w:val="18"/>
          <w:szCs w:val="18"/>
        </w:rPr>
        <w:t>（発）＝発言・発表，（行）＝行動観察，（ノ）＝ノート・作品，（テ）＝テスト</w:t>
      </w:r>
    </w:p>
    <w:tbl>
      <w:tblPr>
        <w:tblStyle w:val="22"/>
        <w:tblW w:w="10773" w:type="dxa"/>
        <w:tblInd w:w="57" w:type="dxa"/>
        <w:tblLayout w:type="fixed"/>
        <w:tblLook w:val="04A0" w:firstRow="1" w:lastRow="0" w:firstColumn="1" w:lastColumn="0" w:noHBand="0" w:noVBand="1"/>
      </w:tblPr>
      <w:tblGrid>
        <w:gridCol w:w="1276"/>
        <w:gridCol w:w="1843"/>
        <w:gridCol w:w="2693"/>
        <w:gridCol w:w="2552"/>
        <w:gridCol w:w="2409"/>
      </w:tblGrid>
      <w:tr w:rsidR="00D15F10" w:rsidRPr="00D15F10" w14:paraId="2E1019F3" w14:textId="77777777" w:rsidTr="00FA3678">
        <w:trPr>
          <w:trHeight w:val="397"/>
        </w:trPr>
        <w:tc>
          <w:tcPr>
            <w:tcW w:w="1276" w:type="dxa"/>
            <w:shd w:val="clear" w:color="auto" w:fill="D9D9D9" w:themeFill="background1" w:themeFillShade="D9"/>
            <w:tcMar>
              <w:left w:w="57" w:type="dxa"/>
              <w:right w:w="57" w:type="dxa"/>
            </w:tcMar>
            <w:vAlign w:val="center"/>
          </w:tcPr>
          <w:p w14:paraId="22B00D90" w14:textId="77777777" w:rsidR="00D15F10" w:rsidRPr="00D15F10" w:rsidRDefault="00D15F10" w:rsidP="00D15F10">
            <w:pPr>
              <w:snapToGrid w:val="0"/>
              <w:jc w:val="center"/>
              <w:rPr>
                <w:rFonts w:ascii="ＭＳ Ｐゴシック" w:eastAsia="ＭＳ Ｐゴシック" w:hAnsi="ＭＳ Ｐゴシック" w:cs="ＭＳ Ｐゴシック"/>
                <w:sz w:val="18"/>
                <w:szCs w:val="18"/>
              </w:rPr>
            </w:pPr>
            <w:r w:rsidRPr="00D15F10">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570510E6" w14:textId="77777777" w:rsidR="00D15F10" w:rsidRPr="00D15F10" w:rsidRDefault="00D15F10" w:rsidP="00D15F10">
            <w:pPr>
              <w:snapToGrid w:val="0"/>
              <w:jc w:val="center"/>
              <w:rPr>
                <w:rFonts w:ascii="ＭＳ Ｐゴシック" w:eastAsia="ＭＳ Ｐゴシック" w:hAnsi="ＭＳ Ｐゴシック" w:cs="ＭＳ Ｐゴシック"/>
                <w:sz w:val="18"/>
                <w:szCs w:val="18"/>
              </w:rPr>
            </w:pPr>
            <w:r w:rsidRPr="00D15F10">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78661B3F" w14:textId="77777777" w:rsidR="00D15F10" w:rsidRPr="00D15F10" w:rsidRDefault="00D15F10" w:rsidP="00D15F10">
            <w:pPr>
              <w:snapToGrid w:val="0"/>
              <w:jc w:val="center"/>
              <w:rPr>
                <w:rFonts w:ascii="ＭＳ Ｐゴシック" w:eastAsia="ＭＳ Ｐゴシック" w:hAnsi="ＭＳ Ｐゴシック" w:cs="ＭＳ Ｐゴシック"/>
                <w:sz w:val="18"/>
                <w:szCs w:val="18"/>
              </w:rPr>
            </w:pPr>
            <w:r w:rsidRPr="00D15F10">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00303BF9" w14:textId="77777777" w:rsidR="00D15F10" w:rsidRPr="00D15F10" w:rsidRDefault="00D15F10" w:rsidP="00D15F10">
            <w:pPr>
              <w:snapToGrid w:val="0"/>
              <w:jc w:val="center"/>
              <w:rPr>
                <w:rFonts w:ascii="ＭＳ Ｐゴシック" w:eastAsia="ＭＳ Ｐゴシック" w:hAnsi="ＭＳ Ｐゴシック" w:cs="ＭＳ Ｐゴシック"/>
                <w:sz w:val="18"/>
                <w:szCs w:val="18"/>
              </w:rPr>
            </w:pPr>
            <w:r w:rsidRPr="00D15F10">
              <w:rPr>
                <w:rFonts w:ascii="ＭＳ Ｐゴシック" w:eastAsia="ＭＳ Ｐゴシック" w:hint="eastAsia"/>
                <w:sz w:val="18"/>
                <w:szCs w:val="18"/>
              </w:rPr>
              <w:t>本時の学習活動</w:t>
            </w:r>
          </w:p>
        </w:tc>
        <w:tc>
          <w:tcPr>
            <w:tcW w:w="2409" w:type="dxa"/>
            <w:shd w:val="clear" w:color="auto" w:fill="D9D9D9" w:themeFill="background1" w:themeFillShade="D9"/>
            <w:tcMar>
              <w:left w:w="57" w:type="dxa"/>
              <w:right w:w="57" w:type="dxa"/>
            </w:tcMar>
            <w:vAlign w:val="center"/>
          </w:tcPr>
          <w:p w14:paraId="55796B24" w14:textId="77777777" w:rsidR="00D15F10" w:rsidRPr="00D15F10" w:rsidRDefault="00D15F10" w:rsidP="00D15F10">
            <w:pPr>
              <w:snapToGrid w:val="0"/>
              <w:jc w:val="center"/>
              <w:rPr>
                <w:rFonts w:ascii="ＭＳ Ｐゴシック" w:eastAsia="ＭＳ Ｐゴシック" w:hAnsi="ＭＳ Ｐゴシック" w:cs="ＭＳ Ｐゴシック"/>
                <w:sz w:val="18"/>
                <w:szCs w:val="18"/>
              </w:rPr>
            </w:pPr>
            <w:r w:rsidRPr="00D15F10">
              <w:rPr>
                <w:rFonts w:ascii="ＭＳ Ｐゴシック" w:eastAsia="ＭＳ Ｐゴシック" w:hint="eastAsia"/>
                <w:sz w:val="18"/>
                <w:szCs w:val="18"/>
              </w:rPr>
              <w:t>評価規準/評価方法</w:t>
            </w:r>
          </w:p>
        </w:tc>
      </w:tr>
      <w:tr w:rsidR="00D15F10" w:rsidRPr="00D15F10" w14:paraId="45A11A41" w14:textId="77777777" w:rsidTr="00FA3678">
        <w:trPr>
          <w:trHeight w:val="1418"/>
        </w:trPr>
        <w:tc>
          <w:tcPr>
            <w:tcW w:w="1276" w:type="dxa"/>
            <w:tcMar>
              <w:top w:w="57" w:type="dxa"/>
              <w:left w:w="57" w:type="dxa"/>
              <w:bottom w:w="57" w:type="dxa"/>
              <w:right w:w="57" w:type="dxa"/>
            </w:tcMar>
            <w:vAlign w:val="center"/>
          </w:tcPr>
          <w:p w14:paraId="3AC04749" w14:textId="77777777" w:rsidR="00D15F10" w:rsidRPr="00D15F10" w:rsidRDefault="00D15F10" w:rsidP="00D15F10">
            <w:pPr>
              <w:spacing w:line="280" w:lineRule="exact"/>
              <w:rPr>
                <w:rFonts w:ascii="ＭＳ Ｐゴシック" w:eastAsia="ＭＳ Ｐゴシック" w:hAnsi="ＭＳ Ｐゴシック" w:cs="ＭＳ Ｐゴシック"/>
                <w:sz w:val="18"/>
                <w:szCs w:val="18"/>
              </w:rPr>
            </w:pPr>
            <w:r w:rsidRPr="00D15F10">
              <w:rPr>
                <w:rFonts w:ascii="ＭＳ Ｐゴシック" w:eastAsia="ＭＳ Ｐゴシック" w:hAnsi="ＭＳ Ｐゴシック" w:hint="eastAsia"/>
                <w:sz w:val="18"/>
                <w:szCs w:val="18"/>
              </w:rPr>
              <w:t>さまざまな製品をつくり出す工業</w:t>
            </w:r>
            <w:r w:rsidRPr="00D15F10">
              <w:rPr>
                <w:rFonts w:ascii="ＭＳ Ｐゴシック" w:eastAsia="ＭＳ Ｐゴシック" w:hAnsi="ＭＳ Ｐゴシック" w:hint="eastAsia"/>
                <w:sz w:val="18"/>
                <w:szCs w:val="18"/>
              </w:rPr>
              <w:br/>
              <w:t>P1</w:t>
            </w:r>
            <w:r w:rsidRPr="00D15F10">
              <w:rPr>
                <w:rFonts w:ascii="ＭＳ Ｐゴシック" w:eastAsia="ＭＳ Ｐゴシック" w:hAnsi="ＭＳ Ｐゴシック"/>
                <w:sz w:val="18"/>
                <w:szCs w:val="18"/>
              </w:rPr>
              <w:t>52</w:t>
            </w:r>
            <w:r w:rsidRPr="00D15F10">
              <w:rPr>
                <w:rFonts w:ascii="ＭＳ Ｐゴシック" w:eastAsia="ＭＳ Ｐゴシック" w:hAnsi="ＭＳ Ｐゴシック" w:hint="eastAsia"/>
                <w:sz w:val="18"/>
                <w:szCs w:val="18"/>
              </w:rPr>
              <w:t>～153</w:t>
            </w:r>
            <w:r w:rsidRPr="00D15F10">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7D7B8459" w14:textId="2C970145"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ＭＳ 明朝" w:eastAsia="ＭＳ 明朝" w:hAnsi="ＭＳ 明朝" w:hint="eastAsia"/>
                <w:sz w:val="18"/>
                <w:szCs w:val="18"/>
              </w:rPr>
              <w:t>身近な工業製品の生産の現状から，国内の工業の産地や工業生産額，工業の種類などに着目して学習問題をつくり，</w:t>
            </w:r>
            <w:r w:rsidR="006B6796">
              <w:rPr>
                <w:rFonts w:ascii="ＭＳ 明朝" w:eastAsia="ＭＳ 明朝" w:hAnsi="ＭＳ 明朝" w:hint="eastAsia"/>
                <w:sz w:val="18"/>
                <w:szCs w:val="18"/>
              </w:rPr>
              <w:t>追究の見通しをもつ</w:t>
            </w:r>
            <w:r w:rsidRPr="00D15F10">
              <w:rPr>
                <w:rFonts w:ascii="ＭＳ 明朝" w:eastAsia="ＭＳ 明朝" w:hAnsi="ＭＳ 明朝" w:hint="eastAsia"/>
                <w:sz w:val="18"/>
                <w:szCs w:val="18"/>
              </w:rPr>
              <w:t>。</w:t>
            </w:r>
          </w:p>
        </w:tc>
        <w:tc>
          <w:tcPr>
            <w:tcW w:w="2693" w:type="dxa"/>
            <w:tcMar>
              <w:top w:w="57" w:type="dxa"/>
              <w:left w:w="57" w:type="dxa"/>
              <w:bottom w:w="57" w:type="dxa"/>
              <w:right w:w="57" w:type="dxa"/>
            </w:tcMar>
          </w:tcPr>
          <w:p w14:paraId="06913974"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ＭＳ 明朝" w:eastAsia="ＭＳ 明朝" w:hAnsi="ＭＳ 明朝" w:hint="eastAsia"/>
                <w:sz w:val="18"/>
                <w:szCs w:val="18"/>
              </w:rPr>
              <w:t>○身近な工業製品の産地を調べて白地図に整理したり，日本の工業生産額の変化を資料から読み取ったりして，わかったことやさらに調べたいことを話し合い，学習問題をつくる。</w:t>
            </w:r>
            <w:r w:rsidRPr="00D15F10">
              <w:rPr>
                <w:rFonts w:ascii="ＭＳ 明朝" w:eastAsia="ＭＳ 明朝" w:hAnsi="ＭＳ 明朝" w:hint="eastAsia"/>
                <w:sz w:val="18"/>
                <w:szCs w:val="18"/>
              </w:rPr>
              <w:br/>
              <w:t>◆身のまわりには様々な種類の工業製品があり，国内や海外の各地で生産されていること。現在の日本では機械・化学などの重化学工業が中心であること。</w:t>
            </w:r>
          </w:p>
        </w:tc>
        <w:tc>
          <w:tcPr>
            <w:tcW w:w="2552" w:type="dxa"/>
            <w:tcMar>
              <w:top w:w="57" w:type="dxa"/>
              <w:left w:w="57" w:type="dxa"/>
              <w:bottom w:w="57" w:type="dxa"/>
              <w:right w:w="57" w:type="dxa"/>
            </w:tcMar>
          </w:tcPr>
          <w:p w14:paraId="0C55D902" w14:textId="77777777" w:rsidR="00D15F10" w:rsidRPr="00D15F10" w:rsidRDefault="00D15F10" w:rsidP="00D15F10">
            <w:pPr>
              <w:spacing w:line="280" w:lineRule="exact"/>
              <w:rPr>
                <w:rFonts w:asciiTheme="minorEastAsia" w:hAnsiTheme="minorEastAsia"/>
                <w:sz w:val="18"/>
                <w:szCs w:val="18"/>
              </w:rPr>
            </w:pPr>
            <w:r w:rsidRPr="00D15F10">
              <w:rPr>
                <w:rFonts w:asciiTheme="minorEastAsia" w:hAnsiTheme="minorEastAsia" w:hint="eastAsia"/>
                <w:sz w:val="18"/>
                <w:szCs w:val="18"/>
              </w:rPr>
              <w:t>①これまでの学習に出てきた工業製品や身近な工業製品がどこで生産されているか，商品パッケージや地図帳などで調べ，白地図に整理する。</w:t>
            </w:r>
          </w:p>
          <w:p w14:paraId="5472C83D" w14:textId="77777777" w:rsidR="00D15F10" w:rsidRPr="00D15F10" w:rsidRDefault="00D15F10" w:rsidP="00D15F10">
            <w:pPr>
              <w:spacing w:line="280" w:lineRule="exact"/>
              <w:rPr>
                <w:rFonts w:ascii="ＭＳ 明朝" w:eastAsia="ＭＳ 明朝" w:hAnsi="ＭＳ 明朝"/>
                <w:sz w:val="18"/>
                <w:szCs w:val="18"/>
              </w:rPr>
            </w:pPr>
            <w:r w:rsidRPr="00D15F10">
              <w:rPr>
                <w:rFonts w:asciiTheme="minorEastAsia" w:hAnsiTheme="minorEastAsia" w:hint="eastAsia"/>
                <w:sz w:val="18"/>
                <w:szCs w:val="18"/>
              </w:rPr>
              <w:t>②整理した白地図を見て，産地の分布や製品の種類について気づいたことを話し合う。</w:t>
            </w:r>
            <w:r w:rsidRPr="00D15F10">
              <w:rPr>
                <w:rFonts w:ascii="ＭＳ 明朝" w:eastAsia="ＭＳ 明朝" w:hAnsi="ＭＳ 明朝" w:hint="eastAsia"/>
                <w:sz w:val="18"/>
                <w:szCs w:val="18"/>
              </w:rPr>
              <w:br/>
              <w:t>③日本の工業生産額の変化を資料から読み取り，日本ではどのような種類の工業生産がさかんなのかを話し合う。</w:t>
            </w:r>
            <w:r w:rsidRPr="00D15F10">
              <w:rPr>
                <w:rFonts w:ascii="ＭＳ 明朝" w:eastAsia="ＭＳ 明朝" w:hAnsi="ＭＳ 明朝" w:hint="eastAsia"/>
                <w:sz w:val="18"/>
                <w:szCs w:val="18"/>
              </w:rPr>
              <w:br/>
              <w:t>④日本の工業生産についてさらに調べたいことを話し合って整理し，学習問題をつくる。</w:t>
            </w:r>
          </w:p>
          <w:p w14:paraId="5278B3EF" w14:textId="77777777" w:rsidR="00D15F10" w:rsidRPr="00D15F10" w:rsidRDefault="00D15F10" w:rsidP="00D15F10">
            <w:pPr>
              <w:spacing w:line="280" w:lineRule="exact"/>
              <w:rPr>
                <w:rFonts w:ascii="ＭＳ 明朝" w:eastAsia="ＭＳ 明朝" w:hAnsi="ＭＳ 明朝"/>
                <w:sz w:val="18"/>
                <w:szCs w:val="18"/>
              </w:rPr>
            </w:pPr>
            <w:r w:rsidRPr="00D15F10">
              <w:rPr>
                <w:rFonts w:hint="eastAsia"/>
                <w:noProof/>
                <w:sz w:val="18"/>
                <w:szCs w:val="18"/>
              </w:rPr>
              <mc:AlternateContent>
                <mc:Choice Requires="wps">
                  <w:drawing>
                    <wp:anchor distT="0" distB="0" distL="114300" distR="114300" simplePos="0" relativeHeight="251777024" behindDoc="0" locked="0" layoutInCell="1" allowOverlap="1" wp14:anchorId="31752ADB" wp14:editId="76F9DF4F">
                      <wp:simplePos x="0" y="0"/>
                      <wp:positionH relativeFrom="column">
                        <wp:posOffset>-2769870</wp:posOffset>
                      </wp:positionH>
                      <wp:positionV relativeFrom="paragraph">
                        <wp:posOffset>134620</wp:posOffset>
                      </wp:positionV>
                      <wp:extent cx="5648325" cy="266700"/>
                      <wp:effectExtent l="0" t="0" r="28575" b="19050"/>
                      <wp:wrapNone/>
                      <wp:docPr id="47" name="テキスト ボックス 47"/>
                      <wp:cNvGraphicFramePr/>
                      <a:graphic xmlns:a="http://schemas.openxmlformats.org/drawingml/2006/main">
                        <a:graphicData uri="http://schemas.microsoft.com/office/word/2010/wordprocessingShape">
                          <wps:wsp>
                            <wps:cNvSpPr txBox="1"/>
                            <wps:spPr>
                              <a:xfrm>
                                <a:off x="0" y="0"/>
                                <a:ext cx="5648325" cy="266700"/>
                              </a:xfrm>
                              <a:prstGeom prst="rect">
                                <a:avLst/>
                              </a:prstGeom>
                              <a:solidFill>
                                <a:sysClr val="window" lastClr="FFFFFF"/>
                              </a:solidFill>
                              <a:ln w="25400">
                                <a:solidFill>
                                  <a:prstClr val="black"/>
                                </a:solidFill>
                              </a:ln>
                              <a:effectLst/>
                            </wps:spPr>
                            <wps:txbx>
                              <w:txbxContent>
                                <w:p w14:paraId="444A8046" w14:textId="77777777" w:rsidR="0040530B" w:rsidRPr="00B24883" w:rsidRDefault="0040530B" w:rsidP="00D15F10">
                                  <w:pPr>
                                    <w:spacing w:line="240" w:lineRule="exact"/>
                                    <w:rPr>
                                      <w:rFonts w:asciiTheme="majorEastAsia" w:eastAsiaTheme="majorEastAsia" w:hAnsiTheme="majorEastAsia"/>
                                      <w:sz w:val="20"/>
                                      <w:szCs w:val="20"/>
                                    </w:rPr>
                                  </w:pPr>
                                  <w:r w:rsidRPr="00B24883">
                                    <w:rPr>
                                      <w:rFonts w:asciiTheme="majorEastAsia" w:eastAsiaTheme="majorEastAsia" w:hAnsiTheme="majorEastAsia" w:hint="eastAsia"/>
                                      <w:sz w:val="20"/>
                                      <w:szCs w:val="20"/>
                                    </w:rPr>
                                    <w:t>学習問題　日本</w:t>
                                  </w:r>
                                  <w:r w:rsidRPr="00B24883">
                                    <w:rPr>
                                      <w:rFonts w:asciiTheme="majorEastAsia" w:eastAsiaTheme="majorEastAsia" w:hAnsiTheme="majorEastAsia"/>
                                      <w:sz w:val="20"/>
                                      <w:szCs w:val="20"/>
                                    </w:rPr>
                                    <w:t>の</w:t>
                                  </w:r>
                                  <w:r w:rsidRPr="00B24883">
                                    <w:rPr>
                                      <w:rFonts w:asciiTheme="majorEastAsia" w:eastAsiaTheme="majorEastAsia" w:hAnsiTheme="majorEastAsia" w:hint="eastAsia"/>
                                      <w:sz w:val="20"/>
                                      <w:szCs w:val="20"/>
                                    </w:rPr>
                                    <w:t>工業生産</w:t>
                                  </w:r>
                                  <w:r w:rsidRPr="00B24883">
                                    <w:rPr>
                                      <w:rFonts w:asciiTheme="majorEastAsia" w:eastAsiaTheme="majorEastAsia" w:hAnsiTheme="majorEastAsia"/>
                                      <w:sz w:val="20"/>
                                      <w:szCs w:val="20"/>
                                    </w:rPr>
                                    <w:t>には，どのような</w:t>
                                  </w:r>
                                  <w:r w:rsidRPr="00B24883">
                                    <w:rPr>
                                      <w:rFonts w:asciiTheme="majorEastAsia" w:eastAsiaTheme="majorEastAsia" w:hAnsiTheme="majorEastAsia" w:hint="eastAsia"/>
                                      <w:sz w:val="20"/>
                                      <w:szCs w:val="20"/>
                                    </w:rPr>
                                    <w:t>特色</w:t>
                                  </w:r>
                                  <w:r w:rsidRPr="00B24883">
                                    <w:rPr>
                                      <w:rFonts w:asciiTheme="majorEastAsia" w:eastAsiaTheme="majorEastAsia" w:hAnsiTheme="majorEastAsia"/>
                                      <w:sz w:val="20"/>
                                      <w:szCs w:val="20"/>
                                    </w:rPr>
                                    <w:t>があるのだろう。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52ADB" id="テキスト ボックス 47" o:spid="_x0000_s1033" type="#_x0000_t202" style="position:absolute;left:0;text-align:left;margin-left:-218.1pt;margin-top:10.6pt;width:444.75pt;height:21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" fillcolor="window" strokeweight="2pt">
                      <v:textbox>
                        <w:txbxContent>
                          <w:p w14:paraId="444A8046" w14:textId="77777777" w:rsidR="0040530B" w:rsidRPr="00B24883" w:rsidRDefault="0040530B" w:rsidP="00D15F10">
                            <w:pPr>
                              <w:spacing w:line="240" w:lineRule="exact"/>
                              <w:rPr>
                                <w:rFonts w:asciiTheme="majorEastAsia" w:eastAsiaTheme="majorEastAsia" w:hAnsiTheme="majorEastAsia"/>
                                <w:sz w:val="20"/>
                                <w:szCs w:val="20"/>
                              </w:rPr>
                            </w:pPr>
                            <w:r w:rsidRPr="00B24883">
                              <w:rPr>
                                <w:rFonts w:asciiTheme="majorEastAsia" w:eastAsiaTheme="majorEastAsia" w:hAnsiTheme="majorEastAsia" w:hint="eastAsia"/>
                                <w:sz w:val="20"/>
                                <w:szCs w:val="20"/>
                              </w:rPr>
                              <w:t>学習問題　日本</w:t>
                            </w:r>
                            <w:r w:rsidRPr="00B24883">
                              <w:rPr>
                                <w:rFonts w:asciiTheme="majorEastAsia" w:eastAsiaTheme="majorEastAsia" w:hAnsiTheme="majorEastAsia"/>
                                <w:sz w:val="20"/>
                                <w:szCs w:val="20"/>
                              </w:rPr>
                              <w:t>の</w:t>
                            </w:r>
                            <w:r w:rsidRPr="00B24883">
                              <w:rPr>
                                <w:rFonts w:asciiTheme="majorEastAsia" w:eastAsiaTheme="majorEastAsia" w:hAnsiTheme="majorEastAsia" w:hint="eastAsia"/>
                                <w:sz w:val="20"/>
                                <w:szCs w:val="20"/>
                              </w:rPr>
                              <w:t>工業生産</w:t>
                            </w:r>
                            <w:r w:rsidRPr="00B24883">
                              <w:rPr>
                                <w:rFonts w:asciiTheme="majorEastAsia" w:eastAsiaTheme="majorEastAsia" w:hAnsiTheme="majorEastAsia"/>
                                <w:sz w:val="20"/>
                                <w:szCs w:val="20"/>
                              </w:rPr>
                              <w:t>には，どのような</w:t>
                            </w:r>
                            <w:r w:rsidRPr="00B24883">
                              <w:rPr>
                                <w:rFonts w:asciiTheme="majorEastAsia" w:eastAsiaTheme="majorEastAsia" w:hAnsiTheme="majorEastAsia" w:hint="eastAsia"/>
                                <w:sz w:val="20"/>
                                <w:szCs w:val="20"/>
                              </w:rPr>
                              <w:t>特色</w:t>
                            </w:r>
                            <w:r w:rsidRPr="00B24883">
                              <w:rPr>
                                <w:rFonts w:asciiTheme="majorEastAsia" w:eastAsiaTheme="majorEastAsia" w:hAnsiTheme="majorEastAsia"/>
                                <w:sz w:val="20"/>
                                <w:szCs w:val="20"/>
                              </w:rPr>
                              <w:t>があるのだろう。</w:t>
                            </w:r>
                          </w:p>
                        </w:txbxContent>
                      </v:textbox>
                    </v:shape>
                  </w:pict>
                </mc:Fallback>
              </mc:AlternateContent>
            </w:r>
          </w:p>
          <w:p w14:paraId="7B9BC79D" w14:textId="77777777" w:rsidR="00D15F10" w:rsidRPr="00D15F10" w:rsidRDefault="00D15F10" w:rsidP="00D15F10">
            <w:pPr>
              <w:spacing w:line="280" w:lineRule="exact"/>
              <w:rPr>
                <w:rFonts w:ascii="ＭＳ 明朝" w:eastAsia="ＭＳ 明朝" w:hAnsi="ＭＳ 明朝"/>
                <w:sz w:val="18"/>
                <w:szCs w:val="18"/>
              </w:rPr>
            </w:pPr>
          </w:p>
          <w:p w14:paraId="2245D28A" w14:textId="77777777" w:rsidR="00D15F10" w:rsidRPr="00D15F10" w:rsidRDefault="00D15F10" w:rsidP="00D15F10">
            <w:pPr>
              <w:spacing w:line="280" w:lineRule="exact"/>
              <w:rPr>
                <w:rFonts w:ascii="ＭＳ 明朝" w:eastAsia="ＭＳ 明朝" w:hAnsi="ＭＳ 明朝"/>
                <w:sz w:val="18"/>
                <w:szCs w:val="18"/>
              </w:rPr>
            </w:pPr>
          </w:p>
          <w:p w14:paraId="6BAABF63" w14:textId="77777777" w:rsidR="00D15F10" w:rsidRPr="00D15F10" w:rsidRDefault="00D15F10" w:rsidP="00D15F10">
            <w:pPr>
              <w:spacing w:line="280" w:lineRule="exact"/>
              <w:rPr>
                <w:rFonts w:asciiTheme="minorEastAsia" w:hAnsiTheme="minorEastAsia"/>
                <w:sz w:val="18"/>
                <w:szCs w:val="18"/>
              </w:rPr>
            </w:pPr>
            <w:r w:rsidRPr="00D15F10">
              <w:rPr>
                <w:rFonts w:asciiTheme="minorEastAsia" w:hAnsiTheme="minorEastAsia" w:hint="eastAsia"/>
                <w:sz w:val="18"/>
                <w:szCs w:val="18"/>
              </w:rPr>
              <w:t>⑤学習問題についての予想や学習計画を話し合う。</w:t>
            </w:r>
          </w:p>
        </w:tc>
        <w:tc>
          <w:tcPr>
            <w:tcW w:w="2409" w:type="dxa"/>
            <w:tcMar>
              <w:top w:w="57" w:type="dxa"/>
              <w:left w:w="57" w:type="dxa"/>
              <w:bottom w:w="57" w:type="dxa"/>
              <w:right w:w="57" w:type="dxa"/>
            </w:tcMar>
          </w:tcPr>
          <w:p w14:paraId="107D2F34" w14:textId="77777777" w:rsidR="00D15F10" w:rsidRPr="00D15F10" w:rsidRDefault="00D15F10" w:rsidP="00D15F10">
            <w:pPr>
              <w:spacing w:line="280" w:lineRule="exact"/>
              <w:rPr>
                <w:rFonts w:asciiTheme="minorEastAsia" w:hAnsiTheme="minorEastAsia"/>
                <w:sz w:val="18"/>
                <w:szCs w:val="18"/>
              </w:rPr>
            </w:pPr>
            <w:r w:rsidRPr="00D15F10">
              <w:rPr>
                <w:rFonts w:asciiTheme="majorEastAsia" w:eastAsiaTheme="majorEastAsia" w:hAnsiTheme="majorEastAsia" w:hint="eastAsia"/>
                <w:sz w:val="18"/>
                <w:szCs w:val="18"/>
              </w:rPr>
              <w:t>【思判表】</w:t>
            </w:r>
            <w:r w:rsidRPr="00D15F10">
              <w:rPr>
                <w:rFonts w:asciiTheme="minorEastAsia" w:hAnsiTheme="minorEastAsia" w:hint="eastAsia"/>
                <w:sz w:val="18"/>
                <w:szCs w:val="18"/>
              </w:rPr>
              <w:t>工業の種類，工業生産額の変化や割合などに関する資料から読み取ったことをもとに，日本の工業生産に関する学習問題をつくり，表現している。（発）（ノ）</w:t>
            </w:r>
          </w:p>
          <w:p w14:paraId="2D88A9A5" w14:textId="77777777" w:rsidR="00D15F10" w:rsidRPr="00D15F10" w:rsidRDefault="00D15F10" w:rsidP="00D15F10">
            <w:pPr>
              <w:spacing w:line="280" w:lineRule="exact"/>
              <w:rPr>
                <w:rFonts w:asciiTheme="minorEastAsia" w:hAnsiTheme="minorEastAsia"/>
                <w:sz w:val="18"/>
                <w:szCs w:val="18"/>
              </w:rPr>
            </w:pPr>
          </w:p>
          <w:p w14:paraId="6EE0EAEB" w14:textId="77777777" w:rsidR="00D15F10" w:rsidRPr="00D15F10" w:rsidRDefault="00D15F10" w:rsidP="00D15F10">
            <w:pPr>
              <w:spacing w:line="280" w:lineRule="exact"/>
              <w:rPr>
                <w:rFonts w:asciiTheme="majorEastAsia" w:eastAsiaTheme="majorEastAsia" w:hAnsiTheme="majorEastAsia"/>
                <w:sz w:val="18"/>
                <w:szCs w:val="18"/>
              </w:rPr>
            </w:pPr>
            <w:r w:rsidRPr="00D15F10">
              <w:rPr>
                <w:rFonts w:asciiTheme="majorEastAsia" w:eastAsiaTheme="majorEastAsia" w:hAnsiTheme="majorEastAsia" w:hint="eastAsia"/>
                <w:sz w:val="18"/>
                <w:szCs w:val="18"/>
              </w:rPr>
              <w:t>【態】</w:t>
            </w:r>
            <w:r w:rsidRPr="00D15F10">
              <w:rPr>
                <w:rFonts w:asciiTheme="minorEastAsia" w:hAnsiTheme="minorEastAsia" w:hint="eastAsia"/>
                <w:sz w:val="18"/>
                <w:szCs w:val="18"/>
              </w:rPr>
              <w:t>日本の工業生産の現状について予想し，それをもとに学習計画を立て，主体的に追究しようとしている。（発）（ノ）</w:t>
            </w:r>
          </w:p>
        </w:tc>
      </w:tr>
      <w:tr w:rsidR="00D15F10" w:rsidRPr="00D15F10" w14:paraId="157F774F" w14:textId="77777777" w:rsidTr="00FA3678">
        <w:trPr>
          <w:trHeight w:val="1418"/>
        </w:trPr>
        <w:tc>
          <w:tcPr>
            <w:tcW w:w="1276" w:type="dxa"/>
            <w:tcMar>
              <w:top w:w="57" w:type="dxa"/>
              <w:left w:w="57" w:type="dxa"/>
              <w:bottom w:w="57" w:type="dxa"/>
              <w:right w:w="57" w:type="dxa"/>
            </w:tcMar>
            <w:vAlign w:val="center"/>
          </w:tcPr>
          <w:p w14:paraId="50790435" w14:textId="77777777" w:rsidR="00D15F10" w:rsidRPr="00D15F10" w:rsidRDefault="00D15F10" w:rsidP="00D15F10">
            <w:pPr>
              <w:spacing w:line="280" w:lineRule="exact"/>
              <w:rPr>
                <w:rFonts w:ascii="ＭＳ Ｐゴシック" w:eastAsia="ＭＳ Ｐゴシック" w:hAnsi="ＭＳ Ｐゴシック" w:cs="ＭＳ Ｐゴシック"/>
                <w:sz w:val="18"/>
                <w:szCs w:val="18"/>
              </w:rPr>
            </w:pPr>
            <w:r w:rsidRPr="00D15F10">
              <w:rPr>
                <w:rFonts w:ascii="ＭＳ Ｐゴシック" w:eastAsia="ＭＳ Ｐゴシック" w:hAnsi="ＭＳ Ｐゴシック" w:hint="eastAsia"/>
                <w:sz w:val="18"/>
                <w:szCs w:val="18"/>
              </w:rPr>
              <w:t>工業のさかんな地域</w:t>
            </w:r>
            <w:r w:rsidRPr="00D15F10">
              <w:rPr>
                <w:rFonts w:ascii="ＭＳ Ｐゴシック" w:eastAsia="ＭＳ Ｐゴシック" w:hAnsi="ＭＳ Ｐゴシック" w:hint="eastAsia"/>
                <w:sz w:val="18"/>
                <w:szCs w:val="18"/>
              </w:rPr>
              <w:br/>
              <w:t>P154～155</w:t>
            </w:r>
            <w:r w:rsidRPr="00D15F10">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4DA341DD"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ＭＳ 明朝" w:eastAsia="ＭＳ 明朝" w:hAnsi="ＭＳ 明朝" w:hint="eastAsia"/>
                <w:sz w:val="18"/>
                <w:szCs w:val="18"/>
              </w:rPr>
              <w:t>工業地帯・工業地域の分布や生産額などに着目して，工業のさかんな地域の広がりやそこでの工業がさかんな理由を様々な条件と関連づけて捉える。</w:t>
            </w:r>
          </w:p>
        </w:tc>
        <w:tc>
          <w:tcPr>
            <w:tcW w:w="2693" w:type="dxa"/>
            <w:tcMar>
              <w:top w:w="57" w:type="dxa"/>
              <w:left w:w="57" w:type="dxa"/>
              <w:bottom w:w="57" w:type="dxa"/>
              <w:right w:w="57" w:type="dxa"/>
            </w:tcMar>
          </w:tcPr>
          <w:p w14:paraId="0B22A89C"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ＭＳ 明朝" w:eastAsia="ＭＳ 明朝" w:hAnsi="ＭＳ 明朝" w:hint="eastAsia"/>
                <w:sz w:val="18"/>
                <w:szCs w:val="18"/>
              </w:rPr>
              <w:t>○工業のさかんな地域の分布や各地域の特色を地図やグラフなどの資料から読み取り，その分布の様子や理由について考え，話し合う。</w:t>
            </w:r>
            <w:r w:rsidRPr="00D15F10">
              <w:rPr>
                <w:rFonts w:ascii="ＭＳ 明朝" w:eastAsia="ＭＳ 明朝" w:hAnsi="ＭＳ 明朝" w:hint="eastAsia"/>
                <w:sz w:val="18"/>
                <w:szCs w:val="18"/>
              </w:rPr>
              <w:br/>
              <w:t>◆工業地帯や工業地域は，太平洋側を中心に，海運を利用しやすい海沿いの地域に多く分布していること。高速道路や空港に近い内陸部にも工業地域は広がり，これらの分布は，土地の条件や交通網の発達などと関係があること。</w:t>
            </w:r>
          </w:p>
        </w:tc>
        <w:tc>
          <w:tcPr>
            <w:tcW w:w="2552" w:type="dxa"/>
            <w:tcMar>
              <w:top w:w="57" w:type="dxa"/>
              <w:left w:w="57" w:type="dxa"/>
              <w:bottom w:w="57" w:type="dxa"/>
              <w:right w:w="57" w:type="dxa"/>
            </w:tcMar>
          </w:tcPr>
          <w:p w14:paraId="4BAB1CAC" w14:textId="77777777" w:rsidR="00D15F10" w:rsidRPr="00D15F10" w:rsidRDefault="00D15F10" w:rsidP="00D15F10">
            <w:pPr>
              <w:spacing w:line="280" w:lineRule="exact"/>
              <w:rPr>
                <w:rFonts w:asciiTheme="minorEastAsia" w:hAnsiTheme="minorEastAsia"/>
                <w:sz w:val="18"/>
                <w:szCs w:val="18"/>
              </w:rPr>
            </w:pPr>
            <w:r w:rsidRPr="00D15F10">
              <w:rPr>
                <w:rFonts w:asciiTheme="minorEastAsia" w:hAnsiTheme="minorEastAsia" w:hint="eastAsia"/>
                <w:sz w:val="18"/>
                <w:szCs w:val="18"/>
              </w:rPr>
              <w:t>①工業のさかんな</w:t>
            </w:r>
            <w:r w:rsidRPr="00D15F10">
              <w:rPr>
                <w:rFonts w:asciiTheme="minorEastAsia" w:hAnsiTheme="minorEastAsia"/>
                <w:sz w:val="18"/>
                <w:szCs w:val="18"/>
              </w:rPr>
              <w:t>地域</w:t>
            </w:r>
            <w:r w:rsidRPr="00D15F10">
              <w:rPr>
                <w:rFonts w:asciiTheme="minorEastAsia" w:hAnsiTheme="minorEastAsia" w:hint="eastAsia"/>
                <w:sz w:val="18"/>
                <w:szCs w:val="18"/>
              </w:rPr>
              <w:t>はどのあたりに広がっているか，地図資料で</w:t>
            </w:r>
            <w:r w:rsidRPr="00D15F10">
              <w:rPr>
                <w:rFonts w:asciiTheme="minorEastAsia" w:hAnsiTheme="minorEastAsia"/>
                <w:sz w:val="18"/>
                <w:szCs w:val="18"/>
              </w:rPr>
              <w:t>調べ</w:t>
            </w:r>
            <w:r w:rsidRPr="00D15F10">
              <w:rPr>
                <w:rFonts w:asciiTheme="minorEastAsia" w:hAnsiTheme="minorEastAsia" w:hint="eastAsia"/>
                <w:sz w:val="18"/>
                <w:szCs w:val="18"/>
              </w:rPr>
              <w:t>，前時の白地図に書き加え</w:t>
            </w:r>
            <w:r w:rsidRPr="00D15F10">
              <w:rPr>
                <w:rFonts w:asciiTheme="minorEastAsia" w:hAnsiTheme="minorEastAsia"/>
                <w:sz w:val="18"/>
                <w:szCs w:val="18"/>
              </w:rPr>
              <w:t>る</w:t>
            </w:r>
            <w:r w:rsidRPr="00D15F10">
              <w:rPr>
                <w:rFonts w:asciiTheme="minorEastAsia" w:hAnsiTheme="minorEastAsia" w:hint="eastAsia"/>
                <w:sz w:val="18"/>
                <w:szCs w:val="18"/>
              </w:rPr>
              <w:t>などして整理する</w:t>
            </w:r>
            <w:r w:rsidRPr="00D15F10">
              <w:rPr>
                <w:rFonts w:asciiTheme="minorEastAsia" w:hAnsiTheme="minorEastAsia"/>
                <w:sz w:val="18"/>
                <w:szCs w:val="18"/>
              </w:rPr>
              <w:t>。</w:t>
            </w:r>
          </w:p>
          <w:p w14:paraId="7E77CE91" w14:textId="77777777" w:rsidR="00D15F10" w:rsidRPr="00D15F10" w:rsidRDefault="00D15F10" w:rsidP="00D15F10">
            <w:pPr>
              <w:spacing w:line="280" w:lineRule="exact"/>
              <w:rPr>
                <w:rFonts w:asciiTheme="minorEastAsia" w:hAnsiTheme="minorEastAsia"/>
                <w:szCs w:val="21"/>
              </w:rPr>
            </w:pPr>
            <w:r w:rsidRPr="00D15F10">
              <w:rPr>
                <w:rFonts w:ascii="ＭＳ 明朝" w:eastAsia="ＭＳ 明朝" w:hAnsi="ＭＳ 明朝" w:hint="eastAsia"/>
                <w:sz w:val="18"/>
                <w:szCs w:val="18"/>
              </w:rPr>
              <w:t>②工業のさかんな各地域で生産がさかんな工業の種類について，グラフや写真を読み取り，わかったことを話し合う。</w:t>
            </w:r>
          </w:p>
          <w:p w14:paraId="553C99F2" w14:textId="77777777" w:rsidR="00D15F10" w:rsidRPr="00D15F10" w:rsidRDefault="00D15F10" w:rsidP="00D15F10">
            <w:pPr>
              <w:spacing w:line="280" w:lineRule="exact"/>
              <w:rPr>
                <w:rFonts w:asciiTheme="minorEastAsia" w:hAnsiTheme="minorEastAsia"/>
                <w:sz w:val="18"/>
                <w:szCs w:val="18"/>
              </w:rPr>
            </w:pPr>
            <w:r w:rsidRPr="00D15F10">
              <w:rPr>
                <w:rFonts w:asciiTheme="minorEastAsia" w:hAnsiTheme="minorEastAsia" w:hint="eastAsia"/>
                <w:sz w:val="18"/>
                <w:szCs w:val="18"/>
              </w:rPr>
              <w:t>③地図帳も活用しながら，これらの地域でなぜ工業がさかんなのか，土地の条件や交通網，貿易の特色などと関連づけながら考え，話し合う。</w:t>
            </w:r>
          </w:p>
        </w:tc>
        <w:tc>
          <w:tcPr>
            <w:tcW w:w="2409" w:type="dxa"/>
            <w:tcMar>
              <w:top w:w="57" w:type="dxa"/>
              <w:left w:w="57" w:type="dxa"/>
              <w:bottom w:w="57" w:type="dxa"/>
              <w:right w:w="57" w:type="dxa"/>
            </w:tcMar>
          </w:tcPr>
          <w:p w14:paraId="10EAA9C4" w14:textId="77777777" w:rsidR="00D15F10" w:rsidRPr="00D15F10" w:rsidRDefault="00D15F10" w:rsidP="00D15F10">
            <w:pPr>
              <w:spacing w:line="280" w:lineRule="exact"/>
              <w:rPr>
                <w:rFonts w:ascii="ＭＳ 明朝" w:eastAsia="ＭＳ 明朝" w:hAnsi="ＭＳ 明朝"/>
                <w:sz w:val="18"/>
                <w:szCs w:val="18"/>
              </w:rPr>
            </w:pPr>
            <w:r w:rsidRPr="00D15F10">
              <w:rPr>
                <w:rFonts w:asciiTheme="majorEastAsia" w:eastAsiaTheme="majorEastAsia" w:hAnsiTheme="majorEastAsia" w:hint="eastAsia"/>
                <w:sz w:val="18"/>
                <w:szCs w:val="18"/>
              </w:rPr>
              <w:t>【知技】</w:t>
            </w:r>
            <w:r w:rsidRPr="00D15F10">
              <w:rPr>
                <w:rFonts w:ascii="ＭＳ 明朝" w:eastAsia="ＭＳ 明朝" w:hAnsi="ＭＳ 明朝" w:hint="eastAsia"/>
                <w:sz w:val="18"/>
                <w:szCs w:val="18"/>
              </w:rPr>
              <w:t>工業がさかんな地域の分布や生産の割合が多い工業の種類を資料から的確に読み取り，それらの地域が生産や輸送に適した様々な条件を備えていることを捉えている。（発）（ノ）</w:t>
            </w:r>
          </w:p>
        </w:tc>
      </w:tr>
      <w:tr w:rsidR="00D15F10" w:rsidRPr="00D15F10" w14:paraId="31083003" w14:textId="77777777" w:rsidTr="00FA3678">
        <w:trPr>
          <w:trHeight w:val="784"/>
        </w:trPr>
        <w:tc>
          <w:tcPr>
            <w:tcW w:w="1276" w:type="dxa"/>
            <w:tcMar>
              <w:top w:w="57" w:type="dxa"/>
              <w:left w:w="57" w:type="dxa"/>
              <w:bottom w:w="57" w:type="dxa"/>
              <w:right w:w="57" w:type="dxa"/>
            </w:tcMar>
            <w:vAlign w:val="center"/>
          </w:tcPr>
          <w:p w14:paraId="5610C087" w14:textId="77777777" w:rsidR="00D15F10" w:rsidRPr="00D15F10" w:rsidRDefault="00D15F10" w:rsidP="00D15F10">
            <w:pPr>
              <w:spacing w:line="280" w:lineRule="exact"/>
              <w:rPr>
                <w:rFonts w:ascii="ＭＳ Ｐゴシック" w:eastAsia="ＭＳ Ｐゴシック" w:hAnsi="ＭＳ Ｐゴシック" w:cs="ＭＳ Ｐゴシック"/>
                <w:sz w:val="18"/>
                <w:szCs w:val="18"/>
              </w:rPr>
            </w:pPr>
            <w:r w:rsidRPr="00D15F10">
              <w:rPr>
                <w:rFonts w:ascii="ＭＳ Ｐゴシック" w:eastAsia="ＭＳ Ｐゴシック" w:hAnsi="ＭＳ Ｐゴシック" w:hint="eastAsia"/>
                <w:sz w:val="18"/>
                <w:szCs w:val="18"/>
              </w:rPr>
              <w:t>大工場と中小工場のちがい</w:t>
            </w:r>
            <w:r w:rsidRPr="00D15F10">
              <w:rPr>
                <w:rFonts w:ascii="ＭＳ Ｐゴシック" w:eastAsia="ＭＳ Ｐゴシック" w:hAnsi="ＭＳ Ｐゴシック" w:hint="eastAsia"/>
                <w:sz w:val="18"/>
                <w:szCs w:val="18"/>
              </w:rPr>
              <w:br/>
              <w:t>P1</w:t>
            </w:r>
            <w:r w:rsidRPr="00D15F10">
              <w:rPr>
                <w:rFonts w:ascii="ＭＳ Ｐゴシック" w:eastAsia="ＭＳ Ｐゴシック" w:hAnsi="ＭＳ Ｐゴシック"/>
                <w:sz w:val="18"/>
                <w:szCs w:val="18"/>
              </w:rPr>
              <w:t>5</w:t>
            </w:r>
            <w:r w:rsidRPr="00D15F10">
              <w:rPr>
                <w:rFonts w:ascii="ＭＳ Ｐゴシック" w:eastAsia="ＭＳ Ｐゴシック" w:hAnsi="ＭＳ Ｐゴシック" w:hint="eastAsia"/>
                <w:sz w:val="18"/>
                <w:szCs w:val="18"/>
              </w:rPr>
              <w:t>6～157</w:t>
            </w:r>
            <w:r w:rsidRPr="00D15F10">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5BB6E909"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ＭＳ 明朝" w:eastAsia="ＭＳ 明朝" w:hAnsi="ＭＳ 明朝" w:hint="eastAsia"/>
                <w:sz w:val="18"/>
                <w:szCs w:val="18"/>
              </w:rPr>
              <w:t>工場の規模別の割合や，東京都大田区の中小工場の生産の様子などに着目して，中小工場の生産の特色，国内の工業生産に果たす中小工場の役割を捉える。</w:t>
            </w:r>
          </w:p>
        </w:tc>
        <w:tc>
          <w:tcPr>
            <w:tcW w:w="2693" w:type="dxa"/>
            <w:tcMar>
              <w:top w:w="57" w:type="dxa"/>
              <w:left w:w="57" w:type="dxa"/>
              <w:bottom w:w="57" w:type="dxa"/>
              <w:right w:w="57" w:type="dxa"/>
            </w:tcMar>
          </w:tcPr>
          <w:p w14:paraId="1316F0FD"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ＭＳ 明朝" w:eastAsia="ＭＳ 明朝" w:hAnsi="ＭＳ 明朝" w:hint="eastAsia"/>
                <w:sz w:val="18"/>
                <w:szCs w:val="18"/>
              </w:rPr>
              <w:t>○写真やグラフなどの比較を通して，大工場と中小工場の生産の特色について調べ，中小工場の果たす役割について考える。</w:t>
            </w:r>
            <w:r w:rsidRPr="00D15F10">
              <w:rPr>
                <w:rFonts w:ascii="ＭＳ 明朝" w:eastAsia="ＭＳ 明朝" w:hAnsi="ＭＳ 明朝" w:hint="eastAsia"/>
                <w:sz w:val="18"/>
                <w:szCs w:val="18"/>
              </w:rPr>
              <w:br/>
              <w:t>◆日本にある工場の多くが中小工場であるように，国内の工業生産に占める中小工場の割合は大きいこと。中小工場の密集する地域では，工場間で協力しながら，高い技術を生かした生産をしていること。</w:t>
            </w:r>
          </w:p>
        </w:tc>
        <w:tc>
          <w:tcPr>
            <w:tcW w:w="2552" w:type="dxa"/>
            <w:tcMar>
              <w:top w:w="57" w:type="dxa"/>
              <w:left w:w="57" w:type="dxa"/>
              <w:bottom w:w="57" w:type="dxa"/>
              <w:right w:w="57" w:type="dxa"/>
            </w:tcMar>
          </w:tcPr>
          <w:p w14:paraId="7227D0E8" w14:textId="77777777" w:rsidR="00D15F10" w:rsidRPr="00D15F10" w:rsidRDefault="00D15F10" w:rsidP="00D15F10">
            <w:pPr>
              <w:spacing w:line="280" w:lineRule="exact"/>
              <w:rPr>
                <w:rFonts w:asciiTheme="minorEastAsia" w:hAnsiTheme="minorEastAsia"/>
                <w:szCs w:val="21"/>
              </w:rPr>
            </w:pPr>
            <w:r w:rsidRPr="00D15F10">
              <w:rPr>
                <w:rFonts w:ascii="ＭＳ 明朝" w:eastAsia="ＭＳ 明朝" w:hAnsi="ＭＳ 明朝" w:hint="eastAsia"/>
                <w:sz w:val="18"/>
                <w:szCs w:val="18"/>
              </w:rPr>
              <w:t>①大工場と中小工場の違いを比べることのできる資料を教科書や資料集から見つけて</w:t>
            </w:r>
            <w:r w:rsidRPr="00D15F10">
              <w:rPr>
                <w:rFonts w:asciiTheme="minorEastAsia" w:hAnsiTheme="minorEastAsia" w:hint="eastAsia"/>
                <w:sz w:val="18"/>
                <w:szCs w:val="18"/>
              </w:rPr>
              <w:t>調べ，それぞれの特色をノートなどに整理する。</w:t>
            </w:r>
          </w:p>
          <w:p w14:paraId="7C863A8E"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ＭＳ 明朝" w:eastAsia="ＭＳ 明朝" w:hAnsi="ＭＳ 明朝" w:hint="eastAsia"/>
                <w:sz w:val="18"/>
                <w:szCs w:val="18"/>
              </w:rPr>
              <w:t>②中小工場が密集する地域の工業生産の様子を教科書や資料集から見つけて</w:t>
            </w:r>
            <w:r w:rsidRPr="00D15F10">
              <w:rPr>
                <w:rFonts w:asciiTheme="minorEastAsia" w:hAnsiTheme="minorEastAsia" w:hint="eastAsia"/>
                <w:sz w:val="18"/>
                <w:szCs w:val="18"/>
              </w:rPr>
              <w:t>調べ，中小工場の生産についてわかったことをノートなどに整理する。</w:t>
            </w:r>
            <w:r w:rsidRPr="00D15F10">
              <w:rPr>
                <w:rFonts w:ascii="ＭＳ 明朝" w:eastAsia="ＭＳ 明朝" w:hAnsi="ＭＳ 明朝" w:hint="eastAsia"/>
                <w:sz w:val="18"/>
                <w:szCs w:val="18"/>
              </w:rPr>
              <w:br/>
              <w:t>③中小工場が日本の工業に果たす役割について，これまでの学習をもとに考え，話し合う。</w:t>
            </w:r>
          </w:p>
        </w:tc>
        <w:tc>
          <w:tcPr>
            <w:tcW w:w="2409" w:type="dxa"/>
            <w:tcMar>
              <w:top w:w="57" w:type="dxa"/>
              <w:left w:w="57" w:type="dxa"/>
              <w:bottom w:w="57" w:type="dxa"/>
              <w:right w:w="57" w:type="dxa"/>
            </w:tcMar>
          </w:tcPr>
          <w:p w14:paraId="4481578A"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Theme="majorEastAsia" w:eastAsiaTheme="majorEastAsia" w:hAnsiTheme="majorEastAsia" w:hint="eastAsia"/>
                <w:sz w:val="18"/>
                <w:szCs w:val="18"/>
              </w:rPr>
              <w:t>【知技】</w:t>
            </w:r>
            <w:r w:rsidRPr="00D15F10">
              <w:rPr>
                <w:rFonts w:ascii="ＭＳ 明朝" w:eastAsia="ＭＳ 明朝" w:hAnsi="ＭＳ 明朝" w:hint="eastAsia"/>
                <w:sz w:val="18"/>
                <w:szCs w:val="18"/>
              </w:rPr>
              <w:t>高い技術を生かした中小工場の生産の工夫や努力，大工場との特色の違いなどを資料から的確に読み取り，中小工場が日本の工業生産に果たす役割について捉えている。（発）（ノ）</w:t>
            </w:r>
          </w:p>
        </w:tc>
      </w:tr>
      <w:tr w:rsidR="00D15F10" w:rsidRPr="00D15F10" w14:paraId="5A6C774C" w14:textId="77777777" w:rsidTr="00FA3678">
        <w:trPr>
          <w:trHeight w:val="1418"/>
        </w:trPr>
        <w:tc>
          <w:tcPr>
            <w:tcW w:w="1276" w:type="dxa"/>
            <w:tcMar>
              <w:top w:w="57" w:type="dxa"/>
              <w:left w:w="57" w:type="dxa"/>
              <w:bottom w:w="57" w:type="dxa"/>
              <w:right w:w="57" w:type="dxa"/>
            </w:tcMar>
            <w:vAlign w:val="center"/>
          </w:tcPr>
          <w:p w14:paraId="2226A5A1" w14:textId="77777777" w:rsidR="00D15F10" w:rsidRPr="00D15F10" w:rsidRDefault="00D15F10" w:rsidP="00D15F10">
            <w:pPr>
              <w:spacing w:line="280" w:lineRule="exact"/>
              <w:rPr>
                <w:rFonts w:ascii="ＭＳ Ｐゴシック" w:eastAsia="ＭＳ Ｐゴシック" w:hAnsi="ＭＳ Ｐゴシック" w:cs="ＭＳ Ｐゴシック"/>
                <w:sz w:val="18"/>
                <w:szCs w:val="18"/>
              </w:rPr>
            </w:pPr>
            <w:r w:rsidRPr="00D15F10">
              <w:rPr>
                <w:rFonts w:ascii="ＭＳ Ｐゴシック" w:eastAsia="ＭＳ Ｐゴシック" w:hAnsi="ＭＳ Ｐゴシック" w:hint="eastAsia"/>
                <w:sz w:val="18"/>
                <w:szCs w:val="18"/>
              </w:rPr>
              <w:lastRenderedPageBreak/>
              <w:t>日本の工業生産の変化</w:t>
            </w:r>
            <w:r w:rsidRPr="00D15F10">
              <w:rPr>
                <w:rFonts w:ascii="ＭＳ Ｐゴシック" w:eastAsia="ＭＳ Ｐゴシック" w:hAnsi="ＭＳ Ｐゴシック" w:hint="eastAsia"/>
                <w:sz w:val="18"/>
                <w:szCs w:val="18"/>
              </w:rPr>
              <w:br/>
              <w:t>P1</w:t>
            </w:r>
            <w:r w:rsidRPr="00D15F10">
              <w:rPr>
                <w:rFonts w:ascii="ＭＳ Ｐゴシック" w:eastAsia="ＭＳ Ｐゴシック" w:hAnsi="ＭＳ Ｐゴシック"/>
                <w:sz w:val="18"/>
                <w:szCs w:val="18"/>
              </w:rPr>
              <w:t>5</w:t>
            </w:r>
            <w:r w:rsidRPr="00D15F10">
              <w:rPr>
                <w:rFonts w:ascii="ＭＳ Ｐゴシック" w:eastAsia="ＭＳ Ｐゴシック" w:hAnsi="ＭＳ Ｐゴシック" w:hint="eastAsia"/>
                <w:sz w:val="18"/>
                <w:szCs w:val="18"/>
              </w:rPr>
              <w:t>8～159</w:t>
            </w:r>
            <w:r w:rsidRPr="00D15F10">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3FACD05A"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ＭＳ 明朝" w:eastAsia="ＭＳ 明朝" w:hAnsi="ＭＳ 明朝" w:hint="eastAsia"/>
                <w:sz w:val="18"/>
                <w:szCs w:val="18"/>
              </w:rPr>
              <w:t>海外への生産の移転など，日本の工業を取り巻く変化に着目して，日本の工業生産の現状や課題を捉える。</w:t>
            </w:r>
          </w:p>
        </w:tc>
        <w:tc>
          <w:tcPr>
            <w:tcW w:w="2693" w:type="dxa"/>
            <w:tcMar>
              <w:top w:w="57" w:type="dxa"/>
              <w:left w:w="57" w:type="dxa"/>
              <w:bottom w:w="57" w:type="dxa"/>
              <w:right w:w="57" w:type="dxa"/>
            </w:tcMar>
          </w:tcPr>
          <w:p w14:paraId="63C1F5BE" w14:textId="77777777" w:rsidR="00D15F10" w:rsidRPr="00D15F10" w:rsidRDefault="00D15F10" w:rsidP="00D15F10">
            <w:pPr>
              <w:spacing w:line="280" w:lineRule="exact"/>
              <w:rPr>
                <w:rFonts w:asciiTheme="minorEastAsia" w:hAnsiTheme="minorEastAsia"/>
                <w:sz w:val="18"/>
                <w:szCs w:val="18"/>
              </w:rPr>
            </w:pPr>
            <w:r w:rsidRPr="00D15F10">
              <w:rPr>
                <w:rFonts w:ascii="ＭＳ 明朝" w:eastAsia="ＭＳ 明朝" w:hAnsi="ＭＳ 明朝" w:hint="eastAsia"/>
                <w:sz w:val="18"/>
                <w:szCs w:val="18"/>
              </w:rPr>
              <w:t>○国内の工場数の変化など，日本の工業生産の現状について複数の資料を関連づけて読み取り，これまでに調べた特色を整理したうえで，今後の日本の工業生産について考える。</w:t>
            </w:r>
            <w:r w:rsidRPr="00D15F10">
              <w:rPr>
                <w:rFonts w:ascii="ＭＳ 明朝" w:eastAsia="ＭＳ 明朝" w:hAnsi="ＭＳ 明朝" w:hint="eastAsia"/>
                <w:sz w:val="18"/>
                <w:szCs w:val="18"/>
              </w:rPr>
              <w:br/>
              <w:t>◆</w:t>
            </w:r>
            <w:r w:rsidRPr="00D15F10">
              <w:rPr>
                <w:rFonts w:asciiTheme="minorEastAsia" w:hAnsiTheme="minorEastAsia" w:hint="eastAsia"/>
                <w:sz w:val="18"/>
                <w:szCs w:val="18"/>
              </w:rPr>
              <w:t>海外への生産の移転が進み，国内の工場数や工場で働く人の数は減っていること。</w:t>
            </w:r>
          </w:p>
        </w:tc>
        <w:tc>
          <w:tcPr>
            <w:tcW w:w="2552" w:type="dxa"/>
            <w:tcMar>
              <w:top w:w="57" w:type="dxa"/>
              <w:left w:w="57" w:type="dxa"/>
              <w:bottom w:w="57" w:type="dxa"/>
              <w:right w:w="57" w:type="dxa"/>
            </w:tcMar>
          </w:tcPr>
          <w:p w14:paraId="22FD6D31" w14:textId="77777777" w:rsidR="00D15F10" w:rsidRPr="00D15F10" w:rsidRDefault="00D15F10" w:rsidP="00D15F10">
            <w:pPr>
              <w:spacing w:line="280" w:lineRule="exact"/>
              <w:rPr>
                <w:sz w:val="18"/>
                <w:szCs w:val="18"/>
              </w:rPr>
            </w:pPr>
            <w:r w:rsidRPr="00D15F10">
              <w:rPr>
                <w:rFonts w:hint="eastAsia"/>
                <w:sz w:val="18"/>
                <w:szCs w:val="18"/>
              </w:rPr>
              <w:t>①主な電化製品の国内生産台数の変化と，</w:t>
            </w:r>
            <w:r w:rsidRPr="00D15F10">
              <w:rPr>
                <w:rFonts w:asciiTheme="minorEastAsia" w:hAnsiTheme="minorEastAsia" w:hint="eastAsia"/>
                <w:sz w:val="18"/>
                <w:szCs w:val="18"/>
              </w:rPr>
              <w:t>国内の工場数や働く人の数</w:t>
            </w:r>
            <w:r w:rsidRPr="00D15F10">
              <w:rPr>
                <w:rFonts w:hint="eastAsia"/>
                <w:sz w:val="18"/>
                <w:szCs w:val="18"/>
              </w:rPr>
              <w:t>の変化をグラフから読み取り，それぞれの変化を関連づけてわかることを発表し合う。</w:t>
            </w:r>
          </w:p>
          <w:p w14:paraId="6F52AB3E" w14:textId="77777777" w:rsidR="00D15F10" w:rsidRPr="00D15F10" w:rsidRDefault="00D15F10" w:rsidP="00D15F10">
            <w:pPr>
              <w:spacing w:line="280" w:lineRule="exact"/>
              <w:rPr>
                <w:rFonts w:asciiTheme="minorEastAsia" w:hAnsiTheme="minorEastAsia"/>
                <w:sz w:val="18"/>
                <w:szCs w:val="18"/>
              </w:rPr>
            </w:pPr>
            <w:r w:rsidRPr="00D15F10">
              <w:rPr>
                <w:rFonts w:asciiTheme="minorEastAsia" w:hAnsiTheme="minorEastAsia" w:hint="eastAsia"/>
                <w:sz w:val="18"/>
                <w:szCs w:val="18"/>
              </w:rPr>
              <w:t>②国内の工業生産が海外へ移っている現状を資料から読み取り，気になったことを話し合う。</w:t>
            </w:r>
          </w:p>
          <w:p w14:paraId="51805D70" w14:textId="77777777" w:rsidR="00D15F10" w:rsidRPr="00D15F10" w:rsidRDefault="00D15F10" w:rsidP="00D15F10">
            <w:pPr>
              <w:spacing w:line="280" w:lineRule="exact"/>
              <w:rPr>
                <w:rFonts w:ascii="ＭＳ 明朝" w:eastAsia="ＭＳ 明朝" w:hAnsi="ＭＳ 明朝"/>
                <w:sz w:val="18"/>
                <w:szCs w:val="18"/>
              </w:rPr>
            </w:pPr>
            <w:r w:rsidRPr="00D15F10">
              <w:rPr>
                <w:rFonts w:asciiTheme="minorEastAsia" w:hAnsiTheme="minorEastAsia" w:hint="eastAsia"/>
                <w:sz w:val="18"/>
                <w:szCs w:val="18"/>
              </w:rPr>
              <w:t>③</w:t>
            </w:r>
            <w:r w:rsidRPr="00D15F10">
              <w:rPr>
                <w:rFonts w:ascii="ＭＳ 明朝" w:eastAsia="ＭＳ 明朝" w:hAnsi="ＭＳ 明朝" w:hint="eastAsia"/>
                <w:sz w:val="18"/>
                <w:szCs w:val="18"/>
              </w:rPr>
              <w:t>これまでの学習を振り返り，今の日本の工業の特色について整理し，発表し合う。</w:t>
            </w:r>
          </w:p>
          <w:p w14:paraId="448D6B87" w14:textId="77777777" w:rsidR="00D15F10" w:rsidRPr="00D15F10" w:rsidRDefault="00D15F10" w:rsidP="00D15F10">
            <w:pPr>
              <w:spacing w:line="280" w:lineRule="exact"/>
              <w:rPr>
                <w:rFonts w:asciiTheme="minorEastAsia" w:hAnsiTheme="minorEastAsia"/>
                <w:sz w:val="18"/>
                <w:szCs w:val="18"/>
              </w:rPr>
            </w:pPr>
            <w:r w:rsidRPr="00D15F10">
              <w:rPr>
                <w:rFonts w:ascii="ＭＳ 明朝" w:eastAsia="ＭＳ 明朝" w:hAnsi="ＭＳ 明朝" w:hint="eastAsia"/>
                <w:sz w:val="18"/>
                <w:szCs w:val="18"/>
              </w:rPr>
              <w:t>④整理した特色と関連づけながら，</w:t>
            </w:r>
            <w:r w:rsidRPr="00D15F10">
              <w:rPr>
                <w:rFonts w:asciiTheme="minorEastAsia" w:hAnsiTheme="minorEastAsia" w:hint="eastAsia"/>
                <w:sz w:val="18"/>
                <w:szCs w:val="18"/>
              </w:rPr>
              <w:t>今後，日本の工業生産はどうなっていくか予想する。</w:t>
            </w:r>
          </w:p>
        </w:tc>
        <w:tc>
          <w:tcPr>
            <w:tcW w:w="2409" w:type="dxa"/>
            <w:tcMar>
              <w:top w:w="57" w:type="dxa"/>
              <w:left w:w="57" w:type="dxa"/>
              <w:bottom w:w="57" w:type="dxa"/>
              <w:right w:w="57" w:type="dxa"/>
            </w:tcMar>
          </w:tcPr>
          <w:p w14:paraId="0062EBB8" w14:textId="77777777" w:rsidR="00D15F10" w:rsidRPr="00D15F10" w:rsidRDefault="00D15F10" w:rsidP="00D15F10">
            <w:pPr>
              <w:spacing w:line="280" w:lineRule="exact"/>
              <w:rPr>
                <w:rFonts w:asciiTheme="minorEastAsia" w:hAnsiTheme="minorEastAsia"/>
                <w:sz w:val="18"/>
                <w:szCs w:val="18"/>
              </w:rPr>
            </w:pPr>
            <w:r w:rsidRPr="00D15F10">
              <w:rPr>
                <w:rFonts w:asciiTheme="majorEastAsia" w:eastAsiaTheme="majorEastAsia" w:hAnsiTheme="majorEastAsia" w:hint="eastAsia"/>
                <w:sz w:val="18"/>
                <w:szCs w:val="18"/>
              </w:rPr>
              <w:t>【思判表】</w:t>
            </w:r>
            <w:r w:rsidRPr="00D15F10">
              <w:rPr>
                <w:rFonts w:asciiTheme="minorEastAsia" w:hAnsiTheme="minorEastAsia" w:cs="ＭＳ Ｐゴシック" w:hint="eastAsia"/>
                <w:sz w:val="18"/>
                <w:szCs w:val="18"/>
              </w:rPr>
              <w:t>これまでに調べた事実を根拠にして，日本の工業生産の特色を整理し，そこに見られる課題や日本の工業の未来を考え，表現している。</w:t>
            </w:r>
            <w:r w:rsidRPr="00D15F10">
              <w:rPr>
                <w:rFonts w:asciiTheme="minorEastAsia" w:hAnsiTheme="minorEastAsia" w:hint="eastAsia"/>
                <w:sz w:val="18"/>
                <w:szCs w:val="18"/>
              </w:rPr>
              <w:t>（発）（ノ）</w:t>
            </w:r>
          </w:p>
          <w:p w14:paraId="6DF9A4DE" w14:textId="77777777" w:rsidR="00D15F10" w:rsidRPr="00D15F10" w:rsidRDefault="00D15F10" w:rsidP="00D15F10">
            <w:pPr>
              <w:spacing w:line="280" w:lineRule="exact"/>
              <w:rPr>
                <w:rFonts w:asciiTheme="minorEastAsia" w:hAnsiTheme="minorEastAsia"/>
                <w:sz w:val="18"/>
                <w:szCs w:val="18"/>
              </w:rPr>
            </w:pPr>
          </w:p>
          <w:p w14:paraId="1D36CD3E"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Theme="majorEastAsia" w:eastAsiaTheme="majorEastAsia" w:hAnsiTheme="majorEastAsia" w:hint="eastAsia"/>
                <w:sz w:val="18"/>
                <w:szCs w:val="18"/>
              </w:rPr>
              <w:t>【態】</w:t>
            </w:r>
            <w:r w:rsidRPr="00D15F10">
              <w:rPr>
                <w:rFonts w:asciiTheme="minorEastAsia" w:hAnsiTheme="minorEastAsia" w:hint="eastAsia"/>
                <w:sz w:val="18"/>
                <w:szCs w:val="18"/>
              </w:rPr>
              <w:t>学習問題に即して調べてきたことを振り返り，さらに調べる必要があることなどを確かめ合い，追究しようとしている。（発）（ノ）</w:t>
            </w:r>
          </w:p>
        </w:tc>
      </w:tr>
      <w:tr w:rsidR="00D15F10" w:rsidRPr="00D15F10" w14:paraId="58140DFD" w14:textId="77777777" w:rsidTr="00FA3678">
        <w:trPr>
          <w:trHeight w:val="1418"/>
        </w:trPr>
        <w:tc>
          <w:tcPr>
            <w:tcW w:w="1276" w:type="dxa"/>
            <w:tcMar>
              <w:top w:w="57" w:type="dxa"/>
              <w:left w:w="57" w:type="dxa"/>
              <w:bottom w:w="57" w:type="dxa"/>
              <w:right w:w="57" w:type="dxa"/>
            </w:tcMar>
            <w:vAlign w:val="center"/>
          </w:tcPr>
          <w:p w14:paraId="0E298C28" w14:textId="77777777" w:rsidR="00D15F10" w:rsidRPr="00D15F10" w:rsidRDefault="00D15F10" w:rsidP="00D15F10">
            <w:pPr>
              <w:spacing w:line="280" w:lineRule="exact"/>
              <w:rPr>
                <w:rFonts w:ascii="ＭＳ Ｐゴシック" w:eastAsia="ＭＳ Ｐゴシック" w:hAnsi="ＭＳ Ｐゴシック" w:cs="ＭＳ Ｐゴシック"/>
                <w:sz w:val="18"/>
                <w:szCs w:val="18"/>
              </w:rPr>
            </w:pPr>
            <w:r w:rsidRPr="00D15F10">
              <w:rPr>
                <w:rFonts w:ascii="ＭＳ Ｐゴシック" w:eastAsia="ＭＳ Ｐゴシック" w:hAnsi="ＭＳ Ｐゴシック" w:hint="eastAsia"/>
                <w:sz w:val="18"/>
                <w:szCs w:val="18"/>
              </w:rPr>
              <w:t>増え続ける海外生産</w:t>
            </w:r>
            <w:r w:rsidRPr="00D15F10">
              <w:rPr>
                <w:rFonts w:ascii="ＭＳ Ｐゴシック" w:eastAsia="ＭＳ Ｐゴシック" w:hAnsi="ＭＳ Ｐゴシック" w:hint="eastAsia"/>
                <w:sz w:val="18"/>
                <w:szCs w:val="18"/>
              </w:rPr>
              <w:br/>
              <w:t>P160～161</w:t>
            </w:r>
            <w:r w:rsidRPr="00D15F10">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6AF2A36F" w14:textId="77777777" w:rsidR="00D15F10" w:rsidRPr="00D15F10" w:rsidRDefault="00D15F10" w:rsidP="00D15F10">
            <w:pPr>
              <w:spacing w:line="280" w:lineRule="exact"/>
              <w:rPr>
                <w:rFonts w:ascii="ＭＳ 明朝" w:eastAsia="ＭＳ 明朝" w:hAnsi="ＭＳ 明朝"/>
                <w:sz w:val="18"/>
                <w:szCs w:val="18"/>
              </w:rPr>
            </w:pPr>
            <w:r w:rsidRPr="00D15F10">
              <w:rPr>
                <w:rFonts w:ascii="ＭＳ 明朝" w:eastAsia="ＭＳ 明朝" w:hAnsi="ＭＳ 明朝" w:hint="eastAsia"/>
                <w:sz w:val="18"/>
                <w:szCs w:val="18"/>
              </w:rPr>
              <w:t>日本の自動車の海外生産の広がりに着目して，海外生産が増えている理由や，その影響について多角的に捉える。</w:t>
            </w:r>
          </w:p>
        </w:tc>
        <w:tc>
          <w:tcPr>
            <w:tcW w:w="2693" w:type="dxa"/>
            <w:tcMar>
              <w:top w:w="57" w:type="dxa"/>
              <w:left w:w="57" w:type="dxa"/>
              <w:bottom w:w="57" w:type="dxa"/>
              <w:right w:w="57" w:type="dxa"/>
            </w:tcMar>
          </w:tcPr>
          <w:p w14:paraId="7974CF68" w14:textId="77777777" w:rsidR="00D15F10" w:rsidRPr="00D15F10" w:rsidRDefault="00D15F10" w:rsidP="00D15F10">
            <w:pPr>
              <w:spacing w:line="280" w:lineRule="exact"/>
              <w:rPr>
                <w:rFonts w:ascii="ＭＳ 明朝" w:eastAsia="ＭＳ 明朝" w:hAnsi="ＭＳ 明朝"/>
                <w:sz w:val="18"/>
                <w:szCs w:val="18"/>
              </w:rPr>
            </w:pPr>
            <w:r w:rsidRPr="00D15F10">
              <w:rPr>
                <w:rFonts w:ascii="ＭＳ 明朝" w:eastAsia="ＭＳ 明朝" w:hAnsi="ＭＳ 明朝" w:hint="eastAsia"/>
                <w:sz w:val="18"/>
                <w:szCs w:val="18"/>
              </w:rPr>
              <w:t>○日本の自動車の海外生産が増えている様子とその理由を資料から読み取り，海外生産が増えることの影響について話し合う。</w:t>
            </w:r>
            <w:r w:rsidRPr="00D15F10">
              <w:rPr>
                <w:rFonts w:ascii="ＭＳ 明朝" w:eastAsia="ＭＳ 明朝" w:hAnsi="ＭＳ 明朝" w:hint="eastAsia"/>
                <w:sz w:val="18"/>
                <w:szCs w:val="18"/>
              </w:rPr>
              <w:br/>
              <w:t>◆日本の自動車の海外生産は，外国からの要求をきっかけに増え続けており，世界各地に工場が広がっていること。海外生産の増加には，費用の削減，現地の産業発展などの好影響がある反面，</w:t>
            </w:r>
            <w:r w:rsidRPr="00D15F10">
              <w:rPr>
                <w:rFonts w:asciiTheme="minorEastAsia" w:hAnsiTheme="minorEastAsia" w:hint="eastAsia"/>
                <w:sz w:val="18"/>
                <w:szCs w:val="18"/>
              </w:rPr>
              <w:t>国内生産の</w:t>
            </w:r>
            <w:r w:rsidRPr="00D15F10">
              <w:rPr>
                <w:rFonts w:ascii="ＭＳ 明朝" w:eastAsia="ＭＳ 明朝" w:hAnsi="ＭＳ 明朝" w:hint="eastAsia"/>
                <w:sz w:val="18"/>
                <w:szCs w:val="18"/>
              </w:rPr>
              <w:t>縮小，災害や事件への対応といった課題もあること。</w:t>
            </w:r>
          </w:p>
        </w:tc>
        <w:tc>
          <w:tcPr>
            <w:tcW w:w="2552" w:type="dxa"/>
            <w:tcMar>
              <w:top w:w="57" w:type="dxa"/>
              <w:left w:w="57" w:type="dxa"/>
              <w:bottom w:w="57" w:type="dxa"/>
              <w:right w:w="57" w:type="dxa"/>
            </w:tcMar>
          </w:tcPr>
          <w:p w14:paraId="1145D32D" w14:textId="77777777" w:rsidR="00D15F10" w:rsidRPr="00D15F10" w:rsidRDefault="00D15F10" w:rsidP="00D15F10">
            <w:pPr>
              <w:spacing w:line="280" w:lineRule="exact"/>
              <w:rPr>
                <w:rFonts w:ascii="ＭＳ 明朝" w:eastAsia="ＭＳ 明朝" w:hAnsi="ＭＳ 明朝"/>
                <w:sz w:val="18"/>
                <w:szCs w:val="18"/>
              </w:rPr>
            </w:pPr>
            <w:r w:rsidRPr="00D15F10">
              <w:rPr>
                <w:rFonts w:ascii="ＭＳ 明朝" w:eastAsia="ＭＳ 明朝" w:hAnsi="ＭＳ 明朝" w:hint="eastAsia"/>
                <w:sz w:val="18"/>
                <w:szCs w:val="18"/>
              </w:rPr>
              <w:t>①日本の自動車の国内生産台数と海外生産台数の変化をグラフから読み取り，気づいたことを話し合う。</w:t>
            </w:r>
          </w:p>
          <w:p w14:paraId="3EC32BB5" w14:textId="77777777" w:rsidR="00D15F10" w:rsidRPr="00D15F10" w:rsidRDefault="00D15F10" w:rsidP="00D15F10">
            <w:pPr>
              <w:spacing w:line="280" w:lineRule="exact"/>
              <w:rPr>
                <w:rFonts w:ascii="ＭＳ 明朝" w:eastAsia="ＭＳ 明朝" w:hAnsi="ＭＳ 明朝"/>
                <w:sz w:val="18"/>
                <w:szCs w:val="18"/>
              </w:rPr>
            </w:pPr>
            <w:r w:rsidRPr="00D15F10">
              <w:rPr>
                <w:rFonts w:asciiTheme="minorEastAsia" w:hAnsiTheme="minorEastAsia" w:hint="eastAsia"/>
                <w:sz w:val="18"/>
                <w:szCs w:val="18"/>
              </w:rPr>
              <w:t>②どうして海外生産が増えたのか，関連する資料を見つけて読み取り，わかったことを話し合う。</w:t>
            </w:r>
            <w:r w:rsidRPr="00D15F10">
              <w:rPr>
                <w:rFonts w:ascii="ＭＳ 明朝" w:eastAsia="ＭＳ 明朝" w:hAnsi="ＭＳ 明朝" w:hint="eastAsia"/>
                <w:sz w:val="18"/>
                <w:szCs w:val="18"/>
              </w:rPr>
              <w:br/>
              <w:t>③世界に広がる日本の自動車工場や海外生産の様子を，地図や海外で働いた人の話などから読み取り，ノートなどに整理する。</w:t>
            </w:r>
            <w:r w:rsidRPr="00D15F10">
              <w:rPr>
                <w:rFonts w:ascii="ＭＳ 明朝" w:eastAsia="ＭＳ 明朝" w:hAnsi="ＭＳ 明朝" w:hint="eastAsia"/>
                <w:sz w:val="18"/>
                <w:szCs w:val="18"/>
              </w:rPr>
              <w:br/>
              <w:t>④海外生産が増えることの長所と短所を考え，話し合う。</w:t>
            </w:r>
          </w:p>
        </w:tc>
        <w:tc>
          <w:tcPr>
            <w:tcW w:w="2409" w:type="dxa"/>
            <w:tcMar>
              <w:top w:w="57" w:type="dxa"/>
              <w:left w:w="57" w:type="dxa"/>
              <w:bottom w:w="57" w:type="dxa"/>
              <w:right w:w="57" w:type="dxa"/>
            </w:tcMar>
          </w:tcPr>
          <w:p w14:paraId="607087BB" w14:textId="77777777" w:rsidR="00D15F10" w:rsidRPr="00D15F10" w:rsidRDefault="00D15F10" w:rsidP="00D15F10">
            <w:pPr>
              <w:spacing w:line="280" w:lineRule="exact"/>
              <w:rPr>
                <w:rFonts w:asciiTheme="minorEastAsia" w:hAnsiTheme="minorEastAsia"/>
                <w:sz w:val="18"/>
                <w:szCs w:val="18"/>
              </w:rPr>
            </w:pPr>
            <w:r w:rsidRPr="00D15F10">
              <w:rPr>
                <w:rFonts w:asciiTheme="majorEastAsia" w:eastAsiaTheme="majorEastAsia" w:hAnsiTheme="majorEastAsia" w:hint="eastAsia"/>
                <w:sz w:val="18"/>
                <w:szCs w:val="18"/>
              </w:rPr>
              <w:t>【知技】</w:t>
            </w:r>
            <w:r w:rsidRPr="00D15F10">
              <w:rPr>
                <w:rFonts w:asciiTheme="minorEastAsia" w:hAnsiTheme="minorEastAsia" w:hint="eastAsia"/>
                <w:sz w:val="18"/>
                <w:szCs w:val="18"/>
              </w:rPr>
              <w:t>海外生産が増加してきた理由やその影響について，複数の資料をもとに日本と外国のそれぞれの立場から多角的に読み取っている。（発）（ノ）</w:t>
            </w:r>
          </w:p>
        </w:tc>
      </w:tr>
      <w:tr w:rsidR="00D15F10" w:rsidRPr="00D15F10" w14:paraId="0F138467" w14:textId="77777777" w:rsidTr="00FA3678">
        <w:trPr>
          <w:trHeight w:val="1418"/>
        </w:trPr>
        <w:tc>
          <w:tcPr>
            <w:tcW w:w="1276" w:type="dxa"/>
            <w:tcMar>
              <w:top w:w="57" w:type="dxa"/>
              <w:left w:w="57" w:type="dxa"/>
              <w:bottom w:w="57" w:type="dxa"/>
              <w:right w:w="57" w:type="dxa"/>
            </w:tcMar>
            <w:vAlign w:val="center"/>
          </w:tcPr>
          <w:p w14:paraId="146982D2" w14:textId="77777777" w:rsidR="00D15F10" w:rsidRPr="00D15F10" w:rsidRDefault="00D15F10" w:rsidP="00D15F10">
            <w:pPr>
              <w:spacing w:line="280" w:lineRule="exact"/>
              <w:rPr>
                <w:rFonts w:ascii="ＭＳ Ｐゴシック" w:eastAsia="ＭＳ Ｐゴシック" w:hAnsi="ＭＳ Ｐゴシック" w:cs="ＭＳ Ｐゴシック"/>
                <w:sz w:val="18"/>
                <w:szCs w:val="18"/>
              </w:rPr>
            </w:pPr>
            <w:r w:rsidRPr="00D15F10">
              <w:rPr>
                <w:rFonts w:ascii="ＭＳ Ｐゴシック" w:eastAsia="ＭＳ Ｐゴシック" w:hAnsi="ＭＳ Ｐゴシック" w:hint="eastAsia"/>
                <w:sz w:val="18"/>
                <w:szCs w:val="18"/>
              </w:rPr>
              <w:t>国内の生産が発展していくために～東大阪市の「ものづくり」～</w:t>
            </w:r>
            <w:r w:rsidRPr="00D15F10">
              <w:rPr>
                <w:rFonts w:ascii="ＭＳ Ｐゴシック" w:eastAsia="ＭＳ Ｐゴシック" w:hAnsi="ＭＳ Ｐゴシック" w:hint="eastAsia"/>
                <w:sz w:val="18"/>
                <w:szCs w:val="18"/>
              </w:rPr>
              <w:br/>
              <w:t>P162～163</w:t>
            </w:r>
            <w:r w:rsidRPr="00D15F10">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2ECC78F3"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ＭＳ 明朝" w:eastAsia="ＭＳ 明朝" w:hAnsi="ＭＳ 明朝" w:hint="eastAsia"/>
                <w:sz w:val="18"/>
                <w:szCs w:val="18"/>
              </w:rPr>
              <w:t>国内で生産を続けている大阪府東大阪市の中小工場の優れた技術や発想力に着目して，日本の工業生産の発展につながる人々の工夫や努力を捉える。</w:t>
            </w:r>
          </w:p>
        </w:tc>
        <w:tc>
          <w:tcPr>
            <w:tcW w:w="2693" w:type="dxa"/>
            <w:tcMar>
              <w:top w:w="57" w:type="dxa"/>
              <w:left w:w="57" w:type="dxa"/>
              <w:bottom w:w="57" w:type="dxa"/>
              <w:right w:w="57" w:type="dxa"/>
            </w:tcMar>
          </w:tcPr>
          <w:p w14:paraId="7548C0C4" w14:textId="77777777" w:rsidR="00D15F10" w:rsidRPr="00D15F10" w:rsidRDefault="00D15F10" w:rsidP="00D15F10">
            <w:pPr>
              <w:spacing w:line="280" w:lineRule="exact"/>
              <w:rPr>
                <w:rFonts w:ascii="ＭＳ 明朝" w:eastAsia="ＭＳ 明朝" w:hAnsi="ＭＳ 明朝"/>
                <w:sz w:val="18"/>
                <w:szCs w:val="18"/>
              </w:rPr>
            </w:pPr>
            <w:r w:rsidRPr="00D15F10">
              <w:rPr>
                <w:rFonts w:ascii="ＭＳ 明朝" w:eastAsia="ＭＳ 明朝" w:hAnsi="ＭＳ 明朝" w:hint="eastAsia"/>
                <w:sz w:val="18"/>
                <w:szCs w:val="18"/>
              </w:rPr>
              <w:t>○東大阪市の中小工場の製品・生産の様子を複数の資料から読み取り，その特色や強みについて気づいたことを話し合う。</w:t>
            </w:r>
            <w:r w:rsidRPr="00D15F10">
              <w:rPr>
                <w:rFonts w:ascii="ＭＳ 明朝" w:eastAsia="ＭＳ 明朝" w:hAnsi="ＭＳ 明朝" w:hint="eastAsia"/>
                <w:sz w:val="18"/>
                <w:szCs w:val="18"/>
              </w:rPr>
              <w:br/>
              <w:t>◆高い技術やアイデアを生かして，世界に通用する高品質の製品や，環境に配慮した製品など，特色ある「ものづくり」を進め，生産を続けていこうとしている中小工場があること。</w:t>
            </w:r>
          </w:p>
        </w:tc>
        <w:tc>
          <w:tcPr>
            <w:tcW w:w="2552" w:type="dxa"/>
            <w:tcMar>
              <w:top w:w="57" w:type="dxa"/>
              <w:left w:w="57" w:type="dxa"/>
              <w:bottom w:w="57" w:type="dxa"/>
              <w:right w:w="57" w:type="dxa"/>
            </w:tcMar>
          </w:tcPr>
          <w:p w14:paraId="03180BC7" w14:textId="77777777" w:rsidR="00D15F10" w:rsidRPr="00D15F10" w:rsidRDefault="00D15F10" w:rsidP="00D15F10">
            <w:pPr>
              <w:spacing w:line="280" w:lineRule="exact"/>
              <w:rPr>
                <w:rFonts w:asciiTheme="minorEastAsia" w:hAnsiTheme="minorEastAsia"/>
                <w:sz w:val="18"/>
                <w:szCs w:val="18"/>
              </w:rPr>
            </w:pPr>
            <w:r w:rsidRPr="00D15F10">
              <w:rPr>
                <w:rFonts w:asciiTheme="minorEastAsia" w:hAnsiTheme="minorEastAsia" w:hint="eastAsia"/>
                <w:sz w:val="18"/>
                <w:szCs w:val="18"/>
              </w:rPr>
              <w:t>①国内には中小工場が密集する地域があったことを振り返り，特に工場が多く集まる東大阪市では，国内生産を続けるために何をしているか予想する。</w:t>
            </w:r>
          </w:p>
          <w:p w14:paraId="4C888C69" w14:textId="77777777" w:rsidR="00D15F10" w:rsidRPr="00D15F10" w:rsidRDefault="00D15F10" w:rsidP="00D15F10">
            <w:pPr>
              <w:spacing w:line="280" w:lineRule="exact"/>
              <w:rPr>
                <w:rFonts w:asciiTheme="minorEastAsia" w:hAnsiTheme="minorEastAsia"/>
                <w:szCs w:val="21"/>
              </w:rPr>
            </w:pPr>
            <w:r w:rsidRPr="00D15F10">
              <w:rPr>
                <w:rFonts w:asciiTheme="minorEastAsia" w:hAnsiTheme="minorEastAsia" w:hint="eastAsia"/>
                <w:sz w:val="18"/>
                <w:szCs w:val="18"/>
              </w:rPr>
              <w:t>②東大阪市で優れた製品を開発・生産している中小工場の様子がわかる</w:t>
            </w:r>
            <w:r w:rsidRPr="00D15F10">
              <w:rPr>
                <w:rFonts w:ascii="ＭＳ 明朝" w:eastAsia="ＭＳ 明朝" w:hAnsi="ＭＳ 明朝" w:hint="eastAsia"/>
                <w:sz w:val="18"/>
                <w:szCs w:val="18"/>
              </w:rPr>
              <w:t>資料を教科書から見つけて</w:t>
            </w:r>
            <w:r w:rsidRPr="00D15F10">
              <w:rPr>
                <w:rFonts w:asciiTheme="minorEastAsia" w:hAnsiTheme="minorEastAsia" w:hint="eastAsia"/>
                <w:sz w:val="18"/>
                <w:szCs w:val="18"/>
              </w:rPr>
              <w:t>調べ，気づいたことをノートなどに整理する。</w:t>
            </w:r>
            <w:r w:rsidRPr="00D15F10">
              <w:rPr>
                <w:rFonts w:ascii="ＭＳ 明朝" w:eastAsia="ＭＳ 明朝" w:hAnsi="ＭＳ 明朝" w:hint="eastAsia"/>
                <w:sz w:val="18"/>
                <w:szCs w:val="18"/>
              </w:rPr>
              <w:br/>
              <w:t>③整理したことをもとに，東大阪市の工業の強みについて考え，話し合う。</w:t>
            </w:r>
          </w:p>
        </w:tc>
        <w:tc>
          <w:tcPr>
            <w:tcW w:w="2409" w:type="dxa"/>
            <w:tcMar>
              <w:top w:w="57" w:type="dxa"/>
              <w:left w:w="57" w:type="dxa"/>
              <w:bottom w:w="57" w:type="dxa"/>
              <w:right w:w="57" w:type="dxa"/>
            </w:tcMar>
          </w:tcPr>
          <w:p w14:paraId="2D7F7E0D"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Theme="majorEastAsia" w:eastAsiaTheme="majorEastAsia" w:hAnsiTheme="majorEastAsia" w:hint="eastAsia"/>
                <w:sz w:val="18"/>
                <w:szCs w:val="18"/>
              </w:rPr>
              <w:t>【知技】</w:t>
            </w:r>
            <w:r w:rsidRPr="00D15F10">
              <w:rPr>
                <w:rFonts w:ascii="ＭＳ 明朝" w:eastAsia="ＭＳ 明朝" w:hAnsi="ＭＳ 明朝" w:hint="eastAsia"/>
                <w:sz w:val="18"/>
                <w:szCs w:val="18"/>
              </w:rPr>
              <w:t>中小工場の優れた技術や豊富なアイデアを生かした生産の様子，生産を続けていこうとする人々の思いについて，複数の資料から</w:t>
            </w:r>
            <w:r w:rsidRPr="00D15F10">
              <w:rPr>
                <w:rFonts w:asciiTheme="minorEastAsia" w:hAnsiTheme="minorEastAsia" w:hint="eastAsia"/>
                <w:sz w:val="18"/>
                <w:szCs w:val="18"/>
              </w:rPr>
              <w:t>読み取っている。</w:t>
            </w:r>
            <w:r w:rsidRPr="00D15F10">
              <w:rPr>
                <w:rFonts w:ascii="ＭＳ 明朝" w:eastAsia="ＭＳ 明朝" w:hAnsi="ＭＳ 明朝" w:hint="eastAsia"/>
                <w:sz w:val="18"/>
                <w:szCs w:val="18"/>
              </w:rPr>
              <w:t>（発）（ノ）</w:t>
            </w:r>
          </w:p>
        </w:tc>
      </w:tr>
    </w:tbl>
    <w:p w14:paraId="63748D77" w14:textId="77777777" w:rsidR="00F3130D" w:rsidRDefault="00F3130D">
      <w:r>
        <w:br w:type="page"/>
      </w:r>
    </w:p>
    <w:tbl>
      <w:tblPr>
        <w:tblStyle w:val="22"/>
        <w:tblW w:w="10773" w:type="dxa"/>
        <w:tblInd w:w="57" w:type="dxa"/>
        <w:tblLayout w:type="fixed"/>
        <w:tblLook w:val="04A0" w:firstRow="1" w:lastRow="0" w:firstColumn="1" w:lastColumn="0" w:noHBand="0" w:noVBand="1"/>
      </w:tblPr>
      <w:tblGrid>
        <w:gridCol w:w="1276"/>
        <w:gridCol w:w="1843"/>
        <w:gridCol w:w="2693"/>
        <w:gridCol w:w="2552"/>
        <w:gridCol w:w="2409"/>
      </w:tblGrid>
      <w:tr w:rsidR="00D15F10" w:rsidRPr="00D15F10" w14:paraId="547DC932" w14:textId="77777777" w:rsidTr="00FA3678">
        <w:trPr>
          <w:trHeight w:val="1418"/>
        </w:trPr>
        <w:tc>
          <w:tcPr>
            <w:tcW w:w="1276" w:type="dxa"/>
            <w:tcMar>
              <w:top w:w="57" w:type="dxa"/>
              <w:left w:w="57" w:type="dxa"/>
              <w:bottom w:w="57" w:type="dxa"/>
              <w:right w:w="57" w:type="dxa"/>
            </w:tcMar>
            <w:vAlign w:val="center"/>
          </w:tcPr>
          <w:p w14:paraId="7ACB286C" w14:textId="71A85FEA" w:rsidR="00D15F10" w:rsidRPr="00D15F10" w:rsidRDefault="00D15F10" w:rsidP="00D15F10">
            <w:pPr>
              <w:spacing w:line="280" w:lineRule="exact"/>
              <w:rPr>
                <w:rFonts w:ascii="ＭＳ Ｐゴシック" w:eastAsia="ＭＳ Ｐゴシック" w:hAnsi="ＭＳ Ｐゴシック" w:cs="ＭＳ Ｐゴシック"/>
                <w:sz w:val="18"/>
                <w:szCs w:val="18"/>
              </w:rPr>
            </w:pPr>
            <w:r w:rsidRPr="00D15F10">
              <w:rPr>
                <w:rFonts w:ascii="ＭＳ Ｐゴシック" w:eastAsia="ＭＳ Ｐゴシック" w:hAnsi="ＭＳ Ｐゴシック" w:hint="eastAsia"/>
                <w:sz w:val="18"/>
                <w:szCs w:val="18"/>
              </w:rPr>
              <w:lastRenderedPageBreak/>
              <w:t>これからの工業とわたしたちのくらし</w:t>
            </w:r>
            <w:r w:rsidRPr="00D15F10">
              <w:rPr>
                <w:rFonts w:ascii="ＭＳ Ｐゴシック" w:eastAsia="ＭＳ Ｐゴシック" w:hAnsi="ＭＳ Ｐゴシック" w:hint="eastAsia"/>
                <w:sz w:val="18"/>
                <w:szCs w:val="18"/>
              </w:rPr>
              <w:br/>
              <w:t>P164～165</w:t>
            </w:r>
            <w:r w:rsidRPr="00D15F10">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5EDAC299" w14:textId="77777777" w:rsidR="00D15F10" w:rsidRPr="00D15F10" w:rsidRDefault="00D15F10" w:rsidP="00D15F10">
            <w:pPr>
              <w:spacing w:line="280" w:lineRule="exact"/>
              <w:rPr>
                <w:rFonts w:asciiTheme="minorEastAsia" w:hAnsiTheme="minorEastAsia"/>
                <w:sz w:val="18"/>
                <w:szCs w:val="18"/>
              </w:rPr>
            </w:pPr>
            <w:r w:rsidRPr="00D15F10">
              <w:rPr>
                <w:rFonts w:ascii="ＭＳ 明朝" w:eastAsia="ＭＳ 明朝" w:hAnsi="ＭＳ 明朝" w:hint="eastAsia"/>
                <w:sz w:val="18"/>
                <w:szCs w:val="18"/>
              </w:rPr>
              <w:t>競争力の高い製品や社会のニーズが高まっている製品の開発・生産に着目して，</w:t>
            </w:r>
            <w:r w:rsidRPr="00D15F10">
              <w:rPr>
                <w:rFonts w:asciiTheme="minorEastAsia" w:hAnsiTheme="minorEastAsia" w:hint="eastAsia"/>
                <w:sz w:val="18"/>
                <w:szCs w:val="18"/>
              </w:rPr>
              <w:t>国内の工業生産の発展が人々の生活を支えている様子を捉える。</w:t>
            </w:r>
          </w:p>
        </w:tc>
        <w:tc>
          <w:tcPr>
            <w:tcW w:w="2693" w:type="dxa"/>
            <w:tcMar>
              <w:top w:w="57" w:type="dxa"/>
              <w:left w:w="57" w:type="dxa"/>
              <w:bottom w:w="57" w:type="dxa"/>
              <w:right w:w="57" w:type="dxa"/>
            </w:tcMar>
          </w:tcPr>
          <w:p w14:paraId="09686218" w14:textId="77777777" w:rsidR="00D15F10" w:rsidRPr="00D15F10" w:rsidRDefault="00D15F10" w:rsidP="00D15F10">
            <w:pPr>
              <w:spacing w:line="280" w:lineRule="exact"/>
              <w:rPr>
                <w:rFonts w:asciiTheme="minorEastAsia" w:hAnsiTheme="minorEastAsia"/>
                <w:sz w:val="18"/>
                <w:szCs w:val="18"/>
              </w:rPr>
            </w:pPr>
            <w:r w:rsidRPr="00D15F10">
              <w:rPr>
                <w:rFonts w:ascii="ＭＳ 明朝" w:eastAsia="ＭＳ 明朝" w:hAnsi="ＭＳ 明朝" w:hint="eastAsia"/>
                <w:sz w:val="18"/>
                <w:szCs w:val="18"/>
              </w:rPr>
              <w:t>○近年注目されている具体的な工業製品の例を複数の資料から探し，工業生産が人々の暮らしに果たす役割や，これからの工業生産の発展について話し合う。</w:t>
            </w:r>
            <w:r w:rsidRPr="00D15F10">
              <w:rPr>
                <w:rFonts w:ascii="ＭＳ 明朝" w:eastAsia="ＭＳ 明朝" w:hAnsi="ＭＳ 明朝" w:hint="eastAsia"/>
                <w:sz w:val="18"/>
                <w:szCs w:val="18"/>
              </w:rPr>
              <w:br/>
              <w:t>◆自分たちの暮らしを様々な面で支え，豊かにする工業製品の開発・生産が進んでいること。</w:t>
            </w:r>
            <w:r w:rsidRPr="00D15F10">
              <w:rPr>
                <w:rFonts w:asciiTheme="minorEastAsia" w:hAnsiTheme="minorEastAsia" w:hint="eastAsia"/>
                <w:sz w:val="18"/>
                <w:szCs w:val="18"/>
              </w:rPr>
              <w:t>これからの社会のニーズに応える製品の開発，伝統技術などの強みを生かした製品の生産などが，国内の工業生産の発展にもつながっていくこと。</w:t>
            </w:r>
          </w:p>
        </w:tc>
        <w:tc>
          <w:tcPr>
            <w:tcW w:w="2552" w:type="dxa"/>
            <w:tcMar>
              <w:top w:w="57" w:type="dxa"/>
              <w:left w:w="57" w:type="dxa"/>
              <w:bottom w:w="57" w:type="dxa"/>
              <w:right w:w="57" w:type="dxa"/>
            </w:tcMar>
          </w:tcPr>
          <w:p w14:paraId="0487E586" w14:textId="77777777" w:rsidR="00D15F10" w:rsidRPr="00D15F10" w:rsidRDefault="00D15F10" w:rsidP="00D15F10">
            <w:pPr>
              <w:widowControl/>
              <w:spacing w:line="280" w:lineRule="exact"/>
              <w:jc w:val="left"/>
              <w:rPr>
                <w:rFonts w:asciiTheme="minorEastAsia" w:hAnsiTheme="minorEastAsia"/>
                <w:sz w:val="18"/>
                <w:szCs w:val="18"/>
              </w:rPr>
            </w:pPr>
            <w:r w:rsidRPr="00D15F10">
              <w:rPr>
                <w:rFonts w:asciiTheme="minorEastAsia" w:hAnsiTheme="minorEastAsia" w:hint="eastAsia"/>
                <w:sz w:val="18"/>
                <w:szCs w:val="18"/>
              </w:rPr>
              <w:t>①国内で新たに開発・生産が進められている工業製品，これからますます社会に求められる工業製品の例を，</w:t>
            </w:r>
            <w:r w:rsidRPr="00D15F10">
              <w:rPr>
                <w:rFonts w:hint="eastAsia"/>
                <w:sz w:val="18"/>
                <w:szCs w:val="18"/>
              </w:rPr>
              <w:t>教科書や資料集，新聞記事などから見つける</w:t>
            </w:r>
            <w:r w:rsidRPr="00D15F10">
              <w:rPr>
                <w:rFonts w:asciiTheme="minorEastAsia" w:hAnsiTheme="minorEastAsia" w:hint="eastAsia"/>
                <w:sz w:val="18"/>
                <w:szCs w:val="18"/>
              </w:rPr>
              <w:t>。</w:t>
            </w:r>
          </w:p>
          <w:p w14:paraId="6C7CFEFF" w14:textId="77777777" w:rsidR="00D15F10" w:rsidRPr="00D15F10" w:rsidRDefault="00D15F10" w:rsidP="00D15F10">
            <w:pPr>
              <w:spacing w:line="280" w:lineRule="exact"/>
              <w:rPr>
                <w:rFonts w:asciiTheme="minorEastAsia" w:hAnsiTheme="minorEastAsia"/>
                <w:sz w:val="18"/>
                <w:szCs w:val="18"/>
              </w:rPr>
            </w:pPr>
            <w:r w:rsidRPr="00D15F10">
              <w:rPr>
                <w:rFonts w:asciiTheme="minorEastAsia" w:hAnsiTheme="minorEastAsia" w:hint="eastAsia"/>
                <w:sz w:val="18"/>
                <w:szCs w:val="18"/>
              </w:rPr>
              <w:t>②国内の工業生産に見られる特色や強みについて，見つけた資料から調べ，ノートなどに整理する。</w:t>
            </w:r>
          </w:p>
          <w:p w14:paraId="124F7B1E" w14:textId="77777777" w:rsidR="00D15F10" w:rsidRPr="00D15F10" w:rsidRDefault="00D15F10" w:rsidP="00D15F10">
            <w:pPr>
              <w:spacing w:line="280" w:lineRule="exact"/>
              <w:rPr>
                <w:rFonts w:asciiTheme="minorEastAsia" w:hAnsiTheme="minorEastAsia"/>
                <w:sz w:val="18"/>
                <w:szCs w:val="18"/>
              </w:rPr>
            </w:pPr>
            <w:r w:rsidRPr="00D15F10">
              <w:rPr>
                <w:rFonts w:asciiTheme="minorEastAsia" w:hAnsiTheme="minorEastAsia" w:hint="eastAsia"/>
                <w:sz w:val="18"/>
                <w:szCs w:val="18"/>
              </w:rPr>
              <w:t>③整理したことをもとに，工業生産が人々の暮らしにもたらすものや，これからも国内で工業生産を続けていくうえで大切だと思うことについて話し合う。</w:t>
            </w:r>
          </w:p>
        </w:tc>
        <w:tc>
          <w:tcPr>
            <w:tcW w:w="2409" w:type="dxa"/>
            <w:tcMar>
              <w:top w:w="57" w:type="dxa"/>
              <w:left w:w="57" w:type="dxa"/>
              <w:bottom w:w="57" w:type="dxa"/>
              <w:right w:w="57" w:type="dxa"/>
            </w:tcMar>
          </w:tcPr>
          <w:p w14:paraId="0E32F8C1"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Theme="majorEastAsia" w:eastAsiaTheme="majorEastAsia" w:hAnsiTheme="majorEastAsia" w:hint="eastAsia"/>
                <w:sz w:val="18"/>
                <w:szCs w:val="18"/>
              </w:rPr>
              <w:t>【知技】</w:t>
            </w:r>
            <w:r w:rsidRPr="00D15F10">
              <w:rPr>
                <w:rFonts w:ascii="ＭＳ 明朝" w:eastAsia="ＭＳ 明朝" w:hAnsi="ＭＳ 明朝" w:hint="eastAsia"/>
                <w:sz w:val="18"/>
                <w:szCs w:val="18"/>
              </w:rPr>
              <w:t>これからの社会に求められる様々な分野で工業製品の開発が進んでいることを複数の事例から読み取り，工業生産の発展やその役割について，人々の生活と関連づけて捉えている。（発）（ノ）</w:t>
            </w:r>
          </w:p>
        </w:tc>
      </w:tr>
      <w:tr w:rsidR="00D15F10" w:rsidRPr="00D15F10" w14:paraId="47495B0D" w14:textId="77777777" w:rsidTr="00FA3678">
        <w:trPr>
          <w:trHeight w:val="1418"/>
        </w:trPr>
        <w:tc>
          <w:tcPr>
            <w:tcW w:w="1276" w:type="dxa"/>
            <w:tcMar>
              <w:top w:w="57" w:type="dxa"/>
              <w:left w:w="57" w:type="dxa"/>
              <w:bottom w:w="57" w:type="dxa"/>
              <w:right w:w="57" w:type="dxa"/>
            </w:tcMar>
            <w:vAlign w:val="center"/>
          </w:tcPr>
          <w:p w14:paraId="246061BE" w14:textId="29419231" w:rsidR="00D15F10" w:rsidRPr="00D15F10" w:rsidRDefault="007C5742" w:rsidP="00D15F10">
            <w:pPr>
              <w:spacing w:line="280" w:lineRule="exact"/>
              <w:rPr>
                <w:rFonts w:ascii="ＭＳ Ｐゴシック" w:eastAsia="ＭＳ Ｐゴシック" w:hAnsi="ＭＳ Ｐゴシック"/>
                <w:sz w:val="18"/>
                <w:szCs w:val="18"/>
              </w:rPr>
            </w:pPr>
            <w:r>
              <w:rPr>
                <w:rFonts w:ascii="ＭＳ Ｐゴシック" w:eastAsia="ＭＳ Ｐゴシック" w:hint="eastAsia"/>
                <w:sz w:val="18"/>
                <w:szCs w:val="18"/>
              </w:rPr>
              <w:t>＜ま</w:t>
            </w:r>
            <w:r w:rsidRPr="00E84CC9">
              <w:rPr>
                <w:rFonts w:ascii="ＭＳ Ｐゴシック" w:eastAsia="ＭＳ Ｐゴシック" w:hint="eastAsia"/>
                <w:sz w:val="18"/>
                <w:szCs w:val="18"/>
              </w:rPr>
              <w:t>とめる</w:t>
            </w:r>
            <w:r>
              <w:rPr>
                <w:rFonts w:ascii="ＭＳ Ｐゴシック" w:eastAsia="ＭＳ Ｐゴシック" w:hint="eastAsia"/>
                <w:sz w:val="18"/>
                <w:szCs w:val="18"/>
              </w:rPr>
              <w:t>＞</w:t>
            </w:r>
            <w:r w:rsidR="00D15F10" w:rsidRPr="00D15F10">
              <w:rPr>
                <w:rFonts w:ascii="ＭＳ Ｐゴシック" w:eastAsia="ＭＳ Ｐゴシック" w:hAnsi="ＭＳ Ｐゴシック" w:hint="eastAsia"/>
                <w:sz w:val="18"/>
                <w:szCs w:val="18"/>
              </w:rPr>
              <w:t>P16</w:t>
            </w:r>
            <w:r w:rsidR="00D15F10" w:rsidRPr="00D15F10">
              <w:rPr>
                <w:rFonts w:ascii="ＭＳ Ｐゴシック" w:eastAsia="ＭＳ Ｐゴシック" w:hAnsi="ＭＳ Ｐゴシック"/>
                <w:sz w:val="18"/>
                <w:szCs w:val="18"/>
              </w:rPr>
              <w:t>6</w:t>
            </w:r>
            <w:r w:rsidR="00D15F10" w:rsidRPr="00D15F10">
              <w:rPr>
                <w:rFonts w:ascii="ＭＳ Ｐゴシック" w:eastAsia="ＭＳ Ｐゴシック" w:hAnsi="ＭＳ Ｐゴシック" w:hint="eastAsia"/>
                <w:sz w:val="18"/>
                <w:szCs w:val="18"/>
              </w:rPr>
              <w:t>～167</w:t>
            </w:r>
            <w:r w:rsidR="00D15F10" w:rsidRPr="00D15F10">
              <w:rPr>
                <w:rFonts w:ascii="ＭＳ Ｐゴシック" w:eastAsia="ＭＳ Ｐゴシック" w:hAnsi="ＭＳ Ｐゴシック" w:hint="eastAsia"/>
                <w:sz w:val="18"/>
                <w:szCs w:val="18"/>
              </w:rPr>
              <w:br/>
              <w:t>【配時１】</w:t>
            </w:r>
          </w:p>
        </w:tc>
        <w:tc>
          <w:tcPr>
            <w:tcW w:w="1843" w:type="dxa"/>
            <w:tcMar>
              <w:top w:w="57" w:type="dxa"/>
              <w:left w:w="57" w:type="dxa"/>
              <w:bottom w:w="57" w:type="dxa"/>
              <w:right w:w="57" w:type="dxa"/>
            </w:tcMar>
          </w:tcPr>
          <w:p w14:paraId="20926934" w14:textId="77777777" w:rsidR="00D15F10" w:rsidRPr="00D15F10" w:rsidRDefault="00D15F10" w:rsidP="00D15F10">
            <w:pPr>
              <w:spacing w:line="280" w:lineRule="exact"/>
              <w:rPr>
                <w:rFonts w:ascii="ＭＳ 明朝" w:eastAsia="ＭＳ 明朝" w:hAnsi="ＭＳ 明朝" w:cs="ＭＳ Ｐゴシック"/>
                <w:sz w:val="18"/>
                <w:szCs w:val="18"/>
              </w:rPr>
            </w:pPr>
            <w:r w:rsidRPr="00D15F10">
              <w:rPr>
                <w:rFonts w:ascii="ＭＳ 明朝" w:eastAsia="ＭＳ 明朝" w:hAnsi="ＭＳ 明朝" w:hint="eastAsia"/>
                <w:sz w:val="18"/>
                <w:szCs w:val="18"/>
              </w:rPr>
              <w:t>日本の工業生産の特色や強み，課題を捉え直し，課題解決に向けた強みの生かし方を考え，</w:t>
            </w:r>
            <w:r w:rsidRPr="00D15F10">
              <w:rPr>
                <w:rFonts w:asciiTheme="minorEastAsia" w:hAnsiTheme="minorEastAsia" w:cs="ＭＳ Ｐゴシック" w:hint="eastAsia"/>
                <w:sz w:val="18"/>
                <w:szCs w:val="18"/>
              </w:rPr>
              <w:t>これからの工業生産の発展についての意見をもつ</w:t>
            </w:r>
            <w:r w:rsidRPr="00D15F10">
              <w:rPr>
                <w:rFonts w:ascii="ＭＳ 明朝" w:eastAsia="ＭＳ 明朝" w:hAnsi="ＭＳ 明朝" w:hint="eastAsia"/>
                <w:sz w:val="18"/>
                <w:szCs w:val="18"/>
              </w:rPr>
              <w:t>。</w:t>
            </w:r>
          </w:p>
        </w:tc>
        <w:tc>
          <w:tcPr>
            <w:tcW w:w="2693" w:type="dxa"/>
            <w:tcMar>
              <w:top w:w="57" w:type="dxa"/>
              <w:left w:w="57" w:type="dxa"/>
              <w:bottom w:w="57" w:type="dxa"/>
              <w:right w:w="57" w:type="dxa"/>
            </w:tcMar>
          </w:tcPr>
          <w:p w14:paraId="2BDAA5B1" w14:textId="77777777" w:rsidR="00D15F10" w:rsidRPr="00D15F10" w:rsidRDefault="00D15F10" w:rsidP="00D15F10">
            <w:pPr>
              <w:spacing w:line="280" w:lineRule="exact"/>
              <w:rPr>
                <w:rFonts w:asciiTheme="minorEastAsia" w:hAnsiTheme="minorEastAsia"/>
                <w:sz w:val="18"/>
                <w:szCs w:val="18"/>
              </w:rPr>
            </w:pPr>
            <w:r w:rsidRPr="00D15F10">
              <w:rPr>
                <w:rFonts w:ascii="ＭＳ 明朝" w:eastAsia="ＭＳ 明朝" w:hAnsi="ＭＳ 明朝" w:hint="eastAsia"/>
                <w:sz w:val="18"/>
                <w:szCs w:val="18"/>
              </w:rPr>
              <w:t>○調べてきた日本の工業の特色をカードに整理・分類・順位づけして，順位づけの理由や意見を交流しながら，これからの工業生産について最終的な自分の意見をまとめる。</w:t>
            </w:r>
            <w:r w:rsidRPr="00D15F10">
              <w:rPr>
                <w:rFonts w:ascii="ＭＳ 明朝" w:eastAsia="ＭＳ 明朝" w:hAnsi="ＭＳ 明朝" w:hint="eastAsia"/>
                <w:sz w:val="18"/>
                <w:szCs w:val="18"/>
              </w:rPr>
              <w:br/>
              <w:t>◆</w:t>
            </w:r>
            <w:r w:rsidRPr="00D15F10">
              <w:rPr>
                <w:rFonts w:asciiTheme="minorEastAsia" w:hAnsiTheme="minorEastAsia" w:hint="eastAsia"/>
                <w:sz w:val="18"/>
                <w:szCs w:val="18"/>
              </w:rPr>
              <w:t>日本には，高い技術や豊富なアイデア，新たな分野に取り組む熱意をもった工場が多くあり，多様な製品の開発・生産ができること。</w:t>
            </w:r>
            <w:r w:rsidRPr="00D15F10">
              <w:rPr>
                <w:rFonts w:asciiTheme="minorEastAsia" w:hAnsiTheme="minorEastAsia" w:hint="eastAsia"/>
                <w:color w:val="000000" w:themeColor="text1"/>
                <w:sz w:val="18"/>
                <w:szCs w:val="18"/>
              </w:rPr>
              <w:t>これらの強みを生かすこと</w:t>
            </w:r>
            <w:r w:rsidRPr="00D15F10">
              <w:rPr>
                <w:rFonts w:asciiTheme="minorEastAsia" w:hAnsiTheme="minorEastAsia" w:hint="eastAsia"/>
                <w:sz w:val="18"/>
                <w:szCs w:val="18"/>
              </w:rPr>
              <w:t>が，国内の工業の発展や国民生活の向上につながること。</w:t>
            </w:r>
          </w:p>
        </w:tc>
        <w:tc>
          <w:tcPr>
            <w:tcW w:w="2552" w:type="dxa"/>
            <w:tcMar>
              <w:top w:w="57" w:type="dxa"/>
              <w:left w:w="57" w:type="dxa"/>
              <w:bottom w:w="57" w:type="dxa"/>
              <w:right w:w="57" w:type="dxa"/>
            </w:tcMar>
          </w:tcPr>
          <w:p w14:paraId="7E133ACF" w14:textId="77777777" w:rsidR="00D15F10" w:rsidRPr="00D15F10" w:rsidRDefault="00D15F10" w:rsidP="00D15F10">
            <w:pPr>
              <w:spacing w:line="280" w:lineRule="exact"/>
              <w:rPr>
                <w:rFonts w:asciiTheme="minorEastAsia" w:hAnsiTheme="minorEastAsia"/>
                <w:sz w:val="18"/>
                <w:szCs w:val="18"/>
              </w:rPr>
            </w:pPr>
            <w:r w:rsidRPr="00D15F10">
              <w:rPr>
                <w:rFonts w:asciiTheme="minorEastAsia" w:hAnsiTheme="minorEastAsia" w:hint="eastAsia"/>
                <w:sz w:val="18"/>
                <w:szCs w:val="18"/>
              </w:rPr>
              <w:t>①これまで調べたことをもとに，日本の工業生産の特色を各自でカードに整理する。</w:t>
            </w:r>
          </w:p>
          <w:p w14:paraId="42C40A4A" w14:textId="77777777" w:rsidR="00D15F10" w:rsidRPr="00D15F10" w:rsidRDefault="00D15F10" w:rsidP="00D15F10">
            <w:pPr>
              <w:widowControl/>
              <w:spacing w:line="280" w:lineRule="exact"/>
              <w:jc w:val="left"/>
              <w:rPr>
                <w:rFonts w:asciiTheme="minorEastAsia" w:hAnsiTheme="minorEastAsia"/>
                <w:sz w:val="18"/>
                <w:szCs w:val="18"/>
              </w:rPr>
            </w:pPr>
            <w:r w:rsidRPr="00D15F10">
              <w:rPr>
                <w:rFonts w:asciiTheme="minorEastAsia" w:hAnsiTheme="minorEastAsia" w:hint="eastAsia"/>
                <w:sz w:val="18"/>
                <w:szCs w:val="18"/>
              </w:rPr>
              <w:t>②カードを集めて分類し，いくつかの「強み」と「課題」にまとめる。</w:t>
            </w:r>
          </w:p>
          <w:p w14:paraId="75CB92B8" w14:textId="77777777" w:rsidR="00D15F10" w:rsidRPr="00D15F10" w:rsidRDefault="00D15F10" w:rsidP="00D15F10">
            <w:pPr>
              <w:spacing w:line="280" w:lineRule="exact"/>
              <w:rPr>
                <w:rFonts w:asciiTheme="minorEastAsia" w:hAnsiTheme="minorEastAsia"/>
                <w:sz w:val="18"/>
                <w:szCs w:val="18"/>
              </w:rPr>
            </w:pPr>
            <w:r w:rsidRPr="00D15F10">
              <w:rPr>
                <w:rFonts w:asciiTheme="minorEastAsia" w:hAnsiTheme="minorEastAsia" w:hint="eastAsia"/>
                <w:sz w:val="18"/>
                <w:szCs w:val="18"/>
              </w:rPr>
              <w:t>③どの「強み」を生かすことが特に大切だと思うか，順位づけをして，</w:t>
            </w:r>
            <w:r w:rsidRPr="00983B0C">
              <w:rPr>
                <w:rFonts w:asciiTheme="minorEastAsia" w:hAnsiTheme="minorEastAsia" w:hint="eastAsia"/>
                <w:sz w:val="18"/>
                <w:szCs w:val="18"/>
              </w:rPr>
              <w:t>理由とともに</w:t>
            </w:r>
            <w:r w:rsidRPr="00D15F10">
              <w:rPr>
                <w:rFonts w:asciiTheme="minorEastAsia" w:hAnsiTheme="minorEastAsia" w:hint="eastAsia"/>
                <w:sz w:val="18"/>
                <w:szCs w:val="18"/>
              </w:rPr>
              <w:t>意見を交流する。</w:t>
            </w:r>
          </w:p>
          <w:p w14:paraId="1DC894E2" w14:textId="77777777" w:rsidR="00D15F10" w:rsidRPr="00D15F10" w:rsidRDefault="00D15F10" w:rsidP="00D15F10">
            <w:pPr>
              <w:spacing w:line="280" w:lineRule="exact"/>
              <w:rPr>
                <w:rFonts w:asciiTheme="minorEastAsia" w:hAnsiTheme="minorEastAsia"/>
                <w:color w:val="000000" w:themeColor="text1"/>
                <w:sz w:val="18"/>
                <w:szCs w:val="18"/>
              </w:rPr>
            </w:pPr>
            <w:r w:rsidRPr="00D15F10">
              <w:rPr>
                <w:rFonts w:asciiTheme="minorEastAsia" w:hAnsiTheme="minorEastAsia" w:hint="eastAsia"/>
                <w:color w:val="000000" w:themeColor="text1"/>
                <w:sz w:val="18"/>
                <w:szCs w:val="18"/>
              </w:rPr>
              <w:t>④交流した意見も踏まえ，日本の工業生産の</w:t>
            </w:r>
            <w:r w:rsidRPr="00D15F10">
              <w:rPr>
                <w:rFonts w:asciiTheme="minorEastAsia" w:hAnsiTheme="minorEastAsia" w:hint="eastAsia"/>
                <w:sz w:val="18"/>
                <w:szCs w:val="18"/>
              </w:rPr>
              <w:t>未来の</w:t>
            </w:r>
            <w:r w:rsidRPr="00D15F10">
              <w:rPr>
                <w:rFonts w:asciiTheme="minorEastAsia" w:hAnsiTheme="minorEastAsia" w:hint="eastAsia"/>
                <w:color w:val="000000" w:themeColor="text1"/>
                <w:sz w:val="18"/>
                <w:szCs w:val="18"/>
              </w:rPr>
              <w:t>方向性について，自分の考えをまとめる。</w:t>
            </w:r>
          </w:p>
          <w:p w14:paraId="33045547" w14:textId="77777777" w:rsidR="00D15F10" w:rsidRPr="00D15F10" w:rsidRDefault="00D15F10" w:rsidP="00D15F10">
            <w:pPr>
              <w:spacing w:line="280" w:lineRule="exact"/>
              <w:rPr>
                <w:rFonts w:asciiTheme="minorEastAsia" w:hAnsiTheme="minorEastAsia"/>
                <w:color w:val="000000" w:themeColor="text1"/>
                <w:sz w:val="18"/>
                <w:szCs w:val="18"/>
              </w:rPr>
            </w:pPr>
            <w:r w:rsidRPr="00D15F10">
              <w:rPr>
                <w:rFonts w:hint="eastAsia"/>
                <w:sz w:val="18"/>
                <w:szCs w:val="18"/>
              </w:rPr>
              <w:t>⑤</w:t>
            </w:r>
            <w:r w:rsidRPr="00D15F10">
              <w:rPr>
                <w:rFonts w:hint="eastAsia"/>
                <w:sz w:val="18"/>
                <w:szCs w:val="18"/>
              </w:rPr>
              <w:t>p.</w:t>
            </w:r>
            <w:r w:rsidRPr="00D15F10">
              <w:rPr>
                <w:sz w:val="18"/>
                <w:szCs w:val="18"/>
              </w:rPr>
              <w:t>4</w:t>
            </w:r>
            <w:r w:rsidRPr="00D15F10">
              <w:rPr>
                <w:rFonts w:hint="eastAsia"/>
                <w:sz w:val="18"/>
                <w:szCs w:val="18"/>
              </w:rPr>
              <w:t>~5</w:t>
            </w:r>
            <w:r w:rsidRPr="00D15F10">
              <w:rPr>
                <w:rFonts w:hint="eastAsia"/>
                <w:sz w:val="18"/>
                <w:szCs w:val="18"/>
              </w:rPr>
              <w:t>を参考に，これまでの学習の進め方を振り返り，改善点などを話し合う。</w:t>
            </w:r>
          </w:p>
        </w:tc>
        <w:tc>
          <w:tcPr>
            <w:tcW w:w="2409" w:type="dxa"/>
            <w:tcMar>
              <w:top w:w="57" w:type="dxa"/>
              <w:left w:w="57" w:type="dxa"/>
              <w:bottom w:w="57" w:type="dxa"/>
              <w:right w:w="57" w:type="dxa"/>
            </w:tcMar>
          </w:tcPr>
          <w:p w14:paraId="484860F4" w14:textId="77777777" w:rsidR="00D15F10" w:rsidRPr="00D15F10" w:rsidRDefault="00D15F10" w:rsidP="00D15F10">
            <w:pPr>
              <w:spacing w:line="280" w:lineRule="exact"/>
              <w:rPr>
                <w:rFonts w:ascii="ＭＳ 明朝" w:eastAsia="ＭＳ 明朝" w:hAnsi="ＭＳ 明朝"/>
                <w:sz w:val="18"/>
                <w:szCs w:val="18"/>
              </w:rPr>
            </w:pPr>
            <w:r w:rsidRPr="00D15F10">
              <w:rPr>
                <w:rFonts w:asciiTheme="majorEastAsia" w:eastAsiaTheme="majorEastAsia" w:hAnsiTheme="majorEastAsia" w:hint="eastAsia"/>
                <w:sz w:val="18"/>
                <w:szCs w:val="18"/>
              </w:rPr>
              <w:t>【思判表】</w:t>
            </w:r>
            <w:r w:rsidRPr="00D15F10">
              <w:rPr>
                <w:rFonts w:ascii="ＭＳ 明朝" w:eastAsia="ＭＳ 明朝" w:hAnsi="ＭＳ 明朝" w:hint="eastAsia"/>
                <w:sz w:val="18"/>
                <w:szCs w:val="18"/>
              </w:rPr>
              <w:t>調べたことを分類・整理して日本の工業生産の強みと課題を理解し，日本の工業が発展するためにどの強みを</w:t>
            </w:r>
            <w:r w:rsidRPr="00D15F10">
              <w:rPr>
                <w:rFonts w:asciiTheme="minorEastAsia" w:hAnsiTheme="minorEastAsia" w:hint="eastAsia"/>
                <w:sz w:val="18"/>
                <w:szCs w:val="18"/>
              </w:rPr>
              <w:t>生かしていけばよいか多角的に考え</w:t>
            </w:r>
            <w:r w:rsidRPr="00D15F10">
              <w:rPr>
                <w:rFonts w:ascii="ＭＳ 明朝" w:eastAsia="ＭＳ 明朝" w:hAnsi="ＭＳ 明朝" w:hint="eastAsia"/>
                <w:sz w:val="18"/>
                <w:szCs w:val="18"/>
              </w:rPr>
              <w:t>，適切に表現している。（発）（ノ）</w:t>
            </w:r>
          </w:p>
          <w:p w14:paraId="1BBC5A84" w14:textId="77777777" w:rsidR="00D15F10" w:rsidRPr="00D15F10" w:rsidRDefault="00D15F10" w:rsidP="00D15F10">
            <w:pPr>
              <w:spacing w:line="280" w:lineRule="exact"/>
              <w:rPr>
                <w:rFonts w:asciiTheme="minorEastAsia" w:hAnsiTheme="minorEastAsia"/>
                <w:sz w:val="18"/>
                <w:szCs w:val="18"/>
              </w:rPr>
            </w:pPr>
          </w:p>
          <w:p w14:paraId="23E946AF" w14:textId="77777777" w:rsidR="00D15F10" w:rsidRPr="00D15F10" w:rsidRDefault="00D15F10" w:rsidP="00D15F10">
            <w:pPr>
              <w:widowControl/>
              <w:spacing w:line="280" w:lineRule="exact"/>
              <w:jc w:val="left"/>
              <w:rPr>
                <w:rFonts w:asciiTheme="minorEastAsia" w:hAnsiTheme="minorEastAsia"/>
                <w:sz w:val="18"/>
                <w:szCs w:val="18"/>
              </w:rPr>
            </w:pPr>
            <w:r w:rsidRPr="00D15F10">
              <w:rPr>
                <w:rFonts w:asciiTheme="majorEastAsia" w:eastAsiaTheme="majorEastAsia" w:hAnsiTheme="majorEastAsia" w:hint="eastAsia"/>
                <w:sz w:val="18"/>
                <w:szCs w:val="18"/>
              </w:rPr>
              <w:t>【態】</w:t>
            </w:r>
            <w:r w:rsidRPr="00D15F10">
              <w:rPr>
                <w:rFonts w:asciiTheme="minorEastAsia" w:hAnsiTheme="minorEastAsia" w:hint="eastAsia"/>
                <w:sz w:val="18"/>
                <w:szCs w:val="18"/>
              </w:rPr>
              <w:t>これまで学習したことを生かして，日本の工業生産の発展について自分の考えをまとめようとしている。（発）（ノ）</w:t>
            </w:r>
          </w:p>
        </w:tc>
      </w:tr>
    </w:tbl>
    <w:p w14:paraId="6436D365" w14:textId="77777777" w:rsidR="00D15F10" w:rsidRPr="00D15F10" w:rsidRDefault="00D15F10" w:rsidP="00D15F10">
      <w:pPr>
        <w:sectPr w:rsidR="00D15F10" w:rsidRPr="00D15F10" w:rsidSect="0038294C">
          <w:footerReference w:type="default" r:id="rId8"/>
          <w:type w:val="continuous"/>
          <w:pgSz w:w="11906" w:h="16838" w:code="9"/>
          <w:pgMar w:top="567" w:right="567" w:bottom="567" w:left="567" w:header="284" w:footer="284" w:gutter="0"/>
          <w:cols w:space="425"/>
          <w:docGrid w:linePitch="360"/>
        </w:sectPr>
      </w:pPr>
    </w:p>
    <w:p w14:paraId="2658A315" w14:textId="77777777" w:rsidR="00D15F10" w:rsidRPr="00D15F10" w:rsidRDefault="00D15F10" w:rsidP="00D15F10">
      <w:pPr>
        <w:widowControl/>
        <w:jc w:val="left"/>
      </w:pPr>
    </w:p>
    <w:p w14:paraId="06820E66" w14:textId="6A096ED7" w:rsidR="00D15F10" w:rsidRDefault="00D15F10">
      <w:pPr>
        <w:widowControl/>
        <w:jc w:val="left"/>
      </w:pPr>
      <w:r>
        <w:br w:type="page"/>
      </w:r>
    </w:p>
    <w:tbl>
      <w:tblPr>
        <w:tblStyle w:val="a3"/>
        <w:tblW w:w="10773" w:type="dxa"/>
        <w:tblInd w:w="108" w:type="dxa"/>
        <w:tblLook w:val="04A0" w:firstRow="1" w:lastRow="0" w:firstColumn="1" w:lastColumn="0" w:noHBand="0" w:noVBand="1"/>
      </w:tblPr>
      <w:tblGrid>
        <w:gridCol w:w="1276"/>
        <w:gridCol w:w="4961"/>
        <w:gridCol w:w="1985"/>
        <w:gridCol w:w="2551"/>
      </w:tblGrid>
      <w:tr w:rsidR="00C041A8" w:rsidRPr="00637B7D" w14:paraId="544CA023" w14:textId="77777777" w:rsidTr="00B06887">
        <w:trPr>
          <w:trHeight w:val="692"/>
        </w:trPr>
        <w:tc>
          <w:tcPr>
            <w:tcW w:w="1276" w:type="dxa"/>
            <w:vAlign w:val="center"/>
          </w:tcPr>
          <w:p w14:paraId="466F098A" w14:textId="77777777" w:rsidR="00C041A8" w:rsidRPr="00637B7D" w:rsidRDefault="00C041A8" w:rsidP="006B6ABE">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大単元４</w:t>
            </w:r>
          </w:p>
        </w:tc>
        <w:tc>
          <w:tcPr>
            <w:tcW w:w="4961" w:type="dxa"/>
            <w:vAlign w:val="center"/>
          </w:tcPr>
          <w:p w14:paraId="2CCDCC99" w14:textId="20E1217C" w:rsidR="00C041A8" w:rsidRPr="00637B7D" w:rsidRDefault="00C63697" w:rsidP="006B6ABE">
            <w:pPr>
              <w:rPr>
                <w:rFonts w:asciiTheme="majorEastAsia" w:eastAsiaTheme="majorEastAsia" w:hAnsiTheme="majorEastAsia"/>
                <w:b/>
                <w:sz w:val="24"/>
                <w:szCs w:val="24"/>
              </w:rPr>
            </w:pPr>
            <w:r>
              <w:rPr>
                <w:rFonts w:asciiTheme="majorEastAsia" w:eastAsiaTheme="majorEastAsia" w:hAnsiTheme="majorEastAsia" w:hint="eastAsia"/>
                <w:b/>
                <w:sz w:val="24"/>
                <w:szCs w:val="24"/>
              </w:rPr>
              <w:t>未来とつながる情報</w:t>
            </w:r>
          </w:p>
        </w:tc>
        <w:tc>
          <w:tcPr>
            <w:tcW w:w="1985" w:type="dxa"/>
            <w:vAlign w:val="center"/>
          </w:tcPr>
          <w:p w14:paraId="6E2EDEC6" w14:textId="77777777" w:rsidR="00C041A8" w:rsidRPr="00637B7D" w:rsidRDefault="00C041A8" w:rsidP="006B6ABE">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F604BD" w:rsidRPr="00637B7D">
              <w:rPr>
                <w:rFonts w:asciiTheme="majorEastAsia" w:eastAsiaTheme="majorEastAsia" w:hAnsiTheme="majorEastAsia" w:hint="eastAsia"/>
                <w:b/>
                <w:sz w:val="20"/>
                <w:szCs w:val="20"/>
              </w:rPr>
              <w:t>13</w:t>
            </w:r>
            <w:r w:rsidRPr="00637B7D">
              <w:rPr>
                <w:rFonts w:asciiTheme="majorEastAsia" w:eastAsiaTheme="majorEastAsia" w:hAnsiTheme="majorEastAsia" w:hint="eastAsia"/>
                <w:b/>
                <w:sz w:val="20"/>
                <w:szCs w:val="20"/>
              </w:rPr>
              <w:t>時間</w:t>
            </w:r>
          </w:p>
        </w:tc>
        <w:tc>
          <w:tcPr>
            <w:tcW w:w="2551" w:type="dxa"/>
            <w:vAlign w:val="center"/>
          </w:tcPr>
          <w:p w14:paraId="17253FED" w14:textId="77CE66DD" w:rsidR="00B06887" w:rsidRDefault="00C041A8" w:rsidP="00B06887">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0B123374" w14:textId="18DD1F44" w:rsidR="00C041A8" w:rsidRPr="00637B7D" w:rsidRDefault="00B06887" w:rsidP="00B06887">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C63697">
              <w:rPr>
                <w:rFonts w:asciiTheme="majorEastAsia" w:eastAsiaTheme="majorEastAsia" w:hAnsiTheme="majorEastAsia" w:hint="eastAsia"/>
                <w:b/>
                <w:sz w:val="20"/>
                <w:szCs w:val="20"/>
              </w:rPr>
              <w:t>170</w:t>
            </w:r>
            <w:r w:rsidR="00C041A8" w:rsidRPr="00637B7D">
              <w:rPr>
                <w:rFonts w:asciiTheme="majorEastAsia" w:eastAsiaTheme="majorEastAsia" w:hAnsiTheme="majorEastAsia" w:hint="eastAsia"/>
                <w:b/>
                <w:sz w:val="20"/>
                <w:szCs w:val="20"/>
              </w:rPr>
              <w:t>～</w:t>
            </w:r>
            <w:r w:rsidR="00983B0C">
              <w:rPr>
                <w:rFonts w:asciiTheme="majorEastAsia" w:eastAsiaTheme="majorEastAsia" w:hAnsiTheme="majorEastAsia"/>
                <w:b/>
                <w:sz w:val="20"/>
                <w:szCs w:val="20"/>
              </w:rPr>
              <w:t>200</w:t>
            </w:r>
          </w:p>
        </w:tc>
      </w:tr>
    </w:tbl>
    <w:p w14:paraId="1AA844FF" w14:textId="77777777" w:rsidR="00C041A8" w:rsidRPr="00637B7D" w:rsidRDefault="00C041A8" w:rsidP="00C041A8">
      <w:pPr>
        <w:rPr>
          <w:rFonts w:asciiTheme="majorEastAsia" w:eastAsiaTheme="majorEastAsia" w:hAnsiTheme="majorEastAsia"/>
          <w:b/>
          <w:sz w:val="20"/>
          <w:szCs w:val="20"/>
        </w:rPr>
        <w:sectPr w:rsidR="00C041A8" w:rsidRPr="00637B7D" w:rsidSect="0038294C">
          <w:footerReference w:type="default" r:id="rId9"/>
          <w:type w:val="continuous"/>
          <w:pgSz w:w="11906" w:h="16838" w:code="9"/>
          <w:pgMar w:top="567" w:right="567" w:bottom="567" w:left="567" w:header="284" w:footer="284" w:gutter="0"/>
          <w:cols w:space="425"/>
          <w:docGrid w:linePitch="360"/>
        </w:sectPr>
      </w:pPr>
    </w:p>
    <w:p w14:paraId="446B9BCA" w14:textId="77777777" w:rsidR="00C041A8" w:rsidRPr="00637B7D" w:rsidRDefault="00C041A8" w:rsidP="00C041A8">
      <w:pPr>
        <w:rPr>
          <w:sz w:val="18"/>
          <w:szCs w:val="18"/>
        </w:rPr>
      </w:pPr>
    </w:p>
    <w:p w14:paraId="6F447437" w14:textId="77777777" w:rsidR="00C041A8" w:rsidRPr="00637B7D" w:rsidRDefault="00C041A8" w:rsidP="00C041A8">
      <w:pPr>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26848" behindDoc="0" locked="0" layoutInCell="1" allowOverlap="1" wp14:anchorId="3DA05030" wp14:editId="4A3121B8">
                <wp:simplePos x="0" y="0"/>
                <wp:positionH relativeFrom="column">
                  <wp:posOffset>601980</wp:posOffset>
                </wp:positionH>
                <wp:positionV relativeFrom="paragraph">
                  <wp:posOffset>111760</wp:posOffset>
                </wp:positionV>
                <wp:extent cx="6248400" cy="0"/>
                <wp:effectExtent l="0" t="0" r="19050" b="19050"/>
                <wp:wrapNone/>
                <wp:docPr id="9" name="直線コネクタ 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7DD35D84" id="直線コネクタ 9" o:spid="_x0000_s1026" style="position:absolute;left:0;text-align:left;z-index:25172684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Pj5qEHdAQAAcg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302B4809" w14:textId="77777777" w:rsidR="00C041A8" w:rsidRPr="00637B7D" w:rsidRDefault="00C041A8" w:rsidP="00C041A8">
      <w:pPr>
        <w:spacing w:line="280" w:lineRule="exact"/>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027720DB" w14:textId="77777777" w:rsidR="00875783" w:rsidRPr="00875783" w:rsidRDefault="00875783" w:rsidP="00875783">
      <w:pPr>
        <w:spacing w:line="280" w:lineRule="exact"/>
        <w:ind w:leftChars="100" w:left="390" w:hangingChars="100" w:hanging="180"/>
        <w:rPr>
          <w:sz w:val="18"/>
          <w:szCs w:val="18"/>
        </w:rPr>
      </w:pPr>
      <w:r w:rsidRPr="00875783">
        <w:rPr>
          <w:rFonts w:hint="eastAsia"/>
          <w:sz w:val="18"/>
          <w:szCs w:val="18"/>
        </w:rPr>
        <w:t>●我が国の社会の情報化と産業の関わりについて，国民生活との関連を踏まえて理解するとともに，聞き取り調査や，映像や新聞などの各種の基礎的資料を通して，情報を適切に調べまとめる技能を身に付けるようにする。</w:t>
      </w:r>
    </w:p>
    <w:p w14:paraId="2F341394" w14:textId="77777777" w:rsidR="00875783" w:rsidRPr="00875783" w:rsidRDefault="00875783" w:rsidP="00875783">
      <w:pPr>
        <w:spacing w:line="280" w:lineRule="exact"/>
        <w:ind w:leftChars="100" w:left="390" w:hangingChars="100" w:hanging="180"/>
        <w:rPr>
          <w:sz w:val="18"/>
          <w:szCs w:val="18"/>
        </w:rPr>
      </w:pPr>
      <w:r w:rsidRPr="00875783">
        <w:rPr>
          <w:rFonts w:hint="eastAsia"/>
          <w:sz w:val="18"/>
          <w:szCs w:val="18"/>
        </w:rPr>
        <w:t>●放送，新聞などの産業が国民生活に果たす役割や，情報を生かして発展する産業が国民生活に果たす役割を多角的に考える力，考えたことを説明したり，それらを基に議論したりする力を養う。</w:t>
      </w:r>
    </w:p>
    <w:p w14:paraId="7BDFDA13" w14:textId="77777777" w:rsidR="00875783" w:rsidRPr="00875783" w:rsidRDefault="00875783" w:rsidP="00875783">
      <w:pPr>
        <w:spacing w:line="280" w:lineRule="exact"/>
        <w:ind w:leftChars="100" w:left="390" w:hangingChars="100" w:hanging="180"/>
        <w:rPr>
          <w:sz w:val="18"/>
          <w:szCs w:val="18"/>
        </w:rPr>
      </w:pPr>
      <w:r w:rsidRPr="00875783">
        <w:rPr>
          <w:rFonts w:hint="eastAsia"/>
          <w:sz w:val="18"/>
          <w:szCs w:val="18"/>
        </w:rPr>
        <w:t>●我が国の社会の情報化と産業の関わりについて，主体的に学習の問題を解決しようとする態度や，よりよい社会を考え学習したことを社会生活に生かそうとする態度を養うとともに，多角的な思考や理解を通して，我が国の産業の発展を願い我が国の将来を担う国民としての自覚を養う。</w:t>
      </w:r>
    </w:p>
    <w:p w14:paraId="78CA835E" w14:textId="77777777" w:rsidR="00A33DA8" w:rsidRDefault="00A33DA8" w:rsidP="00F604BD">
      <w:pPr>
        <w:spacing w:line="280" w:lineRule="exact"/>
        <w:ind w:leftChars="100" w:left="390" w:hangingChars="100" w:hanging="180"/>
        <w:rPr>
          <w:sz w:val="18"/>
          <w:szCs w:val="18"/>
        </w:rPr>
      </w:pPr>
    </w:p>
    <w:p w14:paraId="10C4BDD2" w14:textId="77777777" w:rsidR="00875783" w:rsidRDefault="00875783" w:rsidP="00F604BD">
      <w:pPr>
        <w:spacing w:line="280" w:lineRule="exact"/>
        <w:ind w:leftChars="100" w:left="390" w:hangingChars="100" w:hanging="180"/>
        <w:rPr>
          <w:sz w:val="18"/>
          <w:szCs w:val="18"/>
        </w:rPr>
      </w:pPr>
    </w:p>
    <w:p w14:paraId="29FB5B89" w14:textId="0C1EB2F9" w:rsidR="00875783" w:rsidRPr="00875783" w:rsidRDefault="00875783" w:rsidP="00F604BD">
      <w:pPr>
        <w:spacing w:line="280" w:lineRule="exact"/>
        <w:ind w:leftChars="100" w:left="390" w:hangingChars="100" w:hanging="180"/>
        <w:rPr>
          <w:sz w:val="18"/>
          <w:szCs w:val="18"/>
        </w:rPr>
        <w:sectPr w:rsidR="00875783" w:rsidRPr="00875783" w:rsidSect="0038294C">
          <w:type w:val="continuous"/>
          <w:pgSz w:w="11906" w:h="16838" w:code="9"/>
          <w:pgMar w:top="567" w:right="567" w:bottom="567" w:left="567" w:header="284" w:footer="284" w:gutter="0"/>
          <w:cols w:num="2" w:space="425"/>
          <w:docGrid w:linePitch="360"/>
        </w:sectPr>
      </w:pPr>
    </w:p>
    <w:p w14:paraId="2AF364B2" w14:textId="77777777" w:rsidR="00F604BD" w:rsidRPr="00637B7D" w:rsidRDefault="00F604BD" w:rsidP="00C041A8">
      <w:pPr>
        <w:spacing w:line="280" w:lineRule="exact"/>
        <w:rPr>
          <w:rFonts w:asciiTheme="majorEastAsia" w:eastAsiaTheme="majorEastAsia" w:hAnsiTheme="majorEastAsia"/>
          <w:b/>
          <w:sz w:val="20"/>
          <w:szCs w:val="20"/>
        </w:rPr>
        <w:sectPr w:rsidR="00F604BD" w:rsidRPr="00637B7D" w:rsidSect="0038294C">
          <w:type w:val="continuous"/>
          <w:pgSz w:w="11906" w:h="16838" w:code="9"/>
          <w:pgMar w:top="567" w:right="567" w:bottom="567" w:left="567" w:header="284" w:footer="284" w:gutter="0"/>
          <w:cols w:space="425"/>
          <w:docGrid w:linePitch="360"/>
        </w:sectPr>
      </w:pPr>
    </w:p>
    <w:p w14:paraId="566AD6E8" w14:textId="66B2E014" w:rsidR="00C041A8"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27872" behindDoc="0" locked="0" layoutInCell="1" allowOverlap="1" wp14:anchorId="59E77957" wp14:editId="2026F538">
                <wp:simplePos x="0" y="0"/>
                <wp:positionH relativeFrom="column">
                  <wp:posOffset>601980</wp:posOffset>
                </wp:positionH>
                <wp:positionV relativeFrom="paragraph">
                  <wp:posOffset>95885</wp:posOffset>
                </wp:positionV>
                <wp:extent cx="6248400" cy="0"/>
                <wp:effectExtent l="0" t="0" r="19050" b="19050"/>
                <wp:wrapNone/>
                <wp:docPr id="37" name="直線コネクタ 37"/>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525B973D" id="直線コネクタ 37" o:spid="_x0000_s1026" style="position:absolute;left:0;text-align:left;z-index:25172787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Am3E6M3gEAAHQDAAAOAAAAAAAAAAAAAAAAAC4CAABkcnMvZTJvRG9jLnhtbFBLAQItABQABgAI&#10;AAAAIQA9oe/U3QAAAAkBAAAPAAAAAAAAAAAAAAAAADgEAABkcnMvZG93bnJldi54bWxQSwUGAAAA&#10;AAQABADzAAAAQgUAAAAA&#10;" strokecolor="windowText" strokeweight="1.25pt"/>
            </w:pict>
          </mc:Fallback>
        </mc:AlternateContent>
      </w:r>
      <w:r w:rsidRPr="00637B7D">
        <w:rPr>
          <w:rFonts w:asciiTheme="majorEastAsia" w:eastAsiaTheme="majorEastAsia" w:hAnsiTheme="majorEastAsia" w:hint="eastAsia"/>
          <w:b/>
          <w:sz w:val="20"/>
          <w:szCs w:val="20"/>
        </w:rPr>
        <w:t>評価規準</w:t>
      </w:r>
    </w:p>
    <w:p w14:paraId="774B4158" w14:textId="1D16C442" w:rsidR="00875783" w:rsidRDefault="00875783" w:rsidP="00C041A8">
      <w:pPr>
        <w:spacing w:line="280" w:lineRule="exact"/>
        <w:rPr>
          <w:rFonts w:asciiTheme="majorEastAsia" w:eastAsiaTheme="majorEastAsia" w:hAnsiTheme="majorEastAsia"/>
          <w:b/>
          <w:sz w:val="20"/>
          <w:szCs w:val="20"/>
        </w:rPr>
      </w:pPr>
    </w:p>
    <w:tbl>
      <w:tblPr>
        <w:tblStyle w:val="8"/>
        <w:tblW w:w="0" w:type="auto"/>
        <w:jc w:val="center"/>
        <w:tblLook w:val="04A0" w:firstRow="1" w:lastRow="0" w:firstColumn="1" w:lastColumn="0" w:noHBand="0" w:noVBand="1"/>
      </w:tblPr>
      <w:tblGrid>
        <w:gridCol w:w="3403"/>
        <w:gridCol w:w="3403"/>
        <w:gridCol w:w="3404"/>
      </w:tblGrid>
      <w:tr w:rsidR="00875783" w:rsidRPr="00875783" w14:paraId="7BF2E545" w14:textId="77777777" w:rsidTr="009E4E36">
        <w:trPr>
          <w:trHeight w:val="557"/>
          <w:jc w:val="center"/>
        </w:trPr>
        <w:tc>
          <w:tcPr>
            <w:tcW w:w="3403" w:type="dxa"/>
            <w:tcBorders>
              <w:bottom w:val="single" w:sz="4" w:space="0" w:color="auto"/>
            </w:tcBorders>
            <w:vAlign w:val="center"/>
          </w:tcPr>
          <w:p w14:paraId="694D95CE" w14:textId="77777777" w:rsidR="00875783" w:rsidRPr="00875783" w:rsidRDefault="00875783" w:rsidP="00983B0C">
            <w:pPr>
              <w:jc w:val="center"/>
              <w:rPr>
                <w:rFonts w:ascii="Century" w:eastAsia="ＭＳ 明朝" w:hAnsi="Century" w:cs="Times New Roman"/>
                <w:b/>
                <w:bCs/>
                <w:sz w:val="18"/>
                <w:szCs w:val="20"/>
              </w:rPr>
            </w:pPr>
            <w:r w:rsidRPr="00875783">
              <w:rPr>
                <w:rFonts w:ascii="Century" w:eastAsia="ＭＳ 明朝" w:hAnsi="Century" w:cs="Times New Roman" w:hint="eastAsia"/>
                <w:b/>
                <w:bCs/>
                <w:sz w:val="18"/>
                <w:szCs w:val="20"/>
              </w:rPr>
              <w:t>知識・技能</w:t>
            </w:r>
          </w:p>
        </w:tc>
        <w:tc>
          <w:tcPr>
            <w:tcW w:w="3403" w:type="dxa"/>
            <w:tcBorders>
              <w:bottom w:val="single" w:sz="4" w:space="0" w:color="auto"/>
            </w:tcBorders>
            <w:vAlign w:val="center"/>
          </w:tcPr>
          <w:p w14:paraId="6078FFA9" w14:textId="77777777" w:rsidR="00875783" w:rsidRPr="00875783" w:rsidRDefault="00875783" w:rsidP="00983B0C">
            <w:pPr>
              <w:jc w:val="center"/>
              <w:rPr>
                <w:rFonts w:ascii="Century" w:eastAsia="ＭＳ 明朝" w:hAnsi="Century" w:cs="Times New Roman"/>
                <w:b/>
                <w:bCs/>
                <w:sz w:val="18"/>
                <w:szCs w:val="20"/>
              </w:rPr>
            </w:pPr>
            <w:r w:rsidRPr="00875783">
              <w:rPr>
                <w:rFonts w:ascii="Century" w:eastAsia="ＭＳ 明朝" w:hAnsi="Century" w:cs="Times New Roman" w:hint="eastAsia"/>
                <w:b/>
                <w:bCs/>
                <w:sz w:val="18"/>
                <w:szCs w:val="20"/>
              </w:rPr>
              <w:t>思考・判断・表現</w:t>
            </w:r>
          </w:p>
        </w:tc>
        <w:tc>
          <w:tcPr>
            <w:tcW w:w="3404" w:type="dxa"/>
            <w:tcBorders>
              <w:bottom w:val="single" w:sz="4" w:space="0" w:color="auto"/>
            </w:tcBorders>
            <w:vAlign w:val="center"/>
          </w:tcPr>
          <w:p w14:paraId="1CF4F1F4" w14:textId="77777777" w:rsidR="00875783" w:rsidRPr="00875783" w:rsidRDefault="00875783" w:rsidP="00983B0C">
            <w:pPr>
              <w:jc w:val="center"/>
              <w:rPr>
                <w:rFonts w:ascii="Century" w:eastAsia="ＭＳ 明朝" w:hAnsi="Century" w:cs="Times New Roman"/>
                <w:b/>
                <w:bCs/>
                <w:sz w:val="18"/>
                <w:szCs w:val="20"/>
              </w:rPr>
            </w:pPr>
            <w:r w:rsidRPr="00875783">
              <w:rPr>
                <w:rFonts w:ascii="Century" w:eastAsia="ＭＳ 明朝" w:hAnsi="Century" w:cs="Times New Roman" w:hint="eastAsia"/>
                <w:b/>
                <w:bCs/>
                <w:sz w:val="18"/>
                <w:szCs w:val="20"/>
              </w:rPr>
              <w:t>主体的に学習に取り組む態度</w:t>
            </w:r>
          </w:p>
        </w:tc>
      </w:tr>
      <w:tr w:rsidR="00875783" w:rsidRPr="00875783" w14:paraId="2C51D037" w14:textId="77777777" w:rsidTr="009E4E36">
        <w:trPr>
          <w:trHeight w:val="3528"/>
          <w:jc w:val="center"/>
        </w:trPr>
        <w:tc>
          <w:tcPr>
            <w:tcW w:w="3403" w:type="dxa"/>
            <w:tcBorders>
              <w:bottom w:val="single" w:sz="4" w:space="0" w:color="auto"/>
            </w:tcBorders>
          </w:tcPr>
          <w:p w14:paraId="30527AC8" w14:textId="77777777" w:rsidR="00875783" w:rsidRPr="00875783" w:rsidRDefault="00875783" w:rsidP="00983B0C">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75783">
              <w:rPr>
                <w:rFonts w:ascii="ＭＳ 明朝" w:eastAsia="ＭＳ 明朝" w:hAnsi="ＭＳ 明朝" w:cs="ZenOldMincho-Regular" w:hint="eastAsia"/>
                <w:kern w:val="0"/>
                <w:sz w:val="18"/>
                <w:szCs w:val="20"/>
              </w:rPr>
              <w:t>・放送，新聞などの産業は，国民生活に大きな影響を及ぼしていることを理解している。</w:t>
            </w:r>
          </w:p>
          <w:p w14:paraId="673D2817" w14:textId="77777777" w:rsidR="00875783" w:rsidRPr="00875783" w:rsidRDefault="00875783" w:rsidP="00983B0C">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75783">
              <w:rPr>
                <w:rFonts w:ascii="ＭＳ 明朝" w:eastAsia="ＭＳ 明朝" w:hAnsi="ＭＳ 明朝" w:cs="ZenOldMincho-Regular" w:hint="eastAsia"/>
                <w:kern w:val="0"/>
                <w:sz w:val="18"/>
                <w:szCs w:val="20"/>
              </w:rPr>
              <w:t>・大量の情報や情報通信技術の活用は，様々な産業を発展させ，国民生活を向上させていることを理解している。</w:t>
            </w:r>
          </w:p>
          <w:p w14:paraId="3037E79A" w14:textId="77777777" w:rsidR="00875783" w:rsidRPr="00875783" w:rsidRDefault="00875783" w:rsidP="00983B0C">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75783">
              <w:rPr>
                <w:rFonts w:ascii="ＭＳ 明朝" w:eastAsia="ＭＳ 明朝" w:hAnsi="ＭＳ 明朝" w:cs="ZenOldMincho-Regular" w:hint="eastAsia"/>
                <w:kern w:val="0"/>
                <w:sz w:val="18"/>
                <w:szCs w:val="20"/>
              </w:rPr>
              <w:t>・聞き取り調査をしたり映像や新聞などの各種資料で調べたりして，まとめている。</w:t>
            </w:r>
          </w:p>
        </w:tc>
        <w:tc>
          <w:tcPr>
            <w:tcW w:w="3403" w:type="dxa"/>
            <w:tcBorders>
              <w:bottom w:val="single" w:sz="4" w:space="0" w:color="auto"/>
            </w:tcBorders>
          </w:tcPr>
          <w:p w14:paraId="6BBCD257" w14:textId="77777777" w:rsidR="00875783" w:rsidRPr="00875783" w:rsidRDefault="00875783" w:rsidP="00983B0C">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75783">
              <w:rPr>
                <w:rFonts w:ascii="ＭＳ 明朝" w:eastAsia="ＭＳ 明朝" w:hAnsi="ＭＳ 明朝" w:cs="ZenOldMincho-Regular" w:hint="eastAsia"/>
                <w:kern w:val="0"/>
                <w:sz w:val="18"/>
                <w:szCs w:val="20"/>
              </w:rPr>
              <w:t>・情報を集め発信するまでの工夫や努力などに着目して，放送，新聞などの産業の様子を捉え，それらの産業が国民生活に果たす役割を考え，表現している。</w:t>
            </w:r>
          </w:p>
          <w:p w14:paraId="45DE33D0" w14:textId="77777777" w:rsidR="00875783" w:rsidRPr="00875783" w:rsidRDefault="00875783" w:rsidP="00983B0C">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875783">
              <w:rPr>
                <w:rFonts w:ascii="ＭＳ 明朝" w:eastAsia="ＭＳ 明朝" w:hAnsi="ＭＳ 明朝" w:cs="ZenOldMincho-Regular" w:hint="eastAsia"/>
                <w:kern w:val="0"/>
                <w:sz w:val="18"/>
                <w:szCs w:val="20"/>
              </w:rPr>
              <w:t>・情報の種類，情報の活用の仕方などに着目して，産業における情報活用の現状を捉え，情報を生かして発展する産業が国民生活に果たす役割を考え，表現している。</w:t>
            </w:r>
          </w:p>
        </w:tc>
        <w:tc>
          <w:tcPr>
            <w:tcW w:w="3404" w:type="dxa"/>
            <w:tcBorders>
              <w:bottom w:val="single" w:sz="4" w:space="0" w:color="auto"/>
            </w:tcBorders>
          </w:tcPr>
          <w:p w14:paraId="78769517" w14:textId="4314B6B0" w:rsidR="00875783" w:rsidRPr="00983B0C" w:rsidRDefault="00875783" w:rsidP="00983B0C">
            <w:pPr>
              <w:spacing w:line="340" w:lineRule="exact"/>
              <w:ind w:left="180" w:hangingChars="100" w:hanging="180"/>
              <w:rPr>
                <w:rFonts w:ascii="ＭＳ 明朝" w:eastAsia="ＭＳ 明朝" w:hAnsi="ＭＳ 明朝" w:cs="ZenOldMincho-Regular"/>
                <w:kern w:val="0"/>
                <w:sz w:val="18"/>
                <w:szCs w:val="20"/>
              </w:rPr>
            </w:pPr>
            <w:r w:rsidRPr="00983B0C">
              <w:rPr>
                <w:rFonts w:ascii="ＭＳ 明朝" w:eastAsia="ＭＳ 明朝" w:hAnsi="ＭＳ 明朝" w:cs="ZenOldMincho-Regular" w:hint="eastAsia"/>
                <w:kern w:val="0"/>
                <w:sz w:val="18"/>
                <w:szCs w:val="20"/>
              </w:rPr>
              <w:t>・我が国の社会の情報化と産業の関わりについて，主体的に問題解決しようとしたり，よりよい社会を考え</w:t>
            </w:r>
            <w:r w:rsidR="00983B0C">
              <w:rPr>
                <w:rFonts w:ascii="ＭＳ 明朝" w:eastAsia="ＭＳ 明朝" w:hAnsi="ＭＳ 明朝" w:cs="ZenOldMincho-Regular" w:hint="eastAsia"/>
                <w:kern w:val="0"/>
                <w:sz w:val="18"/>
                <w:szCs w:val="20"/>
              </w:rPr>
              <w:t>，</w:t>
            </w:r>
            <w:r w:rsidRPr="00983B0C">
              <w:rPr>
                <w:rFonts w:ascii="ＭＳ 明朝" w:eastAsia="ＭＳ 明朝" w:hAnsi="ＭＳ 明朝" w:cs="ZenOldMincho-Regular" w:hint="eastAsia"/>
                <w:kern w:val="0"/>
                <w:sz w:val="18"/>
                <w:szCs w:val="20"/>
              </w:rPr>
              <w:t>学習したことを社会生活に生かそうと</w:t>
            </w:r>
            <w:r w:rsidR="0040530B">
              <w:rPr>
                <w:rFonts w:ascii="ＭＳ 明朝" w:eastAsia="ＭＳ 明朝" w:hAnsi="ＭＳ 明朝" w:cs="ZenOldMincho-Regular" w:hint="eastAsia"/>
                <w:kern w:val="0"/>
                <w:sz w:val="18"/>
                <w:szCs w:val="20"/>
              </w:rPr>
              <w:t>したり</w:t>
            </w:r>
            <w:r w:rsidRPr="00983B0C">
              <w:rPr>
                <w:rFonts w:ascii="ＭＳ 明朝" w:eastAsia="ＭＳ 明朝" w:hAnsi="ＭＳ 明朝" w:cs="ZenOldMincho-Regular" w:hint="eastAsia"/>
                <w:kern w:val="0"/>
                <w:sz w:val="18"/>
                <w:szCs w:val="20"/>
              </w:rPr>
              <w:t>している。</w:t>
            </w:r>
          </w:p>
          <w:p w14:paraId="78428E16" w14:textId="77777777" w:rsidR="00875783" w:rsidRPr="00875783" w:rsidRDefault="00875783" w:rsidP="00983B0C">
            <w:pPr>
              <w:spacing w:line="340" w:lineRule="exact"/>
              <w:rPr>
                <w:rFonts w:ascii="Century" w:eastAsia="ＭＳ 明朝" w:hAnsi="Century" w:cs="Times New Roman"/>
                <w:sz w:val="18"/>
                <w:szCs w:val="20"/>
              </w:rPr>
            </w:pPr>
          </w:p>
        </w:tc>
      </w:tr>
    </w:tbl>
    <w:p w14:paraId="0D73D20D" w14:textId="466D3D18" w:rsidR="009E4E36" w:rsidRDefault="009E4E36" w:rsidP="00C041A8">
      <w:pPr>
        <w:spacing w:line="280" w:lineRule="exact"/>
        <w:rPr>
          <w:rFonts w:asciiTheme="majorEastAsia" w:eastAsiaTheme="majorEastAsia" w:hAnsiTheme="majorEastAsia"/>
          <w:b/>
          <w:sz w:val="20"/>
          <w:szCs w:val="20"/>
        </w:rPr>
      </w:pPr>
    </w:p>
    <w:p w14:paraId="50959F8D" w14:textId="28B481AF" w:rsidR="00983B0C" w:rsidRPr="009E4E36" w:rsidRDefault="009E4E36" w:rsidP="009E4E36">
      <w:pPr>
        <w:widowControl/>
        <w:jc w:val="left"/>
        <w:rPr>
          <w:rFonts w:asciiTheme="majorEastAsia" w:eastAsiaTheme="majorEastAsia" w:hAnsiTheme="majorEastAsia"/>
          <w:b/>
          <w:sz w:val="20"/>
          <w:szCs w:val="20"/>
        </w:rPr>
        <w:sectPr w:rsidR="00983B0C" w:rsidRPr="009E4E36" w:rsidSect="0038294C">
          <w:type w:val="continuous"/>
          <w:pgSz w:w="11906" w:h="16838" w:code="9"/>
          <w:pgMar w:top="567" w:right="567" w:bottom="567" w:left="567" w:header="284" w:footer="284" w:gutter="0"/>
          <w:cols w:space="425"/>
          <w:docGrid w:linePitch="360"/>
        </w:sectPr>
      </w:pPr>
      <w:r>
        <w:rPr>
          <w:rFonts w:asciiTheme="majorEastAsia" w:eastAsiaTheme="majorEastAsia" w:hAnsiTheme="majorEastAsia"/>
          <w:b/>
          <w:sz w:val="20"/>
          <w:szCs w:val="20"/>
        </w:rPr>
        <w:br w:type="page"/>
      </w:r>
    </w:p>
    <w:p w14:paraId="17A28932" w14:textId="77777777" w:rsidR="00C041A8" w:rsidRPr="00637B7D" w:rsidRDefault="00C041A8" w:rsidP="00AF0A5F">
      <w:pPr>
        <w:spacing w:line="240" w:lineRule="exact"/>
        <w:rPr>
          <w:sz w:val="18"/>
          <w:szCs w:val="18"/>
        </w:rPr>
        <w:sectPr w:rsidR="00C041A8" w:rsidRPr="00637B7D" w:rsidSect="0038294C">
          <w:type w:val="continuous"/>
          <w:pgSz w:w="11906" w:h="16838" w:code="9"/>
          <w:pgMar w:top="567" w:right="567" w:bottom="567" w:left="567" w:header="284" w:footer="284" w:gutter="0"/>
          <w:cols w:num="2" w:space="425"/>
          <w:docGrid w:linePitch="360"/>
        </w:sectPr>
      </w:pPr>
    </w:p>
    <w:p w14:paraId="5175FB49" w14:textId="77777777"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28896" behindDoc="0" locked="0" layoutInCell="1" allowOverlap="1" wp14:anchorId="119A2D6E" wp14:editId="62CD7E65">
                <wp:simplePos x="0" y="0"/>
                <wp:positionH relativeFrom="column">
                  <wp:posOffset>878205</wp:posOffset>
                </wp:positionH>
                <wp:positionV relativeFrom="paragraph">
                  <wp:posOffset>92710</wp:posOffset>
                </wp:positionV>
                <wp:extent cx="5972175" cy="0"/>
                <wp:effectExtent l="0" t="0" r="9525" b="19050"/>
                <wp:wrapNone/>
                <wp:docPr id="38" name="直線コネクタ 38"/>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5A3952FF" id="直線コネクタ 38" o:spid="_x0000_s1026" style="position:absolute;left:0;text-align:lef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" strokecolor="windowText" strokeweight="1.25pt"/>
            </w:pict>
          </mc:Fallback>
        </mc:AlternateContent>
      </w:r>
      <w:r w:rsidR="00B06887">
        <w:rPr>
          <w:rFonts w:asciiTheme="majorEastAsia" w:eastAsiaTheme="majorEastAsia" w:hAnsiTheme="majorEastAsia" w:hint="eastAsia"/>
          <w:b/>
          <w:sz w:val="20"/>
          <w:szCs w:val="20"/>
        </w:rPr>
        <w:t>大単元の構成</w:t>
      </w:r>
    </w:p>
    <w:p w14:paraId="3635FB3C" w14:textId="373BF315" w:rsidR="00C041A8" w:rsidRDefault="00C041A8" w:rsidP="00694A80">
      <w:pPr>
        <w:spacing w:line="180" w:lineRule="exact"/>
        <w:rPr>
          <w:sz w:val="18"/>
          <w:szCs w:val="18"/>
        </w:rPr>
      </w:pPr>
    </w:p>
    <w:p w14:paraId="11E9334A" w14:textId="77777777" w:rsidR="008536C5" w:rsidRPr="00637B7D" w:rsidRDefault="008536C5" w:rsidP="00694A80">
      <w:pPr>
        <w:spacing w:line="180" w:lineRule="exact"/>
        <w:rPr>
          <w:sz w:val="18"/>
          <w:szCs w:val="18"/>
        </w:rPr>
      </w:pPr>
    </w:p>
    <w:tbl>
      <w:tblPr>
        <w:tblStyle w:val="30"/>
        <w:tblW w:w="9460" w:type="dxa"/>
        <w:tblInd w:w="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33"/>
        <w:gridCol w:w="498"/>
        <w:gridCol w:w="2256"/>
        <w:gridCol w:w="247"/>
        <w:gridCol w:w="316"/>
        <w:gridCol w:w="2498"/>
        <w:gridCol w:w="630"/>
        <w:gridCol w:w="1264"/>
        <w:gridCol w:w="18"/>
      </w:tblGrid>
      <w:tr w:rsidR="00BC1596" w:rsidRPr="00BC1596" w14:paraId="2108DFF2" w14:textId="77777777" w:rsidTr="009E4E36">
        <w:trPr>
          <w:gridAfter w:val="2"/>
          <w:wAfter w:w="1282" w:type="dxa"/>
          <w:cantSplit/>
          <w:trHeight w:val="572"/>
        </w:trPr>
        <w:tc>
          <w:tcPr>
            <w:tcW w:w="1733" w:type="dxa"/>
            <w:tcBorders>
              <w:right w:val="single" w:sz="4" w:space="0" w:color="auto"/>
            </w:tcBorders>
          </w:tcPr>
          <w:p w14:paraId="29E50F1B" w14:textId="77777777" w:rsidR="00BC1596" w:rsidRPr="00BC1596" w:rsidRDefault="00BC1596" w:rsidP="00BC1596">
            <w:pPr>
              <w:spacing w:line="280" w:lineRule="exact"/>
              <w:ind w:firstLineChars="300" w:firstLine="540"/>
              <w:jc w:val="left"/>
              <w:rPr>
                <w:rFonts w:asciiTheme="majorEastAsia" w:eastAsiaTheme="majorEastAsia" w:hAnsiTheme="majorEastAsia"/>
                <w:sz w:val="18"/>
                <w:szCs w:val="18"/>
              </w:rPr>
            </w:pPr>
          </w:p>
        </w:tc>
        <w:tc>
          <w:tcPr>
            <w:tcW w:w="6445" w:type="dxa"/>
            <w:gridSpan w:val="6"/>
            <w:tcBorders>
              <w:top w:val="single" w:sz="4" w:space="0" w:color="auto"/>
              <w:left w:val="single" w:sz="4" w:space="0" w:color="auto"/>
              <w:bottom w:val="single" w:sz="4" w:space="0" w:color="auto"/>
              <w:right w:val="single" w:sz="4" w:space="0" w:color="auto"/>
            </w:tcBorders>
            <w:vAlign w:val="center"/>
          </w:tcPr>
          <w:p w14:paraId="24245620" w14:textId="32B90687" w:rsidR="00BC1596" w:rsidRPr="00983B0C" w:rsidRDefault="009E4E36" w:rsidP="00983B0C">
            <w:pPr>
              <w:spacing w:line="280" w:lineRule="exact"/>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オリエンテーション</w:t>
            </w:r>
            <w:r w:rsidR="00983B0C">
              <w:rPr>
                <w:rFonts w:asciiTheme="majorEastAsia" w:eastAsiaTheme="majorEastAsia" w:hAnsiTheme="majorEastAsia" w:hint="eastAsia"/>
                <w:sz w:val="18"/>
                <w:szCs w:val="18"/>
              </w:rPr>
              <w:t xml:space="preserve">　</w:t>
            </w:r>
            <w:r w:rsidR="00BC1596" w:rsidRPr="00BC1596">
              <w:rPr>
                <w:rFonts w:asciiTheme="majorEastAsia" w:eastAsiaTheme="majorEastAsia" w:hAnsiTheme="majorEastAsia" w:hint="eastAsia"/>
                <w:sz w:val="18"/>
                <w:szCs w:val="18"/>
              </w:rPr>
              <w:t>①</w:t>
            </w:r>
          </w:p>
        </w:tc>
      </w:tr>
      <w:tr w:rsidR="00BC1596" w:rsidRPr="00BC1596" w14:paraId="5DBD7E85" w14:textId="77777777" w:rsidTr="009E4E36">
        <w:trPr>
          <w:cantSplit/>
          <w:trHeight w:val="344"/>
        </w:trPr>
        <w:tc>
          <w:tcPr>
            <w:tcW w:w="2231" w:type="dxa"/>
            <w:gridSpan w:val="2"/>
            <w:vMerge w:val="restart"/>
            <w:tcBorders>
              <w:bottom w:val="single" w:sz="4" w:space="0" w:color="auto"/>
              <w:right w:val="single" w:sz="4" w:space="0" w:color="auto"/>
            </w:tcBorders>
            <w:vAlign w:val="center"/>
          </w:tcPr>
          <w:p w14:paraId="6C8403FA" w14:textId="77777777" w:rsidR="00BC1596" w:rsidRPr="009E4E36" w:rsidRDefault="00BC1596" w:rsidP="00BC1596">
            <w:pPr>
              <w:spacing w:line="280" w:lineRule="exact"/>
              <w:rPr>
                <w:rFonts w:asciiTheme="majorEastAsia" w:eastAsiaTheme="majorEastAsia" w:hAnsiTheme="majorEastAsia"/>
                <w:sz w:val="18"/>
                <w:szCs w:val="18"/>
              </w:rPr>
            </w:pPr>
          </w:p>
        </w:tc>
        <w:tc>
          <w:tcPr>
            <w:tcW w:w="2256" w:type="dxa"/>
            <w:vMerge w:val="restart"/>
            <w:tcBorders>
              <w:left w:val="single" w:sz="4" w:space="0" w:color="auto"/>
            </w:tcBorders>
            <w:vAlign w:val="center"/>
          </w:tcPr>
          <w:p w14:paraId="1F998F73" w14:textId="77777777" w:rsidR="00BC1596" w:rsidRPr="00BC1596" w:rsidRDefault="00BC1596" w:rsidP="00BC1596">
            <w:pPr>
              <w:spacing w:line="280" w:lineRule="exact"/>
              <w:rPr>
                <w:rFonts w:asciiTheme="majorEastAsia" w:eastAsiaTheme="majorEastAsia" w:hAnsiTheme="majorEastAsia"/>
                <w:sz w:val="18"/>
                <w:szCs w:val="18"/>
              </w:rPr>
            </w:pPr>
          </w:p>
        </w:tc>
        <w:tc>
          <w:tcPr>
            <w:tcW w:w="247" w:type="dxa"/>
            <w:tcMar>
              <w:left w:w="57" w:type="dxa"/>
              <w:right w:w="57" w:type="dxa"/>
            </w:tcMar>
            <w:vAlign w:val="center"/>
          </w:tcPr>
          <w:p w14:paraId="6120EB8B"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bottom w:val="single" w:sz="4" w:space="0" w:color="auto"/>
            </w:tcBorders>
            <w:vAlign w:val="center"/>
          </w:tcPr>
          <w:p w14:paraId="46F91940" w14:textId="77777777" w:rsidR="00BC1596" w:rsidRPr="00BC1596" w:rsidRDefault="00BC1596" w:rsidP="00BC1596">
            <w:pPr>
              <w:spacing w:line="280" w:lineRule="exact"/>
              <w:rPr>
                <w:rFonts w:asciiTheme="majorEastAsia" w:eastAsiaTheme="majorEastAsia" w:hAnsiTheme="majorEastAsia"/>
                <w:sz w:val="18"/>
                <w:szCs w:val="18"/>
              </w:rPr>
            </w:pPr>
          </w:p>
        </w:tc>
        <w:tc>
          <w:tcPr>
            <w:tcW w:w="2498" w:type="dxa"/>
            <w:tcBorders>
              <w:bottom w:val="single" w:sz="4" w:space="0" w:color="auto"/>
            </w:tcBorders>
            <w:vAlign w:val="center"/>
          </w:tcPr>
          <w:p w14:paraId="5D4A795A" w14:textId="77777777" w:rsidR="00BC1596" w:rsidRPr="00BC1596" w:rsidRDefault="00BC1596" w:rsidP="00BC1596">
            <w:pPr>
              <w:spacing w:line="280" w:lineRule="exact"/>
              <w:rPr>
                <w:rFonts w:asciiTheme="majorEastAsia" w:eastAsiaTheme="majorEastAsia" w:hAnsiTheme="majorEastAsia"/>
                <w:sz w:val="18"/>
                <w:szCs w:val="18"/>
              </w:rPr>
            </w:pPr>
          </w:p>
        </w:tc>
        <w:tc>
          <w:tcPr>
            <w:tcW w:w="1912" w:type="dxa"/>
            <w:gridSpan w:val="3"/>
            <w:vMerge w:val="restart"/>
            <w:vAlign w:val="center"/>
          </w:tcPr>
          <w:p w14:paraId="0D1E4804" w14:textId="77777777" w:rsidR="00BC1596" w:rsidRPr="00BC1596" w:rsidRDefault="00BC1596" w:rsidP="00BC1596">
            <w:pPr>
              <w:spacing w:line="280" w:lineRule="exact"/>
              <w:rPr>
                <w:rFonts w:asciiTheme="majorEastAsia" w:eastAsiaTheme="majorEastAsia" w:hAnsiTheme="majorEastAsia"/>
                <w:sz w:val="18"/>
                <w:szCs w:val="18"/>
              </w:rPr>
            </w:pPr>
          </w:p>
        </w:tc>
      </w:tr>
      <w:tr w:rsidR="00BC1596" w:rsidRPr="00BC1596" w14:paraId="1E66AD17" w14:textId="77777777" w:rsidTr="009E4E36">
        <w:trPr>
          <w:cantSplit/>
          <w:trHeight w:hRule="exact" w:val="337"/>
        </w:trPr>
        <w:tc>
          <w:tcPr>
            <w:tcW w:w="2231" w:type="dxa"/>
            <w:gridSpan w:val="2"/>
            <w:vMerge/>
            <w:tcBorders>
              <w:bottom w:val="single" w:sz="4" w:space="0" w:color="auto"/>
              <w:right w:val="single" w:sz="4" w:space="0" w:color="auto"/>
            </w:tcBorders>
            <w:vAlign w:val="center"/>
          </w:tcPr>
          <w:p w14:paraId="49AB8F94" w14:textId="77777777" w:rsidR="00BC1596" w:rsidRPr="00BC1596" w:rsidRDefault="00BC1596" w:rsidP="00BC1596">
            <w:pPr>
              <w:spacing w:line="280" w:lineRule="exact"/>
              <w:rPr>
                <w:rFonts w:asciiTheme="majorEastAsia" w:eastAsiaTheme="majorEastAsia" w:hAnsiTheme="majorEastAsia"/>
                <w:sz w:val="18"/>
                <w:szCs w:val="18"/>
              </w:rPr>
            </w:pPr>
          </w:p>
        </w:tc>
        <w:tc>
          <w:tcPr>
            <w:tcW w:w="2256" w:type="dxa"/>
            <w:vMerge/>
            <w:tcBorders>
              <w:left w:val="single" w:sz="4" w:space="0" w:color="auto"/>
            </w:tcBorders>
            <w:vAlign w:val="center"/>
          </w:tcPr>
          <w:p w14:paraId="55B003BF" w14:textId="77777777" w:rsidR="00BC1596" w:rsidRPr="00BC1596" w:rsidRDefault="00BC1596" w:rsidP="00BC1596">
            <w:pPr>
              <w:spacing w:line="280" w:lineRule="exact"/>
              <w:rPr>
                <w:rFonts w:asciiTheme="majorEastAsia" w:eastAsiaTheme="majorEastAsia" w:hAnsiTheme="majorEastAsia"/>
                <w:sz w:val="18"/>
                <w:szCs w:val="18"/>
              </w:rPr>
            </w:pPr>
          </w:p>
        </w:tc>
        <w:tc>
          <w:tcPr>
            <w:tcW w:w="247" w:type="dxa"/>
            <w:tcBorders>
              <w:right w:val="single" w:sz="4" w:space="0" w:color="auto"/>
            </w:tcBorders>
            <w:tcMar>
              <w:left w:w="57" w:type="dxa"/>
              <w:right w:w="57" w:type="dxa"/>
            </w:tcMar>
            <w:vAlign w:val="center"/>
          </w:tcPr>
          <w:p w14:paraId="5C8C8E34"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top w:val="single" w:sz="4" w:space="0" w:color="auto"/>
              <w:left w:val="single" w:sz="4" w:space="0" w:color="auto"/>
            </w:tcBorders>
            <w:vAlign w:val="center"/>
          </w:tcPr>
          <w:p w14:paraId="1738363D" w14:textId="77777777" w:rsidR="00BC1596" w:rsidRPr="00BC1596" w:rsidRDefault="00BC1596" w:rsidP="00BC1596">
            <w:pPr>
              <w:spacing w:line="280" w:lineRule="exact"/>
              <w:rPr>
                <w:rFonts w:asciiTheme="majorEastAsia" w:eastAsiaTheme="majorEastAsia" w:hAnsiTheme="majorEastAsia"/>
                <w:sz w:val="18"/>
                <w:szCs w:val="18"/>
              </w:rPr>
            </w:pPr>
          </w:p>
        </w:tc>
        <w:tc>
          <w:tcPr>
            <w:tcW w:w="2498" w:type="dxa"/>
            <w:tcBorders>
              <w:top w:val="single" w:sz="4" w:space="0" w:color="auto"/>
              <w:bottom w:val="single" w:sz="4" w:space="0" w:color="auto"/>
              <w:right w:val="single" w:sz="4" w:space="0" w:color="auto"/>
            </w:tcBorders>
            <w:vAlign w:val="center"/>
          </w:tcPr>
          <w:p w14:paraId="6285715D" w14:textId="77777777" w:rsidR="00BC1596" w:rsidRPr="00BC1596" w:rsidRDefault="00BC1596" w:rsidP="00BC1596">
            <w:pPr>
              <w:spacing w:line="280" w:lineRule="exact"/>
              <w:rPr>
                <w:rFonts w:asciiTheme="majorEastAsia" w:eastAsiaTheme="majorEastAsia" w:hAnsiTheme="majorEastAsia"/>
                <w:sz w:val="18"/>
                <w:szCs w:val="18"/>
              </w:rPr>
            </w:pPr>
          </w:p>
        </w:tc>
        <w:tc>
          <w:tcPr>
            <w:tcW w:w="1912" w:type="dxa"/>
            <w:gridSpan w:val="3"/>
            <w:vMerge/>
            <w:tcBorders>
              <w:left w:val="single" w:sz="4" w:space="0" w:color="auto"/>
            </w:tcBorders>
            <w:vAlign w:val="center"/>
          </w:tcPr>
          <w:p w14:paraId="345AE742" w14:textId="77777777" w:rsidR="00BC1596" w:rsidRPr="00BC1596" w:rsidRDefault="00BC1596" w:rsidP="00BC1596">
            <w:pPr>
              <w:spacing w:line="280" w:lineRule="exact"/>
              <w:rPr>
                <w:rFonts w:asciiTheme="majorEastAsia" w:eastAsiaTheme="majorEastAsia" w:hAnsiTheme="majorEastAsia"/>
                <w:sz w:val="18"/>
                <w:szCs w:val="18"/>
              </w:rPr>
            </w:pPr>
          </w:p>
        </w:tc>
      </w:tr>
      <w:tr w:rsidR="00BC1596" w:rsidRPr="00BC1596" w14:paraId="5432A029" w14:textId="77777777" w:rsidTr="009E4E36">
        <w:trPr>
          <w:gridAfter w:val="1"/>
          <w:wAfter w:w="18" w:type="dxa"/>
          <w:cantSplit/>
          <w:trHeight w:hRule="exact" w:val="193"/>
        </w:trPr>
        <w:tc>
          <w:tcPr>
            <w:tcW w:w="4487" w:type="dxa"/>
            <w:gridSpan w:val="3"/>
            <w:vMerge w:val="restart"/>
            <w:tcBorders>
              <w:top w:val="single" w:sz="4" w:space="0" w:color="auto"/>
              <w:left w:val="single" w:sz="4" w:space="0" w:color="auto"/>
              <w:right w:val="single" w:sz="4" w:space="0" w:color="auto"/>
            </w:tcBorders>
            <w:vAlign w:val="center"/>
          </w:tcPr>
          <w:p w14:paraId="707FD641" w14:textId="6046A94F" w:rsidR="00BC1596" w:rsidRPr="00983B0C" w:rsidRDefault="00BC1596" w:rsidP="00BC1596">
            <w:pPr>
              <w:spacing w:line="240" w:lineRule="exact"/>
              <w:jc w:val="center"/>
              <w:rPr>
                <w:rFonts w:asciiTheme="majorEastAsia" w:eastAsiaTheme="majorEastAsia" w:hAnsiTheme="majorEastAsia"/>
                <w:b/>
                <w:sz w:val="18"/>
                <w:szCs w:val="18"/>
              </w:rPr>
            </w:pPr>
            <w:r w:rsidRPr="00983B0C">
              <w:rPr>
                <w:rFonts w:asciiTheme="majorEastAsia" w:eastAsiaTheme="majorEastAsia" w:hAnsiTheme="majorEastAsia" w:hint="eastAsia"/>
                <w:b/>
                <w:sz w:val="18"/>
                <w:szCs w:val="18"/>
              </w:rPr>
              <w:t>１　情報を伝える人々とわたしたち</w:t>
            </w:r>
            <w:r w:rsidR="00983B0C">
              <w:rPr>
                <w:rFonts w:asciiTheme="majorEastAsia" w:eastAsiaTheme="majorEastAsia" w:hAnsiTheme="majorEastAsia" w:hint="eastAsia"/>
                <w:b/>
                <w:sz w:val="18"/>
                <w:szCs w:val="18"/>
              </w:rPr>
              <w:t xml:space="preserve">　</w:t>
            </w:r>
            <w:r w:rsidR="00162B39" w:rsidRPr="00983B0C">
              <w:rPr>
                <w:rFonts w:asciiTheme="majorEastAsia" w:eastAsiaTheme="majorEastAsia" w:hAnsiTheme="majorEastAsia" w:hint="eastAsia"/>
                <w:b/>
                <w:sz w:val="18"/>
                <w:szCs w:val="18"/>
              </w:rPr>
              <w:t>⑥</w:t>
            </w:r>
          </w:p>
          <w:p w14:paraId="640B0439" w14:textId="27BA4926" w:rsidR="00BC1596" w:rsidRPr="00983B0C" w:rsidRDefault="00BC1596" w:rsidP="00BC1596">
            <w:pPr>
              <w:spacing w:line="240" w:lineRule="exact"/>
              <w:jc w:val="center"/>
              <w:rPr>
                <w:rFonts w:asciiTheme="majorEastAsia" w:eastAsiaTheme="majorEastAsia" w:hAnsiTheme="majorEastAsia"/>
                <w:sz w:val="16"/>
                <w:szCs w:val="16"/>
              </w:rPr>
            </w:pPr>
            <w:r w:rsidRPr="00983B0C">
              <w:rPr>
                <w:rFonts w:asciiTheme="majorEastAsia" w:eastAsiaTheme="majorEastAsia" w:hAnsiTheme="majorEastAsia" w:hint="eastAsia"/>
                <w:b/>
                <w:sz w:val="16"/>
                <w:szCs w:val="16"/>
              </w:rPr>
              <w:t>〈</w:t>
            </w:r>
            <w:r w:rsidR="00E52F4A" w:rsidRPr="00983B0C">
              <w:rPr>
                <w:rFonts w:asciiTheme="majorEastAsia" w:eastAsiaTheme="majorEastAsia" w:hAnsiTheme="majorEastAsia" w:hint="eastAsia"/>
                <w:b/>
                <w:sz w:val="16"/>
                <w:szCs w:val="16"/>
              </w:rPr>
              <w:t>せんたく</w:t>
            </w:r>
            <w:r w:rsidRPr="00983B0C">
              <w:rPr>
                <w:rFonts w:asciiTheme="majorEastAsia" w:eastAsiaTheme="majorEastAsia" w:hAnsiTheme="majorEastAsia" w:hint="eastAsia"/>
                <w:b/>
                <w:sz w:val="16"/>
                <w:szCs w:val="16"/>
              </w:rPr>
              <w:t>〉新聞社のはたらきとわたしたちのくら</w:t>
            </w:r>
            <w:r w:rsidR="00983B0C" w:rsidRPr="00983B0C">
              <w:rPr>
                <w:rFonts w:asciiTheme="majorEastAsia" w:eastAsiaTheme="majorEastAsia" w:hAnsiTheme="majorEastAsia" w:hint="eastAsia"/>
                <w:b/>
                <w:sz w:val="16"/>
                <w:szCs w:val="16"/>
              </w:rPr>
              <w:t>し</w:t>
            </w:r>
          </w:p>
        </w:tc>
        <w:tc>
          <w:tcPr>
            <w:tcW w:w="247" w:type="dxa"/>
            <w:tcBorders>
              <w:left w:val="single" w:sz="4" w:space="0" w:color="auto"/>
              <w:right w:val="single" w:sz="4" w:space="0" w:color="auto"/>
            </w:tcBorders>
            <w:tcMar>
              <w:left w:w="57" w:type="dxa"/>
              <w:right w:w="57" w:type="dxa"/>
            </w:tcMar>
            <w:vAlign w:val="center"/>
          </w:tcPr>
          <w:p w14:paraId="15ADF9BE"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right w:val="single" w:sz="4" w:space="0" w:color="auto"/>
            </w:tcBorders>
            <w:vAlign w:val="center"/>
          </w:tcPr>
          <w:p w14:paraId="4E52AB3D" w14:textId="77777777" w:rsidR="00BC1596" w:rsidRPr="00BC1596" w:rsidRDefault="00BC1596" w:rsidP="00BC1596">
            <w:pPr>
              <w:spacing w:line="280" w:lineRule="exact"/>
              <w:rPr>
                <w:rFonts w:asciiTheme="majorEastAsia" w:eastAsiaTheme="majorEastAsia" w:hAnsiTheme="majorEastAsia"/>
                <w:sz w:val="18"/>
                <w:szCs w:val="18"/>
              </w:rPr>
            </w:pPr>
          </w:p>
        </w:tc>
        <w:tc>
          <w:tcPr>
            <w:tcW w:w="4392" w:type="dxa"/>
            <w:gridSpan w:val="3"/>
            <w:vMerge w:val="restart"/>
            <w:tcBorders>
              <w:top w:val="single" w:sz="4" w:space="0" w:color="auto"/>
              <w:left w:val="single" w:sz="4" w:space="0" w:color="auto"/>
              <w:bottom w:val="single" w:sz="4" w:space="0" w:color="auto"/>
              <w:right w:val="single" w:sz="4" w:space="0" w:color="auto"/>
            </w:tcBorders>
            <w:vAlign w:val="center"/>
          </w:tcPr>
          <w:p w14:paraId="0AF5A81F" w14:textId="1CB28219" w:rsidR="00BC1596" w:rsidRPr="00423395" w:rsidRDefault="00BC1596" w:rsidP="00BC1596">
            <w:pPr>
              <w:spacing w:line="240" w:lineRule="exact"/>
              <w:jc w:val="center"/>
              <w:rPr>
                <w:rFonts w:asciiTheme="majorEastAsia" w:eastAsiaTheme="majorEastAsia" w:hAnsiTheme="majorEastAsia"/>
                <w:b/>
                <w:sz w:val="18"/>
                <w:szCs w:val="18"/>
              </w:rPr>
            </w:pPr>
            <w:r w:rsidRPr="00423395">
              <w:rPr>
                <w:rFonts w:asciiTheme="majorEastAsia" w:eastAsiaTheme="majorEastAsia" w:hAnsiTheme="majorEastAsia" w:hint="eastAsia"/>
                <w:b/>
                <w:sz w:val="18"/>
                <w:szCs w:val="18"/>
              </w:rPr>
              <w:t xml:space="preserve">２　</w:t>
            </w:r>
            <w:r w:rsidR="00E52F4A" w:rsidRPr="00423395">
              <w:rPr>
                <w:rFonts w:asciiTheme="majorEastAsia" w:eastAsiaTheme="majorEastAsia" w:hAnsiTheme="majorEastAsia" w:hint="eastAsia"/>
                <w:b/>
                <w:sz w:val="18"/>
                <w:szCs w:val="18"/>
              </w:rPr>
              <w:t>くらしと産業を変える情報通信技術</w:t>
            </w:r>
            <w:r w:rsidR="00423395">
              <w:rPr>
                <w:rFonts w:asciiTheme="majorEastAsia" w:eastAsiaTheme="majorEastAsia" w:hAnsiTheme="majorEastAsia" w:hint="eastAsia"/>
                <w:b/>
                <w:sz w:val="18"/>
                <w:szCs w:val="18"/>
              </w:rPr>
              <w:t xml:space="preserve">　</w:t>
            </w:r>
            <w:r w:rsidR="00E52F4A" w:rsidRPr="00423395">
              <w:rPr>
                <w:rFonts w:asciiTheme="majorEastAsia" w:eastAsiaTheme="majorEastAsia" w:hAnsiTheme="majorEastAsia" w:hint="eastAsia"/>
                <w:b/>
                <w:sz w:val="18"/>
                <w:szCs w:val="18"/>
              </w:rPr>
              <w:t>⑥</w:t>
            </w:r>
          </w:p>
          <w:p w14:paraId="54802C5C" w14:textId="7BECBCD2" w:rsidR="00E52F4A" w:rsidRPr="00423395" w:rsidRDefault="00E52F4A" w:rsidP="00423395">
            <w:pPr>
              <w:spacing w:line="240" w:lineRule="exact"/>
              <w:rPr>
                <w:rFonts w:asciiTheme="majorEastAsia" w:eastAsiaTheme="majorEastAsia" w:hAnsiTheme="majorEastAsia"/>
                <w:sz w:val="16"/>
                <w:szCs w:val="16"/>
              </w:rPr>
            </w:pPr>
            <w:r w:rsidRPr="00423395">
              <w:rPr>
                <w:rFonts w:asciiTheme="majorEastAsia" w:eastAsiaTheme="majorEastAsia" w:hAnsiTheme="majorEastAsia" w:hint="eastAsia"/>
                <w:b/>
                <w:sz w:val="16"/>
                <w:szCs w:val="16"/>
              </w:rPr>
              <w:t>〈せんたく〉健康なくらしを支える情報通信技術</w:t>
            </w:r>
            <w:r w:rsidR="00423395">
              <w:rPr>
                <w:rFonts w:asciiTheme="majorEastAsia" w:eastAsiaTheme="majorEastAsia" w:hAnsiTheme="majorEastAsia" w:hint="eastAsia"/>
                <w:b/>
                <w:sz w:val="16"/>
                <w:szCs w:val="16"/>
              </w:rPr>
              <w:t>／大量の情報を生かす運輸・流通のしくみ</w:t>
            </w:r>
          </w:p>
        </w:tc>
      </w:tr>
      <w:tr w:rsidR="00BC1596" w:rsidRPr="00BC1596" w14:paraId="2483BCE9" w14:textId="77777777" w:rsidTr="009E4E36">
        <w:trPr>
          <w:gridAfter w:val="1"/>
          <w:wAfter w:w="18" w:type="dxa"/>
          <w:cantSplit/>
          <w:trHeight w:hRule="exact" w:val="681"/>
        </w:trPr>
        <w:tc>
          <w:tcPr>
            <w:tcW w:w="4487" w:type="dxa"/>
            <w:gridSpan w:val="3"/>
            <w:vMerge/>
            <w:tcBorders>
              <w:left w:val="single" w:sz="4" w:space="0" w:color="auto"/>
              <w:bottom w:val="single" w:sz="4" w:space="0" w:color="auto"/>
              <w:right w:val="single" w:sz="4" w:space="0" w:color="auto"/>
            </w:tcBorders>
            <w:vAlign w:val="center"/>
          </w:tcPr>
          <w:p w14:paraId="35371D76" w14:textId="77777777" w:rsidR="00BC1596" w:rsidRPr="00BC1596" w:rsidRDefault="00BC1596" w:rsidP="00BC1596">
            <w:pPr>
              <w:spacing w:line="280" w:lineRule="exact"/>
              <w:rPr>
                <w:rFonts w:asciiTheme="majorEastAsia" w:eastAsiaTheme="majorEastAsia" w:hAnsiTheme="majorEastAsia"/>
                <w:sz w:val="18"/>
                <w:szCs w:val="18"/>
              </w:rPr>
            </w:pPr>
          </w:p>
        </w:tc>
        <w:tc>
          <w:tcPr>
            <w:tcW w:w="247" w:type="dxa"/>
            <w:tcBorders>
              <w:left w:val="single" w:sz="4" w:space="0" w:color="auto"/>
              <w:right w:val="single" w:sz="4" w:space="0" w:color="auto"/>
            </w:tcBorders>
            <w:tcMar>
              <w:left w:w="57" w:type="dxa"/>
              <w:right w:w="57" w:type="dxa"/>
            </w:tcMar>
            <w:vAlign w:val="center"/>
          </w:tcPr>
          <w:p w14:paraId="1E72062B"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right w:val="single" w:sz="4" w:space="0" w:color="auto"/>
            </w:tcBorders>
            <w:vAlign w:val="center"/>
          </w:tcPr>
          <w:p w14:paraId="17637258" w14:textId="77777777" w:rsidR="00BC1596" w:rsidRPr="00BC1596" w:rsidRDefault="00BC1596" w:rsidP="00BC1596">
            <w:pPr>
              <w:spacing w:line="280" w:lineRule="exact"/>
              <w:rPr>
                <w:rFonts w:asciiTheme="majorEastAsia" w:eastAsiaTheme="majorEastAsia" w:hAnsiTheme="majorEastAsia"/>
                <w:sz w:val="18"/>
                <w:szCs w:val="18"/>
              </w:rPr>
            </w:pPr>
          </w:p>
        </w:tc>
        <w:tc>
          <w:tcPr>
            <w:tcW w:w="4392" w:type="dxa"/>
            <w:gridSpan w:val="3"/>
            <w:vMerge/>
            <w:tcBorders>
              <w:left w:val="single" w:sz="4" w:space="0" w:color="auto"/>
              <w:bottom w:val="single" w:sz="4" w:space="0" w:color="auto"/>
              <w:right w:val="single" w:sz="4" w:space="0" w:color="auto"/>
            </w:tcBorders>
            <w:vAlign w:val="center"/>
          </w:tcPr>
          <w:p w14:paraId="5D2661D3" w14:textId="77777777" w:rsidR="00BC1596" w:rsidRPr="00BC1596" w:rsidRDefault="00BC1596" w:rsidP="00BC1596">
            <w:pPr>
              <w:spacing w:line="280" w:lineRule="exact"/>
              <w:ind w:firstLineChars="300" w:firstLine="540"/>
              <w:jc w:val="left"/>
              <w:rPr>
                <w:rFonts w:asciiTheme="majorEastAsia" w:eastAsiaTheme="majorEastAsia" w:hAnsiTheme="majorEastAsia"/>
                <w:sz w:val="18"/>
                <w:szCs w:val="18"/>
              </w:rPr>
            </w:pPr>
          </w:p>
        </w:tc>
      </w:tr>
      <w:tr w:rsidR="00BC1596" w:rsidRPr="00BC1596" w14:paraId="71CFD220" w14:textId="77777777" w:rsidTr="009E4E36">
        <w:trPr>
          <w:cantSplit/>
          <w:trHeight w:hRule="exact" w:val="229"/>
        </w:trPr>
        <w:tc>
          <w:tcPr>
            <w:tcW w:w="2231" w:type="dxa"/>
            <w:gridSpan w:val="2"/>
            <w:tcBorders>
              <w:top w:val="single" w:sz="4" w:space="0" w:color="auto"/>
              <w:bottom w:val="single" w:sz="4" w:space="0" w:color="auto"/>
              <w:right w:val="single" w:sz="4" w:space="0" w:color="auto"/>
            </w:tcBorders>
            <w:vAlign w:val="center"/>
          </w:tcPr>
          <w:p w14:paraId="6CF307A4" w14:textId="77777777" w:rsidR="00BC1596" w:rsidRPr="00BC1596" w:rsidRDefault="00BC1596" w:rsidP="00BC1596">
            <w:pPr>
              <w:spacing w:line="280" w:lineRule="exact"/>
              <w:rPr>
                <w:rFonts w:asciiTheme="majorEastAsia" w:eastAsiaTheme="majorEastAsia" w:hAnsiTheme="majorEastAsia"/>
                <w:sz w:val="18"/>
                <w:szCs w:val="18"/>
              </w:rPr>
            </w:pPr>
          </w:p>
        </w:tc>
        <w:tc>
          <w:tcPr>
            <w:tcW w:w="2256" w:type="dxa"/>
            <w:tcBorders>
              <w:top w:val="single" w:sz="4" w:space="0" w:color="auto"/>
              <w:left w:val="single" w:sz="4" w:space="0" w:color="auto"/>
              <w:bottom w:val="single" w:sz="4" w:space="0" w:color="auto"/>
            </w:tcBorders>
            <w:vAlign w:val="center"/>
          </w:tcPr>
          <w:p w14:paraId="427905FB" w14:textId="77777777" w:rsidR="00BC1596" w:rsidRPr="00BC1596" w:rsidRDefault="00BC1596" w:rsidP="00BC1596">
            <w:pPr>
              <w:spacing w:line="280" w:lineRule="exact"/>
              <w:rPr>
                <w:rFonts w:asciiTheme="majorEastAsia" w:eastAsiaTheme="majorEastAsia" w:hAnsiTheme="majorEastAsia"/>
                <w:sz w:val="18"/>
                <w:szCs w:val="18"/>
              </w:rPr>
            </w:pPr>
          </w:p>
        </w:tc>
        <w:tc>
          <w:tcPr>
            <w:tcW w:w="247" w:type="dxa"/>
            <w:tcBorders>
              <w:right w:val="single" w:sz="4" w:space="0" w:color="auto"/>
            </w:tcBorders>
            <w:tcMar>
              <w:left w:w="57" w:type="dxa"/>
              <w:right w:w="57" w:type="dxa"/>
            </w:tcMar>
            <w:vAlign w:val="center"/>
          </w:tcPr>
          <w:p w14:paraId="37E73B23"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tcBorders>
            <w:vAlign w:val="center"/>
          </w:tcPr>
          <w:p w14:paraId="3CD47619" w14:textId="77777777" w:rsidR="00BC1596" w:rsidRPr="00BC1596" w:rsidRDefault="00BC1596" w:rsidP="00BC1596">
            <w:pPr>
              <w:spacing w:line="280" w:lineRule="exact"/>
              <w:rPr>
                <w:rFonts w:asciiTheme="majorEastAsia" w:eastAsiaTheme="majorEastAsia" w:hAnsiTheme="majorEastAsia"/>
                <w:sz w:val="18"/>
                <w:szCs w:val="18"/>
              </w:rPr>
            </w:pPr>
          </w:p>
        </w:tc>
        <w:tc>
          <w:tcPr>
            <w:tcW w:w="2498" w:type="dxa"/>
            <w:tcBorders>
              <w:right w:val="single" w:sz="4" w:space="0" w:color="auto"/>
            </w:tcBorders>
            <w:vAlign w:val="center"/>
          </w:tcPr>
          <w:p w14:paraId="3DC36264" w14:textId="77777777" w:rsidR="00BC1596" w:rsidRPr="00BC1596" w:rsidRDefault="00BC1596" w:rsidP="00BC1596">
            <w:pPr>
              <w:spacing w:line="280" w:lineRule="exact"/>
              <w:rPr>
                <w:rFonts w:asciiTheme="majorEastAsia" w:eastAsiaTheme="majorEastAsia" w:hAnsiTheme="majorEastAsia"/>
                <w:sz w:val="18"/>
                <w:szCs w:val="18"/>
              </w:rPr>
            </w:pPr>
          </w:p>
        </w:tc>
        <w:tc>
          <w:tcPr>
            <w:tcW w:w="1912" w:type="dxa"/>
            <w:gridSpan w:val="3"/>
            <w:tcBorders>
              <w:left w:val="single" w:sz="4" w:space="0" w:color="auto"/>
            </w:tcBorders>
            <w:vAlign w:val="center"/>
          </w:tcPr>
          <w:p w14:paraId="0BA270D8" w14:textId="77777777" w:rsidR="00BC1596" w:rsidRPr="00BC1596" w:rsidRDefault="00BC1596" w:rsidP="00BC1596">
            <w:pPr>
              <w:spacing w:line="280" w:lineRule="exact"/>
              <w:rPr>
                <w:rFonts w:asciiTheme="majorEastAsia" w:eastAsiaTheme="majorEastAsia" w:hAnsiTheme="majorEastAsia"/>
                <w:sz w:val="18"/>
                <w:szCs w:val="18"/>
              </w:rPr>
            </w:pPr>
          </w:p>
        </w:tc>
      </w:tr>
      <w:tr w:rsidR="00BC1596" w:rsidRPr="00BC1596" w14:paraId="2E7D4E3E" w14:textId="77777777" w:rsidTr="009E4E36">
        <w:trPr>
          <w:gridAfter w:val="1"/>
          <w:wAfter w:w="18" w:type="dxa"/>
          <w:cantSplit/>
          <w:trHeight w:hRule="exact" w:val="170"/>
        </w:trPr>
        <w:tc>
          <w:tcPr>
            <w:tcW w:w="4487" w:type="dxa"/>
            <w:gridSpan w:val="3"/>
            <w:vMerge w:val="restart"/>
            <w:tcBorders>
              <w:top w:val="single" w:sz="4" w:space="0" w:color="auto"/>
              <w:left w:val="single" w:sz="4" w:space="0" w:color="auto"/>
              <w:bottom w:val="single" w:sz="4" w:space="0" w:color="auto"/>
              <w:right w:val="single" w:sz="4" w:space="0" w:color="auto"/>
            </w:tcBorders>
            <w:vAlign w:val="center"/>
          </w:tcPr>
          <w:p w14:paraId="4CBD16A7" w14:textId="14D52D20" w:rsidR="00BC1596" w:rsidRPr="009E4E36" w:rsidRDefault="00E52F4A" w:rsidP="00BC1596">
            <w:pPr>
              <w:spacing w:line="240" w:lineRule="exact"/>
              <w:jc w:val="center"/>
              <w:rPr>
                <w:rFonts w:asciiTheme="minorEastAsia" w:hAnsiTheme="minorEastAsia"/>
                <w:sz w:val="18"/>
                <w:szCs w:val="18"/>
              </w:rPr>
            </w:pPr>
            <w:r w:rsidRPr="009E4E36">
              <w:rPr>
                <w:rFonts w:asciiTheme="minorEastAsia" w:hAnsiTheme="minorEastAsia" w:hint="eastAsia"/>
                <w:sz w:val="18"/>
                <w:szCs w:val="18"/>
              </w:rPr>
              <w:t>情報はどこから？</w:t>
            </w:r>
            <w:r w:rsidR="00983B0C" w:rsidRPr="009E4E36">
              <w:rPr>
                <w:rFonts w:asciiTheme="minorEastAsia" w:hAnsiTheme="minorEastAsia" w:hint="eastAsia"/>
                <w:sz w:val="18"/>
                <w:szCs w:val="18"/>
              </w:rPr>
              <w:t xml:space="preserve">　</w:t>
            </w:r>
            <w:r w:rsidR="00BC1596" w:rsidRPr="009E4E36">
              <w:rPr>
                <w:rFonts w:asciiTheme="minorEastAsia" w:hAnsiTheme="minorEastAsia" w:hint="eastAsia"/>
                <w:sz w:val="18"/>
                <w:szCs w:val="18"/>
              </w:rPr>
              <w:t>①</w:t>
            </w:r>
          </w:p>
        </w:tc>
        <w:tc>
          <w:tcPr>
            <w:tcW w:w="247" w:type="dxa"/>
            <w:tcBorders>
              <w:left w:val="single" w:sz="4" w:space="0" w:color="auto"/>
              <w:right w:val="single" w:sz="4" w:space="0" w:color="auto"/>
            </w:tcBorders>
            <w:tcMar>
              <w:left w:w="57" w:type="dxa"/>
              <w:right w:w="57" w:type="dxa"/>
            </w:tcMar>
            <w:vAlign w:val="center"/>
          </w:tcPr>
          <w:p w14:paraId="0D1AD66B"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right w:val="single" w:sz="4" w:space="0" w:color="auto"/>
            </w:tcBorders>
            <w:vAlign w:val="center"/>
          </w:tcPr>
          <w:p w14:paraId="59A080DD" w14:textId="77777777" w:rsidR="00BC1596" w:rsidRPr="00BC1596" w:rsidRDefault="00BC1596" w:rsidP="00BC1596">
            <w:pPr>
              <w:spacing w:line="280" w:lineRule="exact"/>
              <w:rPr>
                <w:rFonts w:asciiTheme="majorEastAsia" w:eastAsiaTheme="majorEastAsia" w:hAnsiTheme="majorEastAsia"/>
                <w:sz w:val="18"/>
                <w:szCs w:val="18"/>
              </w:rPr>
            </w:pPr>
          </w:p>
        </w:tc>
        <w:tc>
          <w:tcPr>
            <w:tcW w:w="4392" w:type="dxa"/>
            <w:gridSpan w:val="3"/>
            <w:vMerge w:val="restart"/>
            <w:tcBorders>
              <w:top w:val="single" w:sz="4" w:space="0" w:color="auto"/>
              <w:left w:val="single" w:sz="4" w:space="0" w:color="auto"/>
              <w:bottom w:val="single" w:sz="4" w:space="0" w:color="auto"/>
              <w:right w:val="single" w:sz="4" w:space="0" w:color="auto"/>
            </w:tcBorders>
            <w:vAlign w:val="center"/>
          </w:tcPr>
          <w:p w14:paraId="7D7C8EC0" w14:textId="4019E78E" w:rsidR="00BC1596" w:rsidRPr="009E4E36" w:rsidRDefault="00E52F4A" w:rsidP="00BC1596">
            <w:pPr>
              <w:spacing w:line="240" w:lineRule="exact"/>
              <w:jc w:val="center"/>
              <w:rPr>
                <w:rFonts w:asciiTheme="minorEastAsia" w:hAnsiTheme="minorEastAsia"/>
                <w:sz w:val="18"/>
                <w:szCs w:val="18"/>
              </w:rPr>
            </w:pPr>
            <w:r w:rsidRPr="009E4E36">
              <w:rPr>
                <w:rFonts w:asciiTheme="minorEastAsia" w:hAnsiTheme="minorEastAsia" w:hint="eastAsia"/>
                <w:sz w:val="18"/>
                <w:szCs w:val="18"/>
              </w:rPr>
              <w:t>くらしの中に広がる情報通信技術（ＩＣＴ）</w:t>
            </w:r>
            <w:r w:rsidR="00423395" w:rsidRPr="009E4E36">
              <w:rPr>
                <w:rFonts w:asciiTheme="minorEastAsia" w:hAnsiTheme="minorEastAsia" w:hint="eastAsia"/>
                <w:sz w:val="18"/>
                <w:szCs w:val="18"/>
              </w:rPr>
              <w:t xml:space="preserve">　</w:t>
            </w:r>
            <w:r w:rsidR="00BC1596" w:rsidRPr="009E4E36">
              <w:rPr>
                <w:rFonts w:asciiTheme="minorEastAsia" w:hAnsiTheme="minorEastAsia" w:hint="eastAsia"/>
                <w:sz w:val="18"/>
                <w:szCs w:val="18"/>
              </w:rPr>
              <w:t>①</w:t>
            </w:r>
          </w:p>
        </w:tc>
      </w:tr>
      <w:tr w:rsidR="00BC1596" w:rsidRPr="00BC1596" w14:paraId="29B251E4" w14:textId="77777777" w:rsidTr="009E4E36">
        <w:trPr>
          <w:gridAfter w:val="1"/>
          <w:wAfter w:w="18" w:type="dxa"/>
          <w:cantSplit/>
          <w:trHeight w:hRule="exact" w:val="229"/>
        </w:trPr>
        <w:tc>
          <w:tcPr>
            <w:tcW w:w="4487" w:type="dxa"/>
            <w:gridSpan w:val="3"/>
            <w:vMerge/>
            <w:tcBorders>
              <w:left w:val="single" w:sz="4" w:space="0" w:color="auto"/>
              <w:bottom w:val="single" w:sz="4" w:space="0" w:color="auto"/>
              <w:right w:val="single" w:sz="4" w:space="0" w:color="auto"/>
            </w:tcBorders>
            <w:vAlign w:val="center"/>
          </w:tcPr>
          <w:p w14:paraId="182F68FB" w14:textId="77777777" w:rsidR="00BC1596" w:rsidRPr="009E4E36" w:rsidRDefault="00BC1596" w:rsidP="00BC1596">
            <w:pPr>
              <w:spacing w:line="280" w:lineRule="exact"/>
              <w:rPr>
                <w:rFonts w:asciiTheme="minorEastAsia" w:hAnsiTheme="minorEastAsia"/>
                <w:sz w:val="18"/>
                <w:szCs w:val="18"/>
              </w:rPr>
            </w:pPr>
          </w:p>
        </w:tc>
        <w:tc>
          <w:tcPr>
            <w:tcW w:w="247" w:type="dxa"/>
            <w:tcBorders>
              <w:left w:val="single" w:sz="4" w:space="0" w:color="auto"/>
              <w:right w:val="single" w:sz="4" w:space="0" w:color="auto"/>
            </w:tcBorders>
            <w:tcMar>
              <w:left w:w="57" w:type="dxa"/>
              <w:right w:w="57" w:type="dxa"/>
            </w:tcMar>
            <w:vAlign w:val="center"/>
          </w:tcPr>
          <w:p w14:paraId="6DDB3175"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right w:val="single" w:sz="4" w:space="0" w:color="auto"/>
            </w:tcBorders>
            <w:vAlign w:val="center"/>
          </w:tcPr>
          <w:p w14:paraId="0D055243" w14:textId="77777777" w:rsidR="00BC1596" w:rsidRPr="00BC1596" w:rsidRDefault="00BC1596" w:rsidP="00BC1596">
            <w:pPr>
              <w:spacing w:line="280" w:lineRule="exact"/>
              <w:rPr>
                <w:rFonts w:asciiTheme="majorEastAsia" w:eastAsiaTheme="majorEastAsia" w:hAnsiTheme="majorEastAsia"/>
                <w:sz w:val="18"/>
                <w:szCs w:val="18"/>
              </w:rPr>
            </w:pPr>
          </w:p>
        </w:tc>
        <w:tc>
          <w:tcPr>
            <w:tcW w:w="4392" w:type="dxa"/>
            <w:gridSpan w:val="3"/>
            <w:vMerge/>
            <w:tcBorders>
              <w:left w:val="single" w:sz="4" w:space="0" w:color="auto"/>
              <w:bottom w:val="single" w:sz="4" w:space="0" w:color="auto"/>
              <w:right w:val="single" w:sz="4" w:space="0" w:color="auto"/>
            </w:tcBorders>
            <w:vAlign w:val="center"/>
          </w:tcPr>
          <w:p w14:paraId="20319874" w14:textId="77777777" w:rsidR="00BC1596" w:rsidRPr="009E4E36" w:rsidRDefault="00BC1596" w:rsidP="00BC1596">
            <w:pPr>
              <w:spacing w:line="280" w:lineRule="exact"/>
              <w:rPr>
                <w:rFonts w:asciiTheme="minorEastAsia" w:hAnsiTheme="minorEastAsia"/>
                <w:sz w:val="18"/>
                <w:szCs w:val="18"/>
              </w:rPr>
            </w:pPr>
          </w:p>
        </w:tc>
      </w:tr>
      <w:tr w:rsidR="00BC1596" w:rsidRPr="00BC1596" w14:paraId="1F01CDFC" w14:textId="77777777" w:rsidTr="009E4E36">
        <w:trPr>
          <w:cantSplit/>
          <w:trHeight w:hRule="exact" w:val="229"/>
        </w:trPr>
        <w:tc>
          <w:tcPr>
            <w:tcW w:w="2231" w:type="dxa"/>
            <w:gridSpan w:val="2"/>
            <w:tcBorders>
              <w:top w:val="single" w:sz="4" w:space="0" w:color="auto"/>
              <w:bottom w:val="single" w:sz="4" w:space="0" w:color="auto"/>
              <w:right w:val="single" w:sz="4" w:space="0" w:color="auto"/>
            </w:tcBorders>
            <w:vAlign w:val="center"/>
          </w:tcPr>
          <w:p w14:paraId="38FC50B3" w14:textId="77777777" w:rsidR="00BC1596" w:rsidRPr="009E4E36" w:rsidRDefault="00BC1596" w:rsidP="00BC1596">
            <w:pPr>
              <w:spacing w:line="280" w:lineRule="exact"/>
              <w:rPr>
                <w:rFonts w:asciiTheme="minorEastAsia" w:hAnsiTheme="minorEastAsia"/>
                <w:sz w:val="18"/>
                <w:szCs w:val="18"/>
              </w:rPr>
            </w:pPr>
          </w:p>
        </w:tc>
        <w:tc>
          <w:tcPr>
            <w:tcW w:w="2256" w:type="dxa"/>
            <w:tcBorders>
              <w:top w:val="single" w:sz="4" w:space="0" w:color="auto"/>
              <w:left w:val="single" w:sz="4" w:space="0" w:color="auto"/>
              <w:bottom w:val="single" w:sz="4" w:space="0" w:color="auto"/>
            </w:tcBorders>
            <w:vAlign w:val="center"/>
          </w:tcPr>
          <w:p w14:paraId="42B0B7B2" w14:textId="77777777" w:rsidR="00BC1596" w:rsidRPr="009E4E36" w:rsidRDefault="00BC1596" w:rsidP="00BC1596">
            <w:pPr>
              <w:spacing w:line="280" w:lineRule="exact"/>
              <w:rPr>
                <w:rFonts w:asciiTheme="minorEastAsia" w:hAnsiTheme="minorEastAsia"/>
                <w:sz w:val="18"/>
                <w:szCs w:val="18"/>
              </w:rPr>
            </w:pPr>
          </w:p>
        </w:tc>
        <w:tc>
          <w:tcPr>
            <w:tcW w:w="247" w:type="dxa"/>
            <w:tcBorders>
              <w:right w:val="single" w:sz="4" w:space="0" w:color="auto"/>
            </w:tcBorders>
            <w:tcMar>
              <w:left w:w="57" w:type="dxa"/>
              <w:right w:w="57" w:type="dxa"/>
            </w:tcMar>
            <w:vAlign w:val="center"/>
          </w:tcPr>
          <w:p w14:paraId="10840B3F"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tcBorders>
            <w:vAlign w:val="center"/>
          </w:tcPr>
          <w:p w14:paraId="34B032B9" w14:textId="77777777" w:rsidR="00BC1596" w:rsidRPr="00BC1596" w:rsidRDefault="00BC1596" w:rsidP="00BC1596">
            <w:pPr>
              <w:spacing w:line="280" w:lineRule="exact"/>
              <w:rPr>
                <w:rFonts w:asciiTheme="majorEastAsia" w:eastAsiaTheme="majorEastAsia" w:hAnsiTheme="majorEastAsia"/>
                <w:sz w:val="18"/>
                <w:szCs w:val="18"/>
              </w:rPr>
            </w:pPr>
          </w:p>
        </w:tc>
        <w:tc>
          <w:tcPr>
            <w:tcW w:w="2498" w:type="dxa"/>
            <w:tcBorders>
              <w:top w:val="single" w:sz="4" w:space="0" w:color="auto"/>
              <w:bottom w:val="single" w:sz="4" w:space="0" w:color="auto"/>
              <w:right w:val="single" w:sz="4" w:space="0" w:color="auto"/>
            </w:tcBorders>
            <w:vAlign w:val="center"/>
          </w:tcPr>
          <w:p w14:paraId="6696BDF1" w14:textId="77777777" w:rsidR="00BC1596" w:rsidRPr="009E4E36" w:rsidRDefault="00BC1596" w:rsidP="00BC1596">
            <w:pPr>
              <w:spacing w:line="280" w:lineRule="exact"/>
              <w:ind w:firstLineChars="100" w:firstLine="180"/>
              <w:rPr>
                <w:rFonts w:asciiTheme="minorEastAsia" w:hAnsiTheme="minorEastAsia"/>
                <w:sz w:val="18"/>
                <w:szCs w:val="18"/>
              </w:rPr>
            </w:pPr>
          </w:p>
        </w:tc>
        <w:tc>
          <w:tcPr>
            <w:tcW w:w="1912" w:type="dxa"/>
            <w:gridSpan w:val="3"/>
            <w:tcBorders>
              <w:left w:val="single" w:sz="4" w:space="0" w:color="auto"/>
            </w:tcBorders>
            <w:vAlign w:val="center"/>
          </w:tcPr>
          <w:p w14:paraId="4001C57B" w14:textId="77777777" w:rsidR="00BC1596" w:rsidRPr="009E4E36" w:rsidRDefault="00BC1596" w:rsidP="00BC1596">
            <w:pPr>
              <w:spacing w:line="280" w:lineRule="exact"/>
              <w:ind w:firstLineChars="100" w:firstLine="180"/>
              <w:rPr>
                <w:rFonts w:asciiTheme="minorEastAsia" w:hAnsiTheme="minorEastAsia"/>
                <w:sz w:val="18"/>
                <w:szCs w:val="18"/>
              </w:rPr>
            </w:pPr>
          </w:p>
        </w:tc>
      </w:tr>
      <w:tr w:rsidR="00BC1596" w:rsidRPr="00BC1596" w14:paraId="3F607E8B" w14:textId="77777777" w:rsidTr="009E4E36">
        <w:trPr>
          <w:gridAfter w:val="1"/>
          <w:wAfter w:w="18" w:type="dxa"/>
          <w:cantSplit/>
          <w:trHeight w:hRule="exact" w:val="504"/>
        </w:trPr>
        <w:tc>
          <w:tcPr>
            <w:tcW w:w="4487" w:type="dxa"/>
            <w:gridSpan w:val="3"/>
            <w:tcBorders>
              <w:top w:val="single" w:sz="4" w:space="0" w:color="auto"/>
              <w:left w:val="single" w:sz="4" w:space="0" w:color="auto"/>
              <w:bottom w:val="single" w:sz="4" w:space="0" w:color="auto"/>
              <w:right w:val="single" w:sz="4" w:space="0" w:color="auto"/>
            </w:tcBorders>
            <w:vAlign w:val="center"/>
          </w:tcPr>
          <w:p w14:paraId="23480F45" w14:textId="5130F120" w:rsidR="00BC1596" w:rsidRPr="009E4E36" w:rsidRDefault="00E52F4A" w:rsidP="00BC1596">
            <w:pPr>
              <w:spacing w:line="240" w:lineRule="exact"/>
              <w:jc w:val="center"/>
              <w:rPr>
                <w:rFonts w:asciiTheme="minorEastAsia" w:hAnsiTheme="minorEastAsia"/>
                <w:sz w:val="18"/>
                <w:szCs w:val="18"/>
              </w:rPr>
            </w:pPr>
            <w:r w:rsidRPr="009E4E36">
              <w:rPr>
                <w:rFonts w:asciiTheme="minorEastAsia" w:hAnsiTheme="minorEastAsia" w:hint="eastAsia"/>
                <w:sz w:val="18"/>
                <w:szCs w:val="18"/>
              </w:rPr>
              <w:t>放送局がつくるニュース番組ができるまで</w:t>
            </w:r>
            <w:r w:rsidR="00983B0C" w:rsidRPr="009E4E36">
              <w:rPr>
                <w:rFonts w:asciiTheme="minorEastAsia" w:hAnsiTheme="minorEastAsia" w:hint="eastAsia"/>
                <w:sz w:val="18"/>
                <w:szCs w:val="18"/>
              </w:rPr>
              <w:t xml:space="preserve">　</w:t>
            </w:r>
            <w:r w:rsidR="00BC1596" w:rsidRPr="009E4E36">
              <w:rPr>
                <w:rFonts w:asciiTheme="minorEastAsia" w:hAnsiTheme="minorEastAsia" w:hint="eastAsia"/>
                <w:sz w:val="18"/>
                <w:szCs w:val="18"/>
              </w:rPr>
              <w:t>①</w:t>
            </w:r>
          </w:p>
        </w:tc>
        <w:tc>
          <w:tcPr>
            <w:tcW w:w="247" w:type="dxa"/>
            <w:tcBorders>
              <w:left w:val="single" w:sz="4" w:space="0" w:color="auto"/>
              <w:right w:val="single" w:sz="4" w:space="0" w:color="auto"/>
            </w:tcBorders>
            <w:tcMar>
              <w:left w:w="57" w:type="dxa"/>
              <w:right w:w="57" w:type="dxa"/>
            </w:tcMar>
            <w:vAlign w:val="center"/>
          </w:tcPr>
          <w:p w14:paraId="1E7E91ED"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right w:val="single" w:sz="4" w:space="0" w:color="auto"/>
            </w:tcBorders>
            <w:vAlign w:val="center"/>
          </w:tcPr>
          <w:p w14:paraId="78B0EBFD" w14:textId="77777777" w:rsidR="00BC1596" w:rsidRPr="00BC1596" w:rsidRDefault="00BC1596" w:rsidP="00BC1596">
            <w:pPr>
              <w:spacing w:line="280" w:lineRule="exact"/>
              <w:rPr>
                <w:rFonts w:asciiTheme="majorEastAsia" w:eastAsiaTheme="majorEastAsia" w:hAnsiTheme="majorEastAsia"/>
                <w:sz w:val="18"/>
                <w:szCs w:val="18"/>
              </w:rPr>
            </w:pPr>
          </w:p>
        </w:tc>
        <w:tc>
          <w:tcPr>
            <w:tcW w:w="4392" w:type="dxa"/>
            <w:gridSpan w:val="3"/>
            <w:tcBorders>
              <w:top w:val="single" w:sz="4" w:space="0" w:color="auto"/>
              <w:left w:val="single" w:sz="4" w:space="0" w:color="auto"/>
              <w:bottom w:val="single" w:sz="4" w:space="0" w:color="auto"/>
              <w:right w:val="single" w:sz="4" w:space="0" w:color="auto"/>
            </w:tcBorders>
            <w:vAlign w:val="center"/>
          </w:tcPr>
          <w:p w14:paraId="365A4046" w14:textId="3CD50F6C" w:rsidR="00BC1596" w:rsidRPr="009E4E36" w:rsidRDefault="00E52F4A" w:rsidP="00BC1596">
            <w:pPr>
              <w:spacing w:line="240" w:lineRule="exact"/>
              <w:jc w:val="center"/>
              <w:rPr>
                <w:rFonts w:asciiTheme="minorEastAsia" w:hAnsiTheme="minorEastAsia"/>
                <w:sz w:val="18"/>
                <w:szCs w:val="18"/>
              </w:rPr>
            </w:pPr>
            <w:r w:rsidRPr="009E4E36">
              <w:rPr>
                <w:rFonts w:asciiTheme="minorEastAsia" w:hAnsiTheme="minorEastAsia" w:hint="eastAsia"/>
                <w:sz w:val="18"/>
                <w:szCs w:val="18"/>
              </w:rPr>
              <w:t>店で活用する情報通信技術</w:t>
            </w:r>
            <w:r w:rsidR="00423395" w:rsidRPr="009E4E36">
              <w:rPr>
                <w:rFonts w:asciiTheme="minorEastAsia" w:hAnsiTheme="minorEastAsia" w:hint="eastAsia"/>
                <w:sz w:val="18"/>
                <w:szCs w:val="18"/>
              </w:rPr>
              <w:t xml:space="preserve">　</w:t>
            </w:r>
            <w:r w:rsidR="00BC1596" w:rsidRPr="009E4E36">
              <w:rPr>
                <w:rFonts w:asciiTheme="minorEastAsia" w:hAnsiTheme="minorEastAsia" w:hint="eastAsia"/>
                <w:sz w:val="18"/>
                <w:szCs w:val="18"/>
              </w:rPr>
              <w:t>①</w:t>
            </w:r>
          </w:p>
        </w:tc>
      </w:tr>
      <w:tr w:rsidR="00BC1596" w:rsidRPr="00BC1596" w14:paraId="52C32003" w14:textId="77777777" w:rsidTr="009E4E36">
        <w:trPr>
          <w:cantSplit/>
          <w:trHeight w:hRule="exact" w:val="229"/>
        </w:trPr>
        <w:tc>
          <w:tcPr>
            <w:tcW w:w="2231" w:type="dxa"/>
            <w:gridSpan w:val="2"/>
            <w:tcBorders>
              <w:top w:val="single" w:sz="4" w:space="0" w:color="auto"/>
              <w:bottom w:val="single" w:sz="4" w:space="0" w:color="auto"/>
              <w:right w:val="single" w:sz="4" w:space="0" w:color="auto"/>
            </w:tcBorders>
            <w:vAlign w:val="center"/>
          </w:tcPr>
          <w:p w14:paraId="73E36E6A" w14:textId="77777777" w:rsidR="00BC1596" w:rsidRPr="009E4E36" w:rsidRDefault="00BC1596" w:rsidP="00BC1596">
            <w:pPr>
              <w:spacing w:line="280" w:lineRule="exact"/>
              <w:rPr>
                <w:rFonts w:asciiTheme="minorEastAsia" w:hAnsiTheme="minorEastAsia"/>
                <w:sz w:val="18"/>
                <w:szCs w:val="18"/>
              </w:rPr>
            </w:pPr>
          </w:p>
        </w:tc>
        <w:tc>
          <w:tcPr>
            <w:tcW w:w="2256" w:type="dxa"/>
            <w:tcBorders>
              <w:top w:val="single" w:sz="4" w:space="0" w:color="auto"/>
              <w:left w:val="single" w:sz="4" w:space="0" w:color="auto"/>
              <w:bottom w:val="single" w:sz="4" w:space="0" w:color="auto"/>
            </w:tcBorders>
            <w:vAlign w:val="center"/>
          </w:tcPr>
          <w:p w14:paraId="770FC321" w14:textId="77777777" w:rsidR="00BC1596" w:rsidRPr="009E4E36" w:rsidRDefault="00BC1596" w:rsidP="00BC1596">
            <w:pPr>
              <w:spacing w:line="280" w:lineRule="exact"/>
              <w:rPr>
                <w:rFonts w:asciiTheme="minorEastAsia" w:hAnsiTheme="minorEastAsia"/>
                <w:sz w:val="18"/>
                <w:szCs w:val="18"/>
              </w:rPr>
            </w:pPr>
          </w:p>
        </w:tc>
        <w:tc>
          <w:tcPr>
            <w:tcW w:w="247" w:type="dxa"/>
            <w:tcBorders>
              <w:right w:val="single" w:sz="4" w:space="0" w:color="auto"/>
            </w:tcBorders>
            <w:tcMar>
              <w:left w:w="57" w:type="dxa"/>
              <w:right w:w="57" w:type="dxa"/>
            </w:tcMar>
            <w:vAlign w:val="center"/>
          </w:tcPr>
          <w:p w14:paraId="32BDB51C"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tcBorders>
            <w:vAlign w:val="center"/>
          </w:tcPr>
          <w:p w14:paraId="32D9D135" w14:textId="77777777" w:rsidR="00BC1596" w:rsidRPr="00BC1596" w:rsidRDefault="00BC1596" w:rsidP="00BC1596">
            <w:pPr>
              <w:spacing w:line="280" w:lineRule="exact"/>
              <w:rPr>
                <w:rFonts w:asciiTheme="majorEastAsia" w:eastAsiaTheme="majorEastAsia" w:hAnsiTheme="majorEastAsia"/>
                <w:sz w:val="18"/>
                <w:szCs w:val="18"/>
              </w:rPr>
            </w:pPr>
          </w:p>
        </w:tc>
        <w:tc>
          <w:tcPr>
            <w:tcW w:w="2498" w:type="dxa"/>
            <w:tcBorders>
              <w:bottom w:val="single" w:sz="4" w:space="0" w:color="auto"/>
              <w:right w:val="single" w:sz="4" w:space="0" w:color="auto"/>
            </w:tcBorders>
            <w:vAlign w:val="center"/>
          </w:tcPr>
          <w:p w14:paraId="693BB684" w14:textId="77777777" w:rsidR="00BC1596" w:rsidRPr="009E4E36" w:rsidRDefault="00BC1596" w:rsidP="00BC1596">
            <w:pPr>
              <w:spacing w:line="280" w:lineRule="exact"/>
              <w:rPr>
                <w:rFonts w:asciiTheme="minorEastAsia" w:hAnsiTheme="minorEastAsia"/>
                <w:sz w:val="18"/>
                <w:szCs w:val="18"/>
              </w:rPr>
            </w:pPr>
          </w:p>
        </w:tc>
        <w:tc>
          <w:tcPr>
            <w:tcW w:w="1912" w:type="dxa"/>
            <w:gridSpan w:val="3"/>
            <w:tcBorders>
              <w:left w:val="single" w:sz="4" w:space="0" w:color="auto"/>
            </w:tcBorders>
            <w:vAlign w:val="center"/>
          </w:tcPr>
          <w:p w14:paraId="32D5E51C" w14:textId="77777777" w:rsidR="00BC1596" w:rsidRPr="009E4E36" w:rsidRDefault="00BC1596" w:rsidP="00BC1596">
            <w:pPr>
              <w:spacing w:line="280" w:lineRule="exact"/>
              <w:rPr>
                <w:rFonts w:asciiTheme="minorEastAsia" w:hAnsiTheme="minorEastAsia"/>
                <w:sz w:val="18"/>
                <w:szCs w:val="18"/>
              </w:rPr>
            </w:pPr>
          </w:p>
        </w:tc>
      </w:tr>
      <w:tr w:rsidR="00BC1596" w:rsidRPr="00BC1596" w14:paraId="255C7FFE" w14:textId="77777777" w:rsidTr="009E4E36">
        <w:trPr>
          <w:gridAfter w:val="1"/>
          <w:wAfter w:w="18" w:type="dxa"/>
          <w:cantSplit/>
          <w:trHeight w:hRule="exact" w:val="400"/>
        </w:trPr>
        <w:tc>
          <w:tcPr>
            <w:tcW w:w="4487" w:type="dxa"/>
            <w:gridSpan w:val="3"/>
            <w:tcBorders>
              <w:top w:val="single" w:sz="4" w:space="0" w:color="auto"/>
              <w:left w:val="single" w:sz="4" w:space="0" w:color="auto"/>
              <w:bottom w:val="single" w:sz="4" w:space="0" w:color="auto"/>
              <w:right w:val="single" w:sz="4" w:space="0" w:color="auto"/>
            </w:tcBorders>
            <w:vAlign w:val="center"/>
          </w:tcPr>
          <w:p w14:paraId="22AFFFD0" w14:textId="5D9F43EC" w:rsidR="00BC1596" w:rsidRPr="009E4E36" w:rsidRDefault="00E52F4A" w:rsidP="00BC1596">
            <w:pPr>
              <w:spacing w:line="240" w:lineRule="exact"/>
              <w:jc w:val="center"/>
              <w:rPr>
                <w:rFonts w:asciiTheme="minorEastAsia" w:hAnsiTheme="minorEastAsia"/>
                <w:sz w:val="18"/>
                <w:szCs w:val="18"/>
              </w:rPr>
            </w:pPr>
            <w:r w:rsidRPr="009E4E36">
              <w:rPr>
                <w:rFonts w:asciiTheme="minorEastAsia" w:hAnsiTheme="minorEastAsia" w:hint="eastAsia"/>
                <w:sz w:val="18"/>
                <w:szCs w:val="18"/>
              </w:rPr>
              <w:t>ニュースにかける思い</w:t>
            </w:r>
            <w:r w:rsidR="00983B0C" w:rsidRPr="009E4E36">
              <w:rPr>
                <w:rFonts w:asciiTheme="minorEastAsia" w:hAnsiTheme="minorEastAsia" w:hint="eastAsia"/>
                <w:sz w:val="18"/>
                <w:szCs w:val="18"/>
              </w:rPr>
              <w:t xml:space="preserve">　</w:t>
            </w:r>
            <w:r w:rsidR="00BC1596" w:rsidRPr="009E4E36">
              <w:rPr>
                <w:rFonts w:asciiTheme="minorEastAsia" w:hAnsiTheme="minorEastAsia" w:hint="eastAsia"/>
                <w:sz w:val="18"/>
                <w:szCs w:val="18"/>
              </w:rPr>
              <w:t>①</w:t>
            </w:r>
          </w:p>
        </w:tc>
        <w:tc>
          <w:tcPr>
            <w:tcW w:w="247" w:type="dxa"/>
            <w:tcBorders>
              <w:left w:val="single" w:sz="4" w:space="0" w:color="auto"/>
              <w:right w:val="single" w:sz="4" w:space="0" w:color="auto"/>
            </w:tcBorders>
            <w:tcMar>
              <w:left w:w="57" w:type="dxa"/>
              <w:right w:w="57" w:type="dxa"/>
            </w:tcMar>
            <w:vAlign w:val="center"/>
          </w:tcPr>
          <w:p w14:paraId="54F5978B"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right w:val="single" w:sz="4" w:space="0" w:color="auto"/>
            </w:tcBorders>
            <w:vAlign w:val="center"/>
          </w:tcPr>
          <w:p w14:paraId="6CC38630" w14:textId="77777777" w:rsidR="00BC1596" w:rsidRPr="00BC1596" w:rsidRDefault="00BC1596" w:rsidP="00BC1596">
            <w:pPr>
              <w:spacing w:line="280" w:lineRule="exact"/>
              <w:rPr>
                <w:rFonts w:asciiTheme="majorEastAsia" w:eastAsiaTheme="majorEastAsia" w:hAnsiTheme="majorEastAsia"/>
                <w:sz w:val="18"/>
                <w:szCs w:val="18"/>
              </w:rPr>
            </w:pPr>
          </w:p>
        </w:tc>
        <w:tc>
          <w:tcPr>
            <w:tcW w:w="4392" w:type="dxa"/>
            <w:gridSpan w:val="3"/>
            <w:tcBorders>
              <w:top w:val="single" w:sz="4" w:space="0" w:color="auto"/>
              <w:left w:val="single" w:sz="4" w:space="0" w:color="auto"/>
              <w:bottom w:val="single" w:sz="4" w:space="0" w:color="auto"/>
              <w:right w:val="single" w:sz="4" w:space="0" w:color="auto"/>
            </w:tcBorders>
            <w:vAlign w:val="center"/>
          </w:tcPr>
          <w:p w14:paraId="23FFBF59" w14:textId="54BD7E18" w:rsidR="00BC1596" w:rsidRPr="009E4E36" w:rsidRDefault="00E52F4A" w:rsidP="00BC1596">
            <w:pPr>
              <w:spacing w:line="240" w:lineRule="exact"/>
              <w:jc w:val="center"/>
              <w:rPr>
                <w:rFonts w:asciiTheme="minorEastAsia" w:hAnsiTheme="minorEastAsia"/>
                <w:sz w:val="18"/>
                <w:szCs w:val="18"/>
              </w:rPr>
            </w:pPr>
            <w:r w:rsidRPr="009E4E36">
              <w:rPr>
                <w:rFonts w:asciiTheme="minorEastAsia" w:hAnsiTheme="minorEastAsia" w:hint="eastAsia"/>
                <w:sz w:val="18"/>
                <w:szCs w:val="18"/>
              </w:rPr>
              <w:t>大量の情報を生かそうとする人たち</w:t>
            </w:r>
            <w:r w:rsidR="00423395" w:rsidRPr="009E4E36">
              <w:rPr>
                <w:rFonts w:asciiTheme="minorEastAsia" w:hAnsiTheme="minorEastAsia" w:hint="eastAsia"/>
                <w:sz w:val="18"/>
                <w:szCs w:val="18"/>
              </w:rPr>
              <w:t xml:space="preserve">　</w:t>
            </w:r>
            <w:r w:rsidR="00BC1596" w:rsidRPr="009E4E36">
              <w:rPr>
                <w:rFonts w:asciiTheme="minorEastAsia" w:hAnsiTheme="minorEastAsia" w:hint="eastAsia"/>
                <w:sz w:val="18"/>
                <w:szCs w:val="18"/>
              </w:rPr>
              <w:t>①</w:t>
            </w:r>
          </w:p>
        </w:tc>
      </w:tr>
      <w:tr w:rsidR="00BC1596" w:rsidRPr="00BC1596" w14:paraId="7C8C5197" w14:textId="77777777" w:rsidTr="009E4E36">
        <w:trPr>
          <w:cantSplit/>
          <w:trHeight w:hRule="exact" w:val="229"/>
        </w:trPr>
        <w:tc>
          <w:tcPr>
            <w:tcW w:w="2231" w:type="dxa"/>
            <w:gridSpan w:val="2"/>
            <w:tcBorders>
              <w:top w:val="single" w:sz="4" w:space="0" w:color="auto"/>
              <w:bottom w:val="single" w:sz="4" w:space="0" w:color="auto"/>
              <w:right w:val="single" w:sz="4" w:space="0" w:color="auto"/>
            </w:tcBorders>
            <w:vAlign w:val="center"/>
          </w:tcPr>
          <w:p w14:paraId="68A6F1C3" w14:textId="77777777" w:rsidR="00BC1596" w:rsidRPr="009E4E36" w:rsidRDefault="00BC1596" w:rsidP="00BC1596">
            <w:pPr>
              <w:spacing w:line="280" w:lineRule="exact"/>
              <w:rPr>
                <w:rFonts w:asciiTheme="minorEastAsia" w:hAnsiTheme="minorEastAsia"/>
                <w:sz w:val="18"/>
                <w:szCs w:val="18"/>
              </w:rPr>
            </w:pPr>
          </w:p>
        </w:tc>
        <w:tc>
          <w:tcPr>
            <w:tcW w:w="2256" w:type="dxa"/>
            <w:tcBorders>
              <w:top w:val="single" w:sz="4" w:space="0" w:color="auto"/>
              <w:left w:val="single" w:sz="4" w:space="0" w:color="auto"/>
              <w:bottom w:val="single" w:sz="4" w:space="0" w:color="auto"/>
            </w:tcBorders>
            <w:vAlign w:val="center"/>
          </w:tcPr>
          <w:p w14:paraId="6795B269" w14:textId="77777777" w:rsidR="00BC1596" w:rsidRPr="009E4E36" w:rsidRDefault="00BC1596" w:rsidP="00BC1596">
            <w:pPr>
              <w:spacing w:line="280" w:lineRule="exact"/>
              <w:rPr>
                <w:rFonts w:asciiTheme="minorEastAsia" w:hAnsiTheme="minorEastAsia"/>
                <w:sz w:val="18"/>
                <w:szCs w:val="18"/>
              </w:rPr>
            </w:pPr>
          </w:p>
        </w:tc>
        <w:tc>
          <w:tcPr>
            <w:tcW w:w="247" w:type="dxa"/>
            <w:tcBorders>
              <w:right w:val="single" w:sz="4" w:space="0" w:color="auto"/>
            </w:tcBorders>
            <w:tcMar>
              <w:left w:w="57" w:type="dxa"/>
              <w:right w:w="57" w:type="dxa"/>
            </w:tcMar>
            <w:vAlign w:val="center"/>
          </w:tcPr>
          <w:p w14:paraId="74EA478C"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tcBorders>
            <w:vAlign w:val="center"/>
          </w:tcPr>
          <w:p w14:paraId="5AC7CB28" w14:textId="77777777" w:rsidR="00BC1596" w:rsidRPr="00BC1596" w:rsidRDefault="00BC1596" w:rsidP="00BC1596">
            <w:pPr>
              <w:spacing w:line="280" w:lineRule="exact"/>
              <w:rPr>
                <w:rFonts w:asciiTheme="majorEastAsia" w:eastAsiaTheme="majorEastAsia" w:hAnsiTheme="majorEastAsia"/>
                <w:sz w:val="18"/>
                <w:szCs w:val="18"/>
              </w:rPr>
            </w:pPr>
          </w:p>
        </w:tc>
        <w:tc>
          <w:tcPr>
            <w:tcW w:w="2498" w:type="dxa"/>
            <w:tcBorders>
              <w:top w:val="single" w:sz="4" w:space="0" w:color="auto"/>
              <w:bottom w:val="single" w:sz="4" w:space="0" w:color="auto"/>
              <w:right w:val="single" w:sz="4" w:space="0" w:color="auto"/>
            </w:tcBorders>
            <w:vAlign w:val="center"/>
          </w:tcPr>
          <w:p w14:paraId="3DC99CC4" w14:textId="77777777" w:rsidR="00BC1596" w:rsidRPr="009E4E36" w:rsidRDefault="00BC1596" w:rsidP="00BC1596">
            <w:pPr>
              <w:spacing w:line="280" w:lineRule="exact"/>
              <w:ind w:firstLineChars="100" w:firstLine="180"/>
              <w:rPr>
                <w:rFonts w:asciiTheme="minorEastAsia" w:hAnsiTheme="minorEastAsia"/>
                <w:sz w:val="18"/>
                <w:szCs w:val="18"/>
              </w:rPr>
            </w:pPr>
          </w:p>
        </w:tc>
        <w:tc>
          <w:tcPr>
            <w:tcW w:w="1912" w:type="dxa"/>
            <w:gridSpan w:val="3"/>
            <w:tcBorders>
              <w:left w:val="single" w:sz="4" w:space="0" w:color="auto"/>
            </w:tcBorders>
            <w:vAlign w:val="center"/>
          </w:tcPr>
          <w:p w14:paraId="7A8FDFDE" w14:textId="77777777" w:rsidR="00BC1596" w:rsidRPr="009E4E36" w:rsidRDefault="00BC1596" w:rsidP="00BC1596">
            <w:pPr>
              <w:spacing w:line="280" w:lineRule="exact"/>
              <w:ind w:firstLineChars="100" w:firstLine="180"/>
              <w:rPr>
                <w:rFonts w:asciiTheme="minorEastAsia" w:hAnsiTheme="minorEastAsia"/>
                <w:sz w:val="18"/>
                <w:szCs w:val="18"/>
              </w:rPr>
            </w:pPr>
          </w:p>
        </w:tc>
      </w:tr>
      <w:tr w:rsidR="00BC1596" w:rsidRPr="00BC1596" w14:paraId="2E05B33C" w14:textId="77777777" w:rsidTr="009E4E36">
        <w:trPr>
          <w:gridAfter w:val="1"/>
          <w:wAfter w:w="18" w:type="dxa"/>
          <w:cantSplit/>
          <w:trHeight w:hRule="exact" w:val="507"/>
        </w:trPr>
        <w:tc>
          <w:tcPr>
            <w:tcW w:w="4487" w:type="dxa"/>
            <w:gridSpan w:val="3"/>
            <w:tcBorders>
              <w:top w:val="single" w:sz="4" w:space="0" w:color="auto"/>
              <w:left w:val="single" w:sz="4" w:space="0" w:color="auto"/>
              <w:bottom w:val="single" w:sz="4" w:space="0" w:color="auto"/>
              <w:right w:val="single" w:sz="4" w:space="0" w:color="auto"/>
            </w:tcBorders>
            <w:vAlign w:val="center"/>
          </w:tcPr>
          <w:p w14:paraId="2E22F722" w14:textId="41FD92C5" w:rsidR="00BC1596" w:rsidRPr="009E4E36" w:rsidRDefault="00E52F4A" w:rsidP="00BC1596">
            <w:pPr>
              <w:spacing w:line="280" w:lineRule="exact"/>
              <w:jc w:val="center"/>
              <w:rPr>
                <w:rFonts w:asciiTheme="minorEastAsia" w:hAnsiTheme="minorEastAsia"/>
                <w:sz w:val="18"/>
                <w:szCs w:val="18"/>
              </w:rPr>
            </w:pPr>
            <w:r w:rsidRPr="009E4E36">
              <w:rPr>
                <w:rFonts w:asciiTheme="minorEastAsia" w:hAnsiTheme="minorEastAsia" w:hint="eastAsia"/>
                <w:sz w:val="18"/>
                <w:szCs w:val="18"/>
              </w:rPr>
              <w:t>マスメディアとしての責任</w:t>
            </w:r>
            <w:r w:rsidR="00983B0C" w:rsidRPr="009E4E36">
              <w:rPr>
                <w:rFonts w:asciiTheme="minorEastAsia" w:hAnsiTheme="minorEastAsia" w:hint="eastAsia"/>
                <w:sz w:val="18"/>
                <w:szCs w:val="18"/>
              </w:rPr>
              <w:t xml:space="preserve">　</w:t>
            </w:r>
            <w:r w:rsidR="00BC1596" w:rsidRPr="009E4E36">
              <w:rPr>
                <w:rFonts w:asciiTheme="minorEastAsia" w:hAnsiTheme="minorEastAsia" w:hint="eastAsia"/>
                <w:sz w:val="18"/>
                <w:szCs w:val="18"/>
              </w:rPr>
              <w:t>①</w:t>
            </w:r>
          </w:p>
        </w:tc>
        <w:tc>
          <w:tcPr>
            <w:tcW w:w="247" w:type="dxa"/>
            <w:tcBorders>
              <w:left w:val="single" w:sz="4" w:space="0" w:color="auto"/>
              <w:right w:val="single" w:sz="4" w:space="0" w:color="auto"/>
            </w:tcBorders>
            <w:tcMar>
              <w:left w:w="57" w:type="dxa"/>
              <w:right w:w="57" w:type="dxa"/>
            </w:tcMar>
            <w:vAlign w:val="center"/>
          </w:tcPr>
          <w:p w14:paraId="0E6F8EC6"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right w:val="single" w:sz="4" w:space="0" w:color="auto"/>
            </w:tcBorders>
            <w:vAlign w:val="center"/>
          </w:tcPr>
          <w:p w14:paraId="68C4F6FA" w14:textId="77777777" w:rsidR="00BC1596" w:rsidRPr="00BC1596" w:rsidRDefault="00BC1596" w:rsidP="00BC1596">
            <w:pPr>
              <w:spacing w:line="280" w:lineRule="exact"/>
              <w:rPr>
                <w:rFonts w:asciiTheme="majorEastAsia" w:eastAsiaTheme="majorEastAsia" w:hAnsiTheme="majorEastAsia"/>
                <w:sz w:val="18"/>
                <w:szCs w:val="18"/>
              </w:rPr>
            </w:pPr>
          </w:p>
        </w:tc>
        <w:tc>
          <w:tcPr>
            <w:tcW w:w="4392" w:type="dxa"/>
            <w:gridSpan w:val="3"/>
            <w:tcBorders>
              <w:top w:val="single" w:sz="4" w:space="0" w:color="auto"/>
              <w:left w:val="single" w:sz="4" w:space="0" w:color="auto"/>
              <w:bottom w:val="single" w:sz="4" w:space="0" w:color="auto"/>
              <w:right w:val="single" w:sz="4" w:space="0" w:color="auto"/>
            </w:tcBorders>
            <w:vAlign w:val="center"/>
          </w:tcPr>
          <w:p w14:paraId="6743C5BC" w14:textId="049B5316" w:rsidR="00BC1596" w:rsidRPr="009E4E36" w:rsidRDefault="00E52F4A" w:rsidP="00BC1596">
            <w:pPr>
              <w:spacing w:line="240" w:lineRule="exact"/>
              <w:jc w:val="center"/>
              <w:rPr>
                <w:rFonts w:asciiTheme="minorEastAsia" w:hAnsiTheme="minorEastAsia"/>
                <w:sz w:val="18"/>
                <w:szCs w:val="18"/>
              </w:rPr>
            </w:pPr>
            <w:r w:rsidRPr="009E4E36">
              <w:rPr>
                <w:rFonts w:asciiTheme="minorEastAsia" w:hAnsiTheme="minorEastAsia" w:hint="eastAsia"/>
                <w:sz w:val="18"/>
                <w:szCs w:val="18"/>
              </w:rPr>
              <w:t>観光に生かす情報通信技術</w:t>
            </w:r>
            <w:r w:rsidR="00423395" w:rsidRPr="009E4E36">
              <w:rPr>
                <w:rFonts w:asciiTheme="minorEastAsia" w:hAnsiTheme="minorEastAsia" w:hint="eastAsia"/>
                <w:sz w:val="18"/>
                <w:szCs w:val="18"/>
              </w:rPr>
              <w:t xml:space="preserve">　</w:t>
            </w:r>
            <w:r w:rsidR="00BC1596" w:rsidRPr="009E4E36">
              <w:rPr>
                <w:rFonts w:asciiTheme="minorEastAsia" w:hAnsiTheme="minorEastAsia" w:hint="eastAsia"/>
                <w:sz w:val="18"/>
                <w:szCs w:val="18"/>
              </w:rPr>
              <w:t>①</w:t>
            </w:r>
          </w:p>
        </w:tc>
      </w:tr>
      <w:tr w:rsidR="00BC1596" w:rsidRPr="00BC1596" w14:paraId="7A7FAE70" w14:textId="77777777" w:rsidTr="009E4E36">
        <w:trPr>
          <w:cantSplit/>
          <w:trHeight w:hRule="exact" w:val="229"/>
        </w:trPr>
        <w:tc>
          <w:tcPr>
            <w:tcW w:w="2231" w:type="dxa"/>
            <w:gridSpan w:val="2"/>
            <w:tcBorders>
              <w:top w:val="single" w:sz="4" w:space="0" w:color="auto"/>
              <w:bottom w:val="single" w:sz="4" w:space="0" w:color="auto"/>
              <w:right w:val="single" w:sz="4" w:space="0" w:color="auto"/>
            </w:tcBorders>
            <w:vAlign w:val="center"/>
          </w:tcPr>
          <w:p w14:paraId="2BB9DAE4" w14:textId="77777777" w:rsidR="00BC1596" w:rsidRPr="009E4E36" w:rsidRDefault="00BC1596" w:rsidP="00BC1596">
            <w:pPr>
              <w:spacing w:line="280" w:lineRule="exact"/>
              <w:rPr>
                <w:rFonts w:asciiTheme="minorEastAsia" w:hAnsiTheme="minorEastAsia"/>
                <w:sz w:val="18"/>
                <w:szCs w:val="18"/>
              </w:rPr>
            </w:pPr>
          </w:p>
        </w:tc>
        <w:tc>
          <w:tcPr>
            <w:tcW w:w="2256" w:type="dxa"/>
            <w:tcBorders>
              <w:top w:val="single" w:sz="4" w:space="0" w:color="auto"/>
              <w:left w:val="single" w:sz="4" w:space="0" w:color="auto"/>
              <w:bottom w:val="single" w:sz="4" w:space="0" w:color="auto"/>
            </w:tcBorders>
            <w:vAlign w:val="center"/>
          </w:tcPr>
          <w:p w14:paraId="140F2B5B" w14:textId="77777777" w:rsidR="00BC1596" w:rsidRPr="009E4E36" w:rsidRDefault="00BC1596" w:rsidP="00BC1596">
            <w:pPr>
              <w:spacing w:line="280" w:lineRule="exact"/>
              <w:rPr>
                <w:rFonts w:asciiTheme="minorEastAsia" w:hAnsiTheme="minorEastAsia"/>
                <w:sz w:val="18"/>
                <w:szCs w:val="18"/>
              </w:rPr>
            </w:pPr>
          </w:p>
        </w:tc>
        <w:tc>
          <w:tcPr>
            <w:tcW w:w="247" w:type="dxa"/>
            <w:tcBorders>
              <w:right w:val="single" w:sz="4" w:space="0" w:color="auto"/>
            </w:tcBorders>
            <w:tcMar>
              <w:left w:w="57" w:type="dxa"/>
              <w:right w:w="57" w:type="dxa"/>
            </w:tcMar>
            <w:vAlign w:val="center"/>
          </w:tcPr>
          <w:p w14:paraId="24FF0353"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tcBorders>
            <w:vAlign w:val="center"/>
          </w:tcPr>
          <w:p w14:paraId="662F42A5" w14:textId="77777777" w:rsidR="00BC1596" w:rsidRPr="00BC1596" w:rsidRDefault="00BC1596" w:rsidP="00BC1596">
            <w:pPr>
              <w:spacing w:line="280" w:lineRule="exact"/>
              <w:rPr>
                <w:rFonts w:asciiTheme="majorEastAsia" w:eastAsiaTheme="majorEastAsia" w:hAnsiTheme="majorEastAsia"/>
                <w:sz w:val="18"/>
                <w:szCs w:val="18"/>
              </w:rPr>
            </w:pPr>
          </w:p>
        </w:tc>
        <w:tc>
          <w:tcPr>
            <w:tcW w:w="2498" w:type="dxa"/>
            <w:tcBorders>
              <w:bottom w:val="single" w:sz="4" w:space="0" w:color="auto"/>
              <w:right w:val="single" w:sz="4" w:space="0" w:color="auto"/>
            </w:tcBorders>
            <w:vAlign w:val="center"/>
          </w:tcPr>
          <w:p w14:paraId="3E1C9653" w14:textId="77777777" w:rsidR="00BC1596" w:rsidRPr="009E4E36" w:rsidRDefault="00BC1596" w:rsidP="00BC1596">
            <w:pPr>
              <w:spacing w:line="280" w:lineRule="exact"/>
              <w:ind w:firstLineChars="100" w:firstLine="180"/>
              <w:rPr>
                <w:rFonts w:asciiTheme="minorEastAsia" w:hAnsiTheme="minorEastAsia"/>
                <w:sz w:val="18"/>
                <w:szCs w:val="18"/>
              </w:rPr>
            </w:pPr>
          </w:p>
        </w:tc>
        <w:tc>
          <w:tcPr>
            <w:tcW w:w="1912" w:type="dxa"/>
            <w:gridSpan w:val="3"/>
            <w:tcBorders>
              <w:left w:val="single" w:sz="4" w:space="0" w:color="auto"/>
            </w:tcBorders>
            <w:vAlign w:val="center"/>
          </w:tcPr>
          <w:p w14:paraId="69BFB495" w14:textId="77777777" w:rsidR="00BC1596" w:rsidRPr="009E4E36" w:rsidRDefault="00BC1596" w:rsidP="00BC1596">
            <w:pPr>
              <w:spacing w:line="280" w:lineRule="exact"/>
              <w:ind w:firstLineChars="100" w:firstLine="180"/>
              <w:rPr>
                <w:rFonts w:asciiTheme="minorEastAsia" w:hAnsiTheme="minorEastAsia"/>
                <w:sz w:val="18"/>
                <w:szCs w:val="18"/>
              </w:rPr>
            </w:pPr>
          </w:p>
        </w:tc>
      </w:tr>
      <w:tr w:rsidR="00BC1596" w:rsidRPr="00BC1596" w14:paraId="219C2874" w14:textId="77777777" w:rsidTr="009E4E36">
        <w:trPr>
          <w:gridAfter w:val="1"/>
          <w:wAfter w:w="18" w:type="dxa"/>
          <w:cantSplit/>
          <w:trHeight w:hRule="exact" w:val="400"/>
        </w:trPr>
        <w:tc>
          <w:tcPr>
            <w:tcW w:w="4487" w:type="dxa"/>
            <w:gridSpan w:val="3"/>
            <w:tcBorders>
              <w:top w:val="single" w:sz="4" w:space="0" w:color="auto"/>
              <w:left w:val="single" w:sz="4" w:space="0" w:color="auto"/>
              <w:bottom w:val="single" w:sz="4" w:space="0" w:color="auto"/>
              <w:right w:val="single" w:sz="4" w:space="0" w:color="auto"/>
            </w:tcBorders>
            <w:vAlign w:val="center"/>
          </w:tcPr>
          <w:p w14:paraId="0F53F7A0" w14:textId="37F467D5" w:rsidR="00BC1596" w:rsidRPr="009E4E36" w:rsidRDefault="00E52F4A" w:rsidP="00BC1596">
            <w:pPr>
              <w:spacing w:line="280" w:lineRule="exact"/>
              <w:jc w:val="center"/>
              <w:rPr>
                <w:rFonts w:asciiTheme="minorEastAsia" w:hAnsiTheme="minorEastAsia"/>
                <w:sz w:val="18"/>
                <w:szCs w:val="18"/>
              </w:rPr>
            </w:pPr>
            <w:r w:rsidRPr="009E4E36">
              <w:rPr>
                <w:rFonts w:asciiTheme="minorEastAsia" w:hAnsiTheme="minorEastAsia" w:hint="eastAsia"/>
                <w:sz w:val="18"/>
                <w:szCs w:val="18"/>
              </w:rPr>
              <w:t>メディアの変化と，放送局の取り組み</w:t>
            </w:r>
            <w:r w:rsidR="00983B0C" w:rsidRPr="009E4E36">
              <w:rPr>
                <w:rFonts w:asciiTheme="minorEastAsia" w:hAnsiTheme="minorEastAsia" w:hint="eastAsia"/>
                <w:sz w:val="18"/>
                <w:szCs w:val="18"/>
              </w:rPr>
              <w:t xml:space="preserve">　</w:t>
            </w:r>
            <w:r w:rsidR="00BC1596" w:rsidRPr="009E4E36">
              <w:rPr>
                <w:rFonts w:asciiTheme="minorEastAsia" w:hAnsiTheme="minorEastAsia" w:hint="eastAsia"/>
                <w:sz w:val="18"/>
                <w:szCs w:val="18"/>
              </w:rPr>
              <w:t>①</w:t>
            </w:r>
          </w:p>
        </w:tc>
        <w:tc>
          <w:tcPr>
            <w:tcW w:w="247" w:type="dxa"/>
            <w:tcBorders>
              <w:left w:val="single" w:sz="4" w:space="0" w:color="auto"/>
              <w:right w:val="single" w:sz="4" w:space="0" w:color="auto"/>
            </w:tcBorders>
            <w:tcMar>
              <w:left w:w="57" w:type="dxa"/>
              <w:right w:w="57" w:type="dxa"/>
            </w:tcMar>
            <w:vAlign w:val="center"/>
          </w:tcPr>
          <w:p w14:paraId="234F6F32"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right w:val="single" w:sz="4" w:space="0" w:color="auto"/>
            </w:tcBorders>
            <w:vAlign w:val="center"/>
          </w:tcPr>
          <w:p w14:paraId="3969A23D" w14:textId="77777777" w:rsidR="00BC1596" w:rsidRPr="00BC1596" w:rsidRDefault="00BC1596" w:rsidP="00BC1596">
            <w:pPr>
              <w:spacing w:line="280" w:lineRule="exact"/>
              <w:rPr>
                <w:rFonts w:asciiTheme="majorEastAsia" w:eastAsiaTheme="majorEastAsia" w:hAnsiTheme="majorEastAsia"/>
                <w:sz w:val="18"/>
                <w:szCs w:val="18"/>
              </w:rPr>
            </w:pPr>
          </w:p>
        </w:tc>
        <w:tc>
          <w:tcPr>
            <w:tcW w:w="4392" w:type="dxa"/>
            <w:gridSpan w:val="3"/>
            <w:tcBorders>
              <w:top w:val="single" w:sz="4" w:space="0" w:color="auto"/>
              <w:left w:val="single" w:sz="4" w:space="0" w:color="auto"/>
              <w:bottom w:val="single" w:sz="4" w:space="0" w:color="auto"/>
              <w:right w:val="single" w:sz="4" w:space="0" w:color="auto"/>
            </w:tcBorders>
            <w:vAlign w:val="center"/>
          </w:tcPr>
          <w:p w14:paraId="2481C62B" w14:textId="55CF29D7" w:rsidR="00BC1596" w:rsidRPr="009E4E36" w:rsidRDefault="00672340" w:rsidP="00BC1596">
            <w:pPr>
              <w:spacing w:line="240" w:lineRule="exact"/>
              <w:jc w:val="center"/>
              <w:rPr>
                <w:rFonts w:asciiTheme="minorEastAsia" w:hAnsiTheme="minorEastAsia"/>
                <w:sz w:val="18"/>
                <w:szCs w:val="18"/>
              </w:rPr>
            </w:pPr>
            <w:r w:rsidRPr="009E4E36">
              <w:rPr>
                <w:rFonts w:asciiTheme="minorEastAsia" w:hAnsiTheme="minorEastAsia" w:hint="eastAsia"/>
                <w:sz w:val="18"/>
                <w:szCs w:val="18"/>
              </w:rPr>
              <w:t>これからの情報通信技術とわたしたちのくらし</w:t>
            </w:r>
            <w:r w:rsidR="00423395" w:rsidRPr="009E4E36">
              <w:rPr>
                <w:rFonts w:asciiTheme="minorEastAsia" w:hAnsiTheme="minorEastAsia" w:hint="eastAsia"/>
                <w:sz w:val="18"/>
                <w:szCs w:val="18"/>
              </w:rPr>
              <w:t xml:space="preserve">　</w:t>
            </w:r>
            <w:r w:rsidR="00BC1596" w:rsidRPr="009E4E36">
              <w:rPr>
                <w:rFonts w:asciiTheme="minorEastAsia" w:hAnsiTheme="minorEastAsia" w:hint="eastAsia"/>
                <w:sz w:val="18"/>
                <w:szCs w:val="18"/>
              </w:rPr>
              <w:t>①</w:t>
            </w:r>
          </w:p>
        </w:tc>
      </w:tr>
      <w:tr w:rsidR="00BC1596" w:rsidRPr="00BC1596" w14:paraId="779613C4" w14:textId="77777777" w:rsidTr="009E4E36">
        <w:trPr>
          <w:cantSplit/>
          <w:trHeight w:hRule="exact" w:val="229"/>
        </w:trPr>
        <w:tc>
          <w:tcPr>
            <w:tcW w:w="2231" w:type="dxa"/>
            <w:gridSpan w:val="2"/>
            <w:tcBorders>
              <w:top w:val="single" w:sz="4" w:space="0" w:color="auto"/>
              <w:bottom w:val="single" w:sz="4" w:space="0" w:color="auto"/>
              <w:right w:val="single" w:sz="4" w:space="0" w:color="auto"/>
            </w:tcBorders>
            <w:vAlign w:val="center"/>
          </w:tcPr>
          <w:p w14:paraId="7EC8B2E4" w14:textId="77777777" w:rsidR="00BC1596" w:rsidRPr="009E4E36" w:rsidRDefault="00BC1596" w:rsidP="00BC1596">
            <w:pPr>
              <w:spacing w:line="280" w:lineRule="exact"/>
              <w:rPr>
                <w:rFonts w:asciiTheme="minorEastAsia" w:hAnsiTheme="minorEastAsia"/>
                <w:sz w:val="18"/>
                <w:szCs w:val="18"/>
              </w:rPr>
            </w:pPr>
          </w:p>
        </w:tc>
        <w:tc>
          <w:tcPr>
            <w:tcW w:w="2256" w:type="dxa"/>
            <w:tcBorders>
              <w:top w:val="single" w:sz="4" w:space="0" w:color="auto"/>
              <w:left w:val="single" w:sz="4" w:space="0" w:color="auto"/>
              <w:bottom w:val="single" w:sz="4" w:space="0" w:color="auto"/>
            </w:tcBorders>
            <w:vAlign w:val="center"/>
          </w:tcPr>
          <w:p w14:paraId="7483E357" w14:textId="77777777" w:rsidR="00BC1596" w:rsidRPr="009E4E36" w:rsidRDefault="00BC1596" w:rsidP="00BC1596">
            <w:pPr>
              <w:spacing w:line="280" w:lineRule="exact"/>
              <w:rPr>
                <w:rFonts w:asciiTheme="minorEastAsia" w:hAnsiTheme="minorEastAsia"/>
                <w:sz w:val="18"/>
                <w:szCs w:val="18"/>
              </w:rPr>
            </w:pPr>
          </w:p>
        </w:tc>
        <w:tc>
          <w:tcPr>
            <w:tcW w:w="247" w:type="dxa"/>
            <w:tcBorders>
              <w:right w:val="single" w:sz="4" w:space="0" w:color="auto"/>
            </w:tcBorders>
            <w:tcMar>
              <w:left w:w="57" w:type="dxa"/>
              <w:right w:w="57" w:type="dxa"/>
            </w:tcMar>
            <w:vAlign w:val="center"/>
          </w:tcPr>
          <w:p w14:paraId="02B56D08" w14:textId="77777777" w:rsidR="00BC1596" w:rsidRPr="00BC1596" w:rsidRDefault="00BC1596" w:rsidP="00BC1596">
            <w:pPr>
              <w:spacing w:line="280" w:lineRule="exact"/>
              <w:rPr>
                <w:rFonts w:asciiTheme="majorEastAsia" w:eastAsiaTheme="majorEastAsia" w:hAnsiTheme="majorEastAsia"/>
                <w:sz w:val="18"/>
                <w:szCs w:val="18"/>
              </w:rPr>
            </w:pPr>
          </w:p>
        </w:tc>
        <w:tc>
          <w:tcPr>
            <w:tcW w:w="316" w:type="dxa"/>
            <w:tcBorders>
              <w:left w:val="single" w:sz="4" w:space="0" w:color="auto"/>
            </w:tcBorders>
            <w:vAlign w:val="center"/>
          </w:tcPr>
          <w:p w14:paraId="05247918" w14:textId="77777777" w:rsidR="00BC1596" w:rsidRPr="00BC1596" w:rsidRDefault="00BC1596" w:rsidP="00BC1596">
            <w:pPr>
              <w:spacing w:line="280" w:lineRule="exact"/>
              <w:rPr>
                <w:rFonts w:asciiTheme="majorEastAsia" w:eastAsiaTheme="majorEastAsia" w:hAnsiTheme="majorEastAsia"/>
                <w:sz w:val="18"/>
                <w:szCs w:val="18"/>
              </w:rPr>
            </w:pPr>
          </w:p>
        </w:tc>
        <w:tc>
          <w:tcPr>
            <w:tcW w:w="2498" w:type="dxa"/>
            <w:tcBorders>
              <w:bottom w:val="single" w:sz="4" w:space="0" w:color="auto"/>
              <w:right w:val="single" w:sz="4" w:space="0" w:color="auto"/>
            </w:tcBorders>
            <w:vAlign w:val="center"/>
          </w:tcPr>
          <w:p w14:paraId="63462F23" w14:textId="77777777" w:rsidR="00BC1596" w:rsidRPr="009E4E36" w:rsidRDefault="00BC1596" w:rsidP="00BC1596">
            <w:pPr>
              <w:spacing w:line="280" w:lineRule="exact"/>
              <w:jc w:val="center"/>
              <w:rPr>
                <w:rFonts w:asciiTheme="minorEastAsia" w:hAnsiTheme="minorEastAsia"/>
                <w:sz w:val="18"/>
                <w:szCs w:val="18"/>
              </w:rPr>
            </w:pPr>
          </w:p>
        </w:tc>
        <w:tc>
          <w:tcPr>
            <w:tcW w:w="1912" w:type="dxa"/>
            <w:gridSpan w:val="3"/>
            <w:tcBorders>
              <w:left w:val="single" w:sz="4" w:space="0" w:color="auto"/>
            </w:tcBorders>
            <w:vAlign w:val="center"/>
          </w:tcPr>
          <w:p w14:paraId="168B4300" w14:textId="77777777" w:rsidR="00BC1596" w:rsidRPr="009E4E36" w:rsidRDefault="00BC1596" w:rsidP="00BC1596">
            <w:pPr>
              <w:spacing w:line="280" w:lineRule="exact"/>
              <w:rPr>
                <w:rFonts w:asciiTheme="minorEastAsia" w:hAnsiTheme="minorEastAsia"/>
                <w:sz w:val="18"/>
                <w:szCs w:val="18"/>
              </w:rPr>
            </w:pPr>
          </w:p>
        </w:tc>
      </w:tr>
      <w:tr w:rsidR="00423395" w:rsidRPr="00BC1596" w14:paraId="740248C0" w14:textId="77777777" w:rsidTr="009E4E36">
        <w:trPr>
          <w:gridAfter w:val="1"/>
          <w:wAfter w:w="18" w:type="dxa"/>
          <w:cantSplit/>
          <w:trHeight w:val="240"/>
        </w:trPr>
        <w:tc>
          <w:tcPr>
            <w:tcW w:w="4487" w:type="dxa"/>
            <w:gridSpan w:val="3"/>
            <w:vMerge w:val="restart"/>
            <w:tcBorders>
              <w:top w:val="single" w:sz="4" w:space="0" w:color="auto"/>
              <w:left w:val="single" w:sz="4" w:space="0" w:color="auto"/>
              <w:right w:val="single" w:sz="4" w:space="0" w:color="auto"/>
            </w:tcBorders>
            <w:vAlign w:val="center"/>
          </w:tcPr>
          <w:p w14:paraId="53812BF4" w14:textId="36402F2B" w:rsidR="00423395" w:rsidRPr="009E4E36" w:rsidRDefault="00423395" w:rsidP="00BC1596">
            <w:pPr>
              <w:spacing w:line="280" w:lineRule="exact"/>
              <w:jc w:val="center"/>
              <w:rPr>
                <w:rFonts w:asciiTheme="minorEastAsia" w:hAnsiTheme="minorEastAsia"/>
                <w:b/>
                <w:sz w:val="18"/>
                <w:szCs w:val="18"/>
              </w:rPr>
            </w:pPr>
            <w:r w:rsidRPr="009E4E36">
              <w:rPr>
                <w:rFonts w:asciiTheme="minorEastAsia" w:hAnsiTheme="minorEastAsia" w:hint="eastAsia"/>
                <w:b/>
                <w:sz w:val="18"/>
                <w:szCs w:val="18"/>
              </w:rPr>
              <w:t>まとめる　①</w:t>
            </w:r>
          </w:p>
        </w:tc>
        <w:tc>
          <w:tcPr>
            <w:tcW w:w="247" w:type="dxa"/>
            <w:tcBorders>
              <w:left w:val="single" w:sz="4" w:space="0" w:color="auto"/>
              <w:bottom w:val="single" w:sz="4" w:space="0" w:color="auto"/>
              <w:right w:val="single" w:sz="4" w:space="0" w:color="auto"/>
            </w:tcBorders>
            <w:tcMar>
              <w:left w:w="57" w:type="dxa"/>
              <w:right w:w="57" w:type="dxa"/>
            </w:tcMar>
            <w:vAlign w:val="center"/>
          </w:tcPr>
          <w:p w14:paraId="1D802342" w14:textId="77777777" w:rsidR="00423395" w:rsidRPr="00BC1596" w:rsidRDefault="00423395" w:rsidP="00BC1596">
            <w:pPr>
              <w:spacing w:line="280" w:lineRule="exact"/>
              <w:rPr>
                <w:rFonts w:asciiTheme="majorEastAsia" w:eastAsiaTheme="majorEastAsia" w:hAnsiTheme="majorEastAsia"/>
                <w:sz w:val="18"/>
                <w:szCs w:val="18"/>
              </w:rPr>
            </w:pPr>
          </w:p>
        </w:tc>
        <w:tc>
          <w:tcPr>
            <w:tcW w:w="316" w:type="dxa"/>
            <w:tcBorders>
              <w:left w:val="single" w:sz="4" w:space="0" w:color="auto"/>
              <w:right w:val="single" w:sz="4" w:space="0" w:color="auto"/>
            </w:tcBorders>
            <w:vAlign w:val="center"/>
          </w:tcPr>
          <w:p w14:paraId="57D558DE" w14:textId="77777777" w:rsidR="00423395" w:rsidRPr="00BC1596" w:rsidRDefault="00423395" w:rsidP="00BC1596">
            <w:pPr>
              <w:spacing w:line="280" w:lineRule="exact"/>
              <w:rPr>
                <w:rFonts w:asciiTheme="majorEastAsia" w:eastAsiaTheme="majorEastAsia" w:hAnsiTheme="majorEastAsia"/>
                <w:sz w:val="18"/>
                <w:szCs w:val="18"/>
              </w:rPr>
            </w:pPr>
          </w:p>
        </w:tc>
        <w:tc>
          <w:tcPr>
            <w:tcW w:w="4392" w:type="dxa"/>
            <w:gridSpan w:val="3"/>
            <w:vMerge w:val="restart"/>
            <w:tcBorders>
              <w:top w:val="single" w:sz="4" w:space="0" w:color="auto"/>
              <w:left w:val="single" w:sz="4" w:space="0" w:color="auto"/>
              <w:right w:val="single" w:sz="4" w:space="0" w:color="auto"/>
            </w:tcBorders>
            <w:vAlign w:val="center"/>
          </w:tcPr>
          <w:p w14:paraId="2EBF17D6" w14:textId="0784F573" w:rsidR="00423395" w:rsidRPr="009E4E36" w:rsidRDefault="00423395" w:rsidP="00BC1596">
            <w:pPr>
              <w:spacing w:line="240" w:lineRule="exact"/>
              <w:jc w:val="center"/>
              <w:rPr>
                <w:rFonts w:asciiTheme="minorEastAsia" w:hAnsiTheme="minorEastAsia"/>
                <w:b/>
                <w:sz w:val="18"/>
                <w:szCs w:val="18"/>
              </w:rPr>
            </w:pPr>
            <w:r w:rsidRPr="009E4E36">
              <w:rPr>
                <w:rFonts w:asciiTheme="minorEastAsia" w:hAnsiTheme="minorEastAsia" w:hint="eastAsia"/>
                <w:b/>
                <w:sz w:val="18"/>
                <w:szCs w:val="18"/>
              </w:rPr>
              <w:t>まとめる　①</w:t>
            </w:r>
          </w:p>
        </w:tc>
      </w:tr>
      <w:tr w:rsidR="00423395" w:rsidRPr="00BC1596" w14:paraId="7DB52230" w14:textId="77777777" w:rsidTr="009E4E36">
        <w:trPr>
          <w:gridAfter w:val="1"/>
          <w:wAfter w:w="18" w:type="dxa"/>
          <w:cantSplit/>
          <w:trHeight w:val="218"/>
        </w:trPr>
        <w:tc>
          <w:tcPr>
            <w:tcW w:w="4487" w:type="dxa"/>
            <w:gridSpan w:val="3"/>
            <w:vMerge/>
            <w:tcBorders>
              <w:left w:val="single" w:sz="4" w:space="0" w:color="auto"/>
              <w:bottom w:val="single" w:sz="4" w:space="0" w:color="auto"/>
              <w:right w:val="single" w:sz="4" w:space="0" w:color="auto"/>
            </w:tcBorders>
            <w:vAlign w:val="center"/>
          </w:tcPr>
          <w:p w14:paraId="41A5B4D7" w14:textId="77777777" w:rsidR="00423395" w:rsidRDefault="00423395" w:rsidP="00BC1596">
            <w:pPr>
              <w:spacing w:line="280" w:lineRule="exact"/>
              <w:jc w:val="center"/>
              <w:rPr>
                <w:rFonts w:asciiTheme="minorEastAsia" w:hAnsiTheme="minorEastAsia"/>
                <w:sz w:val="18"/>
                <w:szCs w:val="18"/>
              </w:rPr>
            </w:pPr>
          </w:p>
        </w:tc>
        <w:tc>
          <w:tcPr>
            <w:tcW w:w="247" w:type="dxa"/>
            <w:tcBorders>
              <w:top w:val="single" w:sz="4" w:space="0" w:color="auto"/>
              <w:left w:val="single" w:sz="4" w:space="0" w:color="auto"/>
            </w:tcBorders>
            <w:tcMar>
              <w:left w:w="57" w:type="dxa"/>
              <w:right w:w="57" w:type="dxa"/>
            </w:tcMar>
            <w:vAlign w:val="center"/>
          </w:tcPr>
          <w:p w14:paraId="0D17677D" w14:textId="77777777" w:rsidR="00423395" w:rsidRPr="00BC1596" w:rsidRDefault="00423395" w:rsidP="00BC1596">
            <w:pPr>
              <w:spacing w:line="280" w:lineRule="exact"/>
              <w:rPr>
                <w:rFonts w:asciiTheme="majorEastAsia" w:eastAsiaTheme="majorEastAsia" w:hAnsiTheme="majorEastAsia"/>
                <w:sz w:val="18"/>
                <w:szCs w:val="18"/>
              </w:rPr>
            </w:pPr>
          </w:p>
        </w:tc>
        <w:tc>
          <w:tcPr>
            <w:tcW w:w="316" w:type="dxa"/>
            <w:tcBorders>
              <w:left w:val="nil"/>
              <w:right w:val="single" w:sz="4" w:space="0" w:color="auto"/>
            </w:tcBorders>
            <w:vAlign w:val="center"/>
          </w:tcPr>
          <w:p w14:paraId="55E9CF8B" w14:textId="77777777" w:rsidR="00423395" w:rsidRPr="00BC1596" w:rsidRDefault="00423395" w:rsidP="00BC1596">
            <w:pPr>
              <w:spacing w:line="280" w:lineRule="exact"/>
              <w:rPr>
                <w:rFonts w:asciiTheme="majorEastAsia" w:eastAsiaTheme="majorEastAsia" w:hAnsiTheme="majorEastAsia"/>
                <w:sz w:val="18"/>
                <w:szCs w:val="18"/>
              </w:rPr>
            </w:pPr>
          </w:p>
        </w:tc>
        <w:tc>
          <w:tcPr>
            <w:tcW w:w="4392" w:type="dxa"/>
            <w:gridSpan w:val="3"/>
            <w:vMerge/>
            <w:tcBorders>
              <w:left w:val="single" w:sz="4" w:space="0" w:color="auto"/>
              <w:bottom w:val="single" w:sz="4" w:space="0" w:color="auto"/>
              <w:right w:val="single" w:sz="4" w:space="0" w:color="auto"/>
            </w:tcBorders>
            <w:vAlign w:val="center"/>
          </w:tcPr>
          <w:p w14:paraId="05CBFCFD" w14:textId="77777777" w:rsidR="00423395" w:rsidRDefault="00423395" w:rsidP="00BC1596">
            <w:pPr>
              <w:spacing w:line="240" w:lineRule="exact"/>
              <w:jc w:val="center"/>
              <w:rPr>
                <w:rFonts w:asciiTheme="minorEastAsia" w:hAnsiTheme="minorEastAsia"/>
                <w:sz w:val="18"/>
                <w:szCs w:val="18"/>
              </w:rPr>
            </w:pPr>
          </w:p>
        </w:tc>
      </w:tr>
    </w:tbl>
    <w:p w14:paraId="575E67D3" w14:textId="77777777" w:rsidR="00983B0C" w:rsidRDefault="00983B0C" w:rsidP="00AF0A5F">
      <w:pPr>
        <w:widowControl/>
        <w:spacing w:line="280" w:lineRule="exact"/>
        <w:jc w:val="left"/>
        <w:rPr>
          <w:sz w:val="18"/>
          <w:szCs w:val="18"/>
        </w:rPr>
      </w:pPr>
    </w:p>
    <w:p w14:paraId="1D20F46E" w14:textId="77777777" w:rsidR="00423395" w:rsidRDefault="00423395" w:rsidP="00AF0A5F">
      <w:pPr>
        <w:widowControl/>
        <w:spacing w:line="280" w:lineRule="exact"/>
        <w:jc w:val="left"/>
        <w:rPr>
          <w:sz w:val="18"/>
          <w:szCs w:val="18"/>
        </w:rPr>
      </w:pPr>
    </w:p>
    <w:p w14:paraId="2C95F6B7" w14:textId="5215BB0A" w:rsidR="00A70B0A" w:rsidRDefault="00694A80" w:rsidP="00AF0A5F">
      <w:pPr>
        <w:widowControl/>
        <w:spacing w:line="280" w:lineRule="exact"/>
        <w:jc w:val="left"/>
        <w:rPr>
          <w:sz w:val="18"/>
          <w:szCs w:val="18"/>
        </w:rPr>
      </w:pPr>
      <w:r w:rsidRPr="00637B7D">
        <w:rPr>
          <w:rFonts w:hint="eastAsia"/>
          <w:sz w:val="18"/>
          <w:szCs w:val="18"/>
        </w:rPr>
        <w:t>○の中の数字は、配当時数。</w:t>
      </w:r>
    </w:p>
    <w:p w14:paraId="5BC1F65F" w14:textId="13370646" w:rsidR="009E4E36" w:rsidRDefault="009E4E36">
      <w:pPr>
        <w:widowControl/>
        <w:jc w:val="left"/>
        <w:rPr>
          <w:sz w:val="18"/>
          <w:szCs w:val="18"/>
        </w:rPr>
      </w:pPr>
      <w:r>
        <w:rPr>
          <w:sz w:val="18"/>
          <w:szCs w:val="18"/>
        </w:rPr>
        <w:br w:type="page"/>
      </w:r>
    </w:p>
    <w:tbl>
      <w:tblPr>
        <w:tblStyle w:val="a3"/>
        <w:tblW w:w="10773" w:type="dxa"/>
        <w:tblInd w:w="108" w:type="dxa"/>
        <w:tblLook w:val="04A0" w:firstRow="1" w:lastRow="0" w:firstColumn="1" w:lastColumn="0" w:noHBand="0" w:noVBand="1"/>
      </w:tblPr>
      <w:tblGrid>
        <w:gridCol w:w="1276"/>
        <w:gridCol w:w="4961"/>
        <w:gridCol w:w="1985"/>
        <w:gridCol w:w="2551"/>
      </w:tblGrid>
      <w:tr w:rsidR="00C041A8" w:rsidRPr="00637B7D" w14:paraId="5AF51824" w14:textId="77777777" w:rsidTr="00B06887">
        <w:trPr>
          <w:trHeight w:val="692"/>
        </w:trPr>
        <w:tc>
          <w:tcPr>
            <w:tcW w:w="1276" w:type="dxa"/>
            <w:vAlign w:val="center"/>
          </w:tcPr>
          <w:p w14:paraId="336F8700" w14:textId="48312323" w:rsidR="00C041A8" w:rsidRPr="00637B7D" w:rsidRDefault="00C041A8" w:rsidP="006B6ABE">
            <w:pPr>
              <w:rPr>
                <w:rFonts w:asciiTheme="majorEastAsia" w:eastAsiaTheme="majorEastAsia" w:hAnsiTheme="majorEastAsia"/>
                <w:b/>
                <w:sz w:val="24"/>
                <w:szCs w:val="24"/>
              </w:rPr>
            </w:pPr>
            <w:r w:rsidRPr="00637B7D">
              <w:rPr>
                <w:sz w:val="18"/>
                <w:szCs w:val="18"/>
              </w:rPr>
              <w:lastRenderedPageBreak/>
              <w:br w:type="page"/>
            </w:r>
            <w:r w:rsidRPr="00637B7D">
              <w:rPr>
                <w:rFonts w:asciiTheme="majorEastAsia" w:eastAsiaTheme="majorEastAsia" w:hAnsiTheme="majorEastAsia" w:hint="eastAsia"/>
                <w:b/>
                <w:sz w:val="24"/>
                <w:szCs w:val="24"/>
              </w:rPr>
              <w:t>小単元１</w:t>
            </w:r>
          </w:p>
        </w:tc>
        <w:tc>
          <w:tcPr>
            <w:tcW w:w="4961" w:type="dxa"/>
            <w:vAlign w:val="center"/>
          </w:tcPr>
          <w:p w14:paraId="589AD328" w14:textId="39A7E21E" w:rsidR="00C041A8" w:rsidRPr="00637B7D" w:rsidRDefault="00C041A8" w:rsidP="006B6ABE">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t>情報を伝える人々</w:t>
            </w:r>
            <w:r w:rsidR="00391F1D">
              <w:rPr>
                <w:rFonts w:asciiTheme="majorEastAsia" w:eastAsiaTheme="majorEastAsia" w:hAnsiTheme="majorEastAsia" w:hint="eastAsia"/>
                <w:b/>
                <w:sz w:val="24"/>
                <w:szCs w:val="24"/>
              </w:rPr>
              <w:t>とわたしたち</w:t>
            </w:r>
          </w:p>
        </w:tc>
        <w:tc>
          <w:tcPr>
            <w:tcW w:w="1985" w:type="dxa"/>
            <w:vAlign w:val="center"/>
          </w:tcPr>
          <w:p w14:paraId="46A37C4C" w14:textId="562845BD" w:rsidR="00C041A8" w:rsidRPr="00637B7D" w:rsidRDefault="00C041A8" w:rsidP="006B6ABE">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391F1D">
              <w:rPr>
                <w:rFonts w:asciiTheme="majorEastAsia" w:eastAsiaTheme="majorEastAsia" w:hAnsiTheme="majorEastAsia" w:hint="eastAsia"/>
                <w:b/>
                <w:sz w:val="20"/>
                <w:szCs w:val="20"/>
              </w:rPr>
              <w:t>6</w:t>
            </w:r>
            <w:r w:rsidRPr="00637B7D">
              <w:rPr>
                <w:rFonts w:asciiTheme="majorEastAsia" w:eastAsiaTheme="majorEastAsia" w:hAnsiTheme="majorEastAsia" w:hint="eastAsia"/>
                <w:b/>
                <w:sz w:val="20"/>
                <w:szCs w:val="20"/>
              </w:rPr>
              <w:t>時間</w:t>
            </w:r>
          </w:p>
        </w:tc>
        <w:tc>
          <w:tcPr>
            <w:tcW w:w="2551" w:type="dxa"/>
            <w:vAlign w:val="center"/>
          </w:tcPr>
          <w:p w14:paraId="08E4567D" w14:textId="62084E22" w:rsidR="00B06887" w:rsidRDefault="00C041A8" w:rsidP="00B06887">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3AD6BBF2" w14:textId="4DD08534" w:rsidR="00C041A8" w:rsidRPr="00637B7D" w:rsidRDefault="00B06887" w:rsidP="00B06887">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391F1D">
              <w:rPr>
                <w:rFonts w:asciiTheme="majorEastAsia" w:eastAsiaTheme="majorEastAsia" w:hAnsiTheme="majorEastAsia" w:hint="eastAsia"/>
                <w:b/>
                <w:sz w:val="20"/>
                <w:szCs w:val="20"/>
              </w:rPr>
              <w:t>172</w:t>
            </w:r>
            <w:r w:rsidR="00C041A8" w:rsidRPr="00637B7D">
              <w:rPr>
                <w:rFonts w:asciiTheme="majorEastAsia" w:eastAsiaTheme="majorEastAsia" w:hAnsiTheme="majorEastAsia" w:hint="eastAsia"/>
                <w:b/>
                <w:sz w:val="20"/>
                <w:szCs w:val="20"/>
              </w:rPr>
              <w:t>～1</w:t>
            </w:r>
            <w:r w:rsidR="00391F1D">
              <w:rPr>
                <w:rFonts w:asciiTheme="majorEastAsia" w:eastAsiaTheme="majorEastAsia" w:hAnsiTheme="majorEastAsia" w:hint="eastAsia"/>
                <w:b/>
                <w:sz w:val="20"/>
                <w:szCs w:val="20"/>
              </w:rPr>
              <w:t>83</w:t>
            </w:r>
          </w:p>
        </w:tc>
      </w:tr>
    </w:tbl>
    <w:p w14:paraId="07AC0622" w14:textId="77777777" w:rsidR="00C041A8" w:rsidRPr="00637B7D" w:rsidRDefault="00C041A8" w:rsidP="00C041A8"/>
    <w:p w14:paraId="6D73ECCA" w14:textId="77777777"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29920" behindDoc="0" locked="0" layoutInCell="1" allowOverlap="1" wp14:anchorId="51266A9E" wp14:editId="49D51227">
                <wp:simplePos x="0" y="0"/>
                <wp:positionH relativeFrom="column">
                  <wp:posOffset>601980</wp:posOffset>
                </wp:positionH>
                <wp:positionV relativeFrom="paragraph">
                  <wp:posOffset>111760</wp:posOffset>
                </wp:positionV>
                <wp:extent cx="6248400" cy="0"/>
                <wp:effectExtent l="0" t="0" r="19050" b="19050"/>
                <wp:wrapNone/>
                <wp:docPr id="55" name="直線コネクタ 55"/>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09F0BCEF" id="直線コネクタ 55" o:spid="_x0000_s1026" style="position:absolute;left:0;text-align:left;z-index:25172992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CMFbNP3gEAAHQDAAAOAAAAAAAAAAAAAAAAAC4CAABkcnMvZTJvRG9jLnhtbFBLAQItABQABgAI&#10;AAAAIQCgyE2g3QAAAAkBAAAPAAAAAAAAAAAAAAAAADgEAABkcnMvZG93bnJldi54bWxQSwUGAAAA&#10;AAQABADzAAAAQgUAAAAA&#10;" strokecolor="windowText" strokeweight="1.25pt"/>
            </w:pict>
          </mc:Fallback>
        </mc:AlternateContent>
      </w:r>
      <w:r w:rsidRPr="00637B7D">
        <w:rPr>
          <w:rFonts w:asciiTheme="majorEastAsia" w:eastAsiaTheme="majorEastAsia" w:hAnsiTheme="majorEastAsia" w:hint="eastAsia"/>
          <w:b/>
          <w:sz w:val="20"/>
          <w:szCs w:val="20"/>
        </w:rPr>
        <w:t>目　　標</w:t>
      </w:r>
    </w:p>
    <w:p w14:paraId="134FE231" w14:textId="77777777" w:rsidR="00C041A8" w:rsidRPr="00637B7D" w:rsidRDefault="00C041A8" w:rsidP="00C041A8">
      <w:pPr>
        <w:spacing w:line="280" w:lineRule="exact"/>
        <w:ind w:left="180" w:hangingChars="100" w:hanging="180"/>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216CCCB2" w14:textId="77777777" w:rsidR="005C5676" w:rsidRPr="005C5676" w:rsidRDefault="005C5676" w:rsidP="005C5676">
      <w:pPr>
        <w:spacing w:line="280" w:lineRule="exact"/>
        <w:ind w:leftChars="100" w:left="390" w:hangingChars="100" w:hanging="180"/>
        <w:rPr>
          <w:sz w:val="18"/>
          <w:szCs w:val="18"/>
        </w:rPr>
      </w:pPr>
      <w:r w:rsidRPr="005C5676">
        <w:rPr>
          <w:rFonts w:hint="eastAsia"/>
          <w:sz w:val="18"/>
          <w:szCs w:val="18"/>
        </w:rPr>
        <w:t>●放送，新聞などの産業は，国民生活に大きな影響を及ぼしていることを理解するとともに，聞き取り調査や，映像や新聞などの各種の基礎的資料を通して，情報を適切に調べまとめる技能を身に付けるようにする。</w:t>
      </w:r>
    </w:p>
    <w:p w14:paraId="65F58009" w14:textId="77777777" w:rsidR="005C5676" w:rsidRPr="005C5676" w:rsidRDefault="005C5676" w:rsidP="005C5676">
      <w:pPr>
        <w:spacing w:line="280" w:lineRule="exact"/>
        <w:ind w:leftChars="100" w:left="390" w:hangingChars="100" w:hanging="180"/>
        <w:rPr>
          <w:sz w:val="18"/>
          <w:szCs w:val="18"/>
        </w:rPr>
      </w:pPr>
      <w:r w:rsidRPr="005C5676">
        <w:rPr>
          <w:rFonts w:hint="eastAsia"/>
          <w:sz w:val="18"/>
          <w:szCs w:val="18"/>
        </w:rPr>
        <w:t>●放送，新聞などの産業が国民生活に果たす役割，情報の有効活用について多角的に考える力，考えたことを説明する力を養う。</w:t>
      </w:r>
    </w:p>
    <w:p w14:paraId="163DBC07" w14:textId="77777777" w:rsidR="005C5676" w:rsidRPr="005C5676" w:rsidRDefault="005C5676" w:rsidP="005C5676">
      <w:pPr>
        <w:spacing w:line="280" w:lineRule="exact"/>
        <w:ind w:leftChars="100" w:left="390" w:hangingChars="100" w:hanging="180"/>
        <w:rPr>
          <w:sz w:val="18"/>
          <w:szCs w:val="18"/>
        </w:rPr>
      </w:pPr>
      <w:r w:rsidRPr="005C5676">
        <w:rPr>
          <w:rFonts w:hint="eastAsia"/>
          <w:sz w:val="18"/>
          <w:szCs w:val="18"/>
        </w:rPr>
        <w:t>●放送，新聞などの産業と情報の関わりについて，主体的に学習の問題を解決しようとする態度や，よりよい社会を考え学習したことを社会生活に生かそうとする態度を養う。</w:t>
      </w:r>
    </w:p>
    <w:p w14:paraId="28B52EB9" w14:textId="77777777" w:rsidR="00C041A8" w:rsidRPr="005C5676" w:rsidRDefault="00C041A8" w:rsidP="00C041A8">
      <w:pPr>
        <w:spacing w:line="280" w:lineRule="exact"/>
        <w:ind w:leftChars="100" w:left="390" w:hangingChars="100" w:hanging="180"/>
        <w:rPr>
          <w:sz w:val="18"/>
          <w:szCs w:val="18"/>
        </w:rPr>
      </w:pPr>
    </w:p>
    <w:p w14:paraId="49CE344A" w14:textId="77777777" w:rsidR="00C041A8" w:rsidRPr="00637B7D" w:rsidRDefault="00C041A8" w:rsidP="00C041A8">
      <w:pPr>
        <w:spacing w:line="280" w:lineRule="exact"/>
        <w:ind w:leftChars="100" w:left="390" w:hangingChars="100" w:hanging="180"/>
        <w:rPr>
          <w:sz w:val="18"/>
          <w:szCs w:val="18"/>
        </w:rPr>
      </w:pPr>
    </w:p>
    <w:p w14:paraId="06B8E6DC" w14:textId="77777777" w:rsidR="00C041A8" w:rsidRPr="00637B7D" w:rsidRDefault="00C041A8" w:rsidP="00C041A8">
      <w:pPr>
        <w:spacing w:line="280" w:lineRule="exact"/>
        <w:ind w:leftChars="100" w:left="390" w:hangingChars="100" w:hanging="180"/>
        <w:rPr>
          <w:sz w:val="18"/>
          <w:szCs w:val="18"/>
        </w:rPr>
      </w:pPr>
    </w:p>
    <w:p w14:paraId="7E7D2F94" w14:textId="77777777" w:rsidR="00C041A8" w:rsidRPr="00637B7D" w:rsidRDefault="00C041A8" w:rsidP="00C041A8">
      <w:pPr>
        <w:sectPr w:rsidR="00C041A8" w:rsidRPr="00637B7D" w:rsidSect="0038294C">
          <w:type w:val="continuous"/>
          <w:pgSz w:w="11906" w:h="16838" w:code="9"/>
          <w:pgMar w:top="567" w:right="567" w:bottom="567" w:left="567" w:header="284" w:footer="284" w:gutter="0"/>
          <w:cols w:num="2" w:space="425"/>
          <w:docGrid w:linePitch="360"/>
        </w:sectPr>
      </w:pPr>
    </w:p>
    <w:p w14:paraId="7C44E4B5" w14:textId="77777777" w:rsidR="005C5676" w:rsidRDefault="005C5676" w:rsidP="00C041A8">
      <w:pPr>
        <w:spacing w:line="280" w:lineRule="exact"/>
        <w:rPr>
          <w:rFonts w:asciiTheme="majorEastAsia" w:eastAsiaTheme="majorEastAsia" w:hAnsiTheme="majorEastAsia"/>
          <w:b/>
          <w:sz w:val="20"/>
          <w:szCs w:val="20"/>
        </w:rPr>
      </w:pPr>
    </w:p>
    <w:p w14:paraId="239740AC" w14:textId="45918FC2"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30944" behindDoc="0" locked="0" layoutInCell="1" allowOverlap="1" wp14:anchorId="0E264B72" wp14:editId="6E290FC1">
                <wp:simplePos x="0" y="0"/>
                <wp:positionH relativeFrom="column">
                  <wp:posOffset>601980</wp:posOffset>
                </wp:positionH>
                <wp:positionV relativeFrom="paragraph">
                  <wp:posOffset>95885</wp:posOffset>
                </wp:positionV>
                <wp:extent cx="6248400" cy="0"/>
                <wp:effectExtent l="0" t="0" r="19050" b="19050"/>
                <wp:wrapNone/>
                <wp:docPr id="58" name="直線コネクタ 5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76F68FBF" id="直線コネクタ 58" o:spid="_x0000_s1026" style="position:absolute;left:0;text-align:left;z-index:25173094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Dg5AcH3gEAAHQDAAAOAAAAAAAAAAAAAAAAAC4CAABkcnMvZTJvRG9jLnhtbFBLAQItABQABgAI&#10;AAAAIQA9oe/U3QAAAAkBAAAPAAAAAAAAAAAAAAAAADgEAABkcnMvZG93bnJldi54bWxQSwUGAAAA&#10;AAQABADzAAAAQgUAAAAA&#10;" strokecolor="windowText" strokeweight="1.25pt"/>
            </w:pict>
          </mc:Fallback>
        </mc:AlternateContent>
      </w:r>
      <w:r w:rsidRPr="00637B7D">
        <w:rPr>
          <w:rFonts w:asciiTheme="majorEastAsia" w:eastAsiaTheme="majorEastAsia" w:hAnsiTheme="majorEastAsia" w:hint="eastAsia"/>
          <w:b/>
          <w:sz w:val="20"/>
          <w:szCs w:val="20"/>
        </w:rPr>
        <w:t>評価規準</w:t>
      </w:r>
    </w:p>
    <w:p w14:paraId="7C98BC5B" w14:textId="77777777" w:rsidR="00C041A8" w:rsidRPr="00637B7D" w:rsidRDefault="00C041A8" w:rsidP="005C5676">
      <w:pPr>
        <w:spacing w:line="280" w:lineRule="exact"/>
        <w:rPr>
          <w:rFonts w:asciiTheme="majorEastAsia" w:eastAsiaTheme="majorEastAsia" w:hAnsiTheme="majorEastAsia"/>
          <w:sz w:val="18"/>
          <w:szCs w:val="18"/>
        </w:rPr>
        <w:sectPr w:rsidR="00C041A8" w:rsidRPr="00637B7D" w:rsidSect="005C5676">
          <w:type w:val="continuous"/>
          <w:pgSz w:w="11906" w:h="16838" w:code="9"/>
          <w:pgMar w:top="567" w:right="567" w:bottom="567" w:left="567" w:header="284" w:footer="284" w:gutter="0"/>
          <w:cols w:space="425"/>
          <w:docGrid w:linePitch="360"/>
        </w:sectPr>
      </w:pPr>
    </w:p>
    <w:p w14:paraId="4E731AD9" w14:textId="77777777" w:rsidR="00131E7E" w:rsidRPr="00637B7D" w:rsidRDefault="00131E7E" w:rsidP="00C041A8">
      <w:pPr>
        <w:spacing w:line="280" w:lineRule="exact"/>
        <w:rPr>
          <w:rFonts w:asciiTheme="majorEastAsia" w:eastAsiaTheme="majorEastAsia" w:hAnsiTheme="majorEastAsia"/>
          <w:b/>
          <w:sz w:val="20"/>
          <w:szCs w:val="20"/>
        </w:rPr>
      </w:pPr>
    </w:p>
    <w:tbl>
      <w:tblPr>
        <w:tblStyle w:val="9"/>
        <w:tblW w:w="0" w:type="auto"/>
        <w:jc w:val="center"/>
        <w:tblLook w:val="04A0" w:firstRow="1" w:lastRow="0" w:firstColumn="1" w:lastColumn="0" w:noHBand="0" w:noVBand="1"/>
      </w:tblPr>
      <w:tblGrid>
        <w:gridCol w:w="3295"/>
        <w:gridCol w:w="3295"/>
        <w:gridCol w:w="3296"/>
      </w:tblGrid>
      <w:tr w:rsidR="005C5676" w:rsidRPr="005C5676" w14:paraId="66CD3266" w14:textId="77777777" w:rsidTr="00C555B1">
        <w:trPr>
          <w:trHeight w:val="494"/>
          <w:jc w:val="center"/>
        </w:trPr>
        <w:tc>
          <w:tcPr>
            <w:tcW w:w="3295" w:type="dxa"/>
            <w:vAlign w:val="center"/>
          </w:tcPr>
          <w:p w14:paraId="6094BF6B" w14:textId="77777777" w:rsidR="005C5676" w:rsidRPr="005C5676" w:rsidRDefault="005C5676" w:rsidP="00C555B1">
            <w:pPr>
              <w:jc w:val="center"/>
              <w:rPr>
                <w:rFonts w:ascii="Century" w:eastAsia="ＭＳ 明朝" w:hAnsi="Century" w:cs="Times New Roman"/>
                <w:b/>
                <w:bCs/>
                <w:sz w:val="18"/>
                <w:szCs w:val="20"/>
              </w:rPr>
            </w:pPr>
            <w:r w:rsidRPr="005C5676">
              <w:rPr>
                <w:rFonts w:ascii="Century" w:eastAsia="ＭＳ 明朝" w:hAnsi="Century" w:cs="Times New Roman" w:hint="eastAsia"/>
                <w:b/>
                <w:bCs/>
                <w:sz w:val="18"/>
                <w:szCs w:val="20"/>
              </w:rPr>
              <w:t>知識・技能</w:t>
            </w:r>
          </w:p>
        </w:tc>
        <w:tc>
          <w:tcPr>
            <w:tcW w:w="3295" w:type="dxa"/>
            <w:vAlign w:val="center"/>
          </w:tcPr>
          <w:p w14:paraId="458048B5" w14:textId="77777777" w:rsidR="005C5676" w:rsidRPr="005C5676" w:rsidRDefault="005C5676" w:rsidP="00C555B1">
            <w:pPr>
              <w:jc w:val="center"/>
              <w:rPr>
                <w:rFonts w:ascii="Century" w:eastAsia="ＭＳ 明朝" w:hAnsi="Century" w:cs="Times New Roman"/>
                <w:b/>
                <w:bCs/>
                <w:sz w:val="18"/>
                <w:szCs w:val="20"/>
              </w:rPr>
            </w:pPr>
            <w:r w:rsidRPr="005C5676">
              <w:rPr>
                <w:rFonts w:ascii="Century" w:eastAsia="ＭＳ 明朝" w:hAnsi="Century" w:cs="Times New Roman" w:hint="eastAsia"/>
                <w:b/>
                <w:bCs/>
                <w:sz w:val="18"/>
                <w:szCs w:val="20"/>
              </w:rPr>
              <w:t>思考・判断・表現</w:t>
            </w:r>
          </w:p>
        </w:tc>
        <w:tc>
          <w:tcPr>
            <w:tcW w:w="3296" w:type="dxa"/>
            <w:vAlign w:val="center"/>
          </w:tcPr>
          <w:p w14:paraId="6572239D" w14:textId="77777777" w:rsidR="005C5676" w:rsidRPr="005C5676" w:rsidRDefault="005C5676" w:rsidP="00C555B1">
            <w:pPr>
              <w:jc w:val="center"/>
              <w:rPr>
                <w:rFonts w:ascii="Century" w:eastAsia="ＭＳ 明朝" w:hAnsi="Century" w:cs="Times New Roman"/>
                <w:b/>
                <w:bCs/>
                <w:sz w:val="18"/>
                <w:szCs w:val="20"/>
              </w:rPr>
            </w:pPr>
            <w:r w:rsidRPr="005C5676">
              <w:rPr>
                <w:rFonts w:ascii="Century" w:eastAsia="ＭＳ 明朝" w:hAnsi="Century" w:cs="Times New Roman" w:hint="eastAsia"/>
                <w:b/>
                <w:bCs/>
                <w:sz w:val="18"/>
                <w:szCs w:val="20"/>
              </w:rPr>
              <w:t>主体的に学習に取り組む態度</w:t>
            </w:r>
          </w:p>
        </w:tc>
      </w:tr>
      <w:tr w:rsidR="005C5676" w:rsidRPr="005C5676" w14:paraId="3E818CE2" w14:textId="77777777" w:rsidTr="00C555B1">
        <w:trPr>
          <w:trHeight w:val="4229"/>
          <w:jc w:val="center"/>
        </w:trPr>
        <w:tc>
          <w:tcPr>
            <w:tcW w:w="3295" w:type="dxa"/>
          </w:tcPr>
          <w:p w14:paraId="69135043" w14:textId="77777777" w:rsidR="005C5676" w:rsidRPr="005C5676" w:rsidRDefault="005C5676" w:rsidP="00C555B1">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5C5676">
              <w:rPr>
                <w:rFonts w:ascii="ＭＳ 明朝" w:eastAsia="ＭＳ 明朝" w:hAnsi="ＭＳ 明朝" w:cs="ZenOldMincho-Regular" w:hint="eastAsia"/>
                <w:kern w:val="0"/>
                <w:sz w:val="18"/>
                <w:szCs w:val="20"/>
              </w:rPr>
              <w:t>・情報を集め発信するまでの工夫や努力などについて，聞き取り調査をしたり映像や新聞などで調べたりして，必要な情報を集め，読み取り，放送，新聞などの産業の様子を理解している。</w:t>
            </w:r>
          </w:p>
          <w:p w14:paraId="24FB190C" w14:textId="77777777" w:rsidR="005C5676" w:rsidRPr="005C5676" w:rsidRDefault="005C5676" w:rsidP="00C555B1">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5C5676">
              <w:rPr>
                <w:rFonts w:ascii="ＭＳ 明朝" w:eastAsia="ＭＳ 明朝" w:hAnsi="ＭＳ 明朝" w:cs="ZenOldMincho-Regular" w:hint="eastAsia"/>
                <w:kern w:val="0"/>
                <w:sz w:val="18"/>
                <w:szCs w:val="20"/>
              </w:rPr>
              <w:t>・調べたことを文や表などにまとめ，放送，新聞などの産業は，国民生活に大きな影響を及ぼしていることを理解している。</w:t>
            </w:r>
          </w:p>
        </w:tc>
        <w:tc>
          <w:tcPr>
            <w:tcW w:w="3295" w:type="dxa"/>
          </w:tcPr>
          <w:p w14:paraId="4FFC9AC1" w14:textId="77777777" w:rsidR="005C5676" w:rsidRPr="005C5676" w:rsidRDefault="005C5676" w:rsidP="00C555B1">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5C5676">
              <w:rPr>
                <w:rFonts w:ascii="ＭＳ 明朝" w:eastAsia="ＭＳ 明朝" w:hAnsi="ＭＳ 明朝" w:cs="ZenOldMincho-Regular" w:hint="eastAsia"/>
                <w:kern w:val="0"/>
                <w:sz w:val="18"/>
                <w:szCs w:val="20"/>
              </w:rPr>
              <w:t>・情報を集め発信するまでの工夫や努力などに着目して，問いを見いだし，放送，新聞などの産業の様子について考え表現している。</w:t>
            </w:r>
          </w:p>
          <w:p w14:paraId="28C9BD33" w14:textId="77777777" w:rsidR="005C5676" w:rsidRPr="005C5676" w:rsidRDefault="005C5676" w:rsidP="00C555B1">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5C5676">
              <w:rPr>
                <w:rFonts w:ascii="ＭＳ 明朝" w:eastAsia="ＭＳ 明朝" w:hAnsi="ＭＳ 明朝" w:cs="ZenOldMincho-Regular" w:hint="eastAsia"/>
                <w:kern w:val="0"/>
                <w:sz w:val="18"/>
                <w:szCs w:val="20"/>
              </w:rPr>
              <w:t>・放送局の情報を扱う際の工夫や努力などを総合して，放送，新聞などの産業が国民生活に果たす役割を考えたり，学習したことをもとに，情報を有効に活用するうえで大切なことを情報の送り手と受け手の立場から多角的に考えたりして，適切に表現している。</w:t>
            </w:r>
          </w:p>
        </w:tc>
        <w:tc>
          <w:tcPr>
            <w:tcW w:w="3296" w:type="dxa"/>
          </w:tcPr>
          <w:p w14:paraId="5E6C1442" w14:textId="77777777" w:rsidR="005C5676" w:rsidRPr="005C5676" w:rsidRDefault="005C5676" w:rsidP="00C555B1">
            <w:pPr>
              <w:spacing w:line="340" w:lineRule="exact"/>
              <w:ind w:left="180" w:hangingChars="100" w:hanging="180"/>
              <w:rPr>
                <w:rFonts w:ascii="ＭＳ 明朝" w:eastAsia="ＭＳ 明朝" w:hAnsi="ＭＳ 明朝" w:cs="ZenOldMincho-Regular"/>
                <w:kern w:val="0"/>
                <w:sz w:val="18"/>
                <w:szCs w:val="20"/>
              </w:rPr>
            </w:pPr>
            <w:r w:rsidRPr="005C5676">
              <w:rPr>
                <w:rFonts w:ascii="ＭＳ 明朝" w:eastAsia="ＭＳ 明朝" w:hAnsi="ＭＳ 明朝" w:cs="ZenOldMincho-Regular" w:hint="eastAsia"/>
                <w:kern w:val="0"/>
                <w:sz w:val="18"/>
                <w:szCs w:val="20"/>
              </w:rPr>
              <w:t>・放送，新聞などの産業と情報の関わりについて，予想や学習計画を立て，主体的に学習問題を追究し，解決しようとしている。</w:t>
            </w:r>
          </w:p>
          <w:p w14:paraId="2ECE6190" w14:textId="6EE35AC5" w:rsidR="005C5676" w:rsidRPr="00C555B1" w:rsidRDefault="005C5676" w:rsidP="00C555B1">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5C5676">
              <w:rPr>
                <w:rFonts w:ascii="ＭＳ 明朝" w:eastAsia="ＭＳ 明朝" w:hAnsi="ＭＳ 明朝" w:cs="ZenOldMincho-Regular" w:hint="eastAsia"/>
                <w:kern w:val="0"/>
                <w:sz w:val="18"/>
                <w:szCs w:val="20"/>
              </w:rPr>
              <w:t>・学習したことをもとに，情報の有効活用について送り手と受け手の立場から多角的に考えようとしている。</w:t>
            </w:r>
          </w:p>
        </w:tc>
      </w:tr>
    </w:tbl>
    <w:p w14:paraId="32A8AC82" w14:textId="77777777" w:rsidR="00C041A8" w:rsidRPr="005C5676" w:rsidRDefault="00C041A8" w:rsidP="00C041A8">
      <w:pPr>
        <w:widowControl/>
        <w:jc w:val="left"/>
        <w:sectPr w:rsidR="00C041A8" w:rsidRPr="005C5676" w:rsidSect="0038294C">
          <w:type w:val="continuous"/>
          <w:pgSz w:w="11906" w:h="16838" w:code="9"/>
          <w:pgMar w:top="567" w:right="567" w:bottom="567" w:left="567" w:header="284" w:footer="284" w:gutter="0"/>
          <w:cols w:space="425"/>
          <w:docGrid w:linePitch="360"/>
        </w:sectPr>
      </w:pPr>
    </w:p>
    <w:p w14:paraId="0BEECF6C" w14:textId="77777777" w:rsidR="00C041A8" w:rsidRPr="00637B7D" w:rsidRDefault="00C041A8" w:rsidP="00C041A8">
      <w:pPr>
        <w:widowControl/>
        <w:jc w:val="left"/>
      </w:pPr>
      <w:r w:rsidRPr="00637B7D">
        <w:br w:type="page"/>
      </w:r>
    </w:p>
    <w:p w14:paraId="1B6C1041" w14:textId="655BACFA" w:rsidR="00D62F09" w:rsidRPr="00D62F09" w:rsidRDefault="00D62F09" w:rsidP="00D62F09">
      <w:pPr>
        <w:rPr>
          <w:rFonts w:asciiTheme="majorEastAsia" w:eastAsiaTheme="majorEastAsia" w:hAnsiTheme="majorEastAsia"/>
          <w:b/>
          <w:sz w:val="20"/>
          <w:szCs w:val="20"/>
        </w:rPr>
      </w:pPr>
      <w:r w:rsidRPr="00D62F09">
        <w:rPr>
          <w:rFonts w:asciiTheme="majorEastAsia" w:eastAsiaTheme="majorEastAsia" w:hAnsiTheme="majorEastAsia" w:hint="eastAsia"/>
          <w:b/>
          <w:sz w:val="20"/>
          <w:szCs w:val="20"/>
        </w:rPr>
        <w:lastRenderedPageBreak/>
        <w:t>大単元名：</w:t>
      </w:r>
      <w:r w:rsidR="00C555B1">
        <w:rPr>
          <w:rFonts w:asciiTheme="majorEastAsia" w:eastAsiaTheme="majorEastAsia" w:hAnsiTheme="majorEastAsia" w:hint="eastAsia"/>
          <w:b/>
          <w:sz w:val="20"/>
          <w:szCs w:val="20"/>
        </w:rPr>
        <w:t xml:space="preserve">４　</w:t>
      </w:r>
      <w:r w:rsidRPr="00D62F09">
        <w:rPr>
          <w:rFonts w:asciiTheme="majorEastAsia" w:eastAsiaTheme="majorEastAsia" w:hAnsiTheme="majorEastAsia" w:hint="eastAsia"/>
          <w:b/>
          <w:sz w:val="20"/>
          <w:szCs w:val="20"/>
        </w:rPr>
        <w:t>未来とつながる情報</w:t>
      </w:r>
      <w:r w:rsidR="00C555B1">
        <w:rPr>
          <w:rFonts w:asciiTheme="majorEastAsia" w:eastAsiaTheme="majorEastAsia" w:hAnsiTheme="majorEastAsia" w:hint="eastAsia"/>
          <w:b/>
          <w:sz w:val="20"/>
          <w:szCs w:val="20"/>
        </w:rPr>
        <w:t xml:space="preserve">　【配当１時間】</w:t>
      </w:r>
    </w:p>
    <w:p w14:paraId="1BB85732" w14:textId="77777777" w:rsidR="00D62F09" w:rsidRPr="00D62F09" w:rsidRDefault="00D62F09" w:rsidP="00D62F09">
      <w:pPr>
        <w:jc w:val="right"/>
        <w:rPr>
          <w:rFonts w:asciiTheme="majorEastAsia" w:eastAsiaTheme="majorEastAsia" w:hAnsiTheme="majorEastAsia"/>
        </w:rPr>
      </w:pPr>
      <w:r w:rsidRPr="00D62F09">
        <w:rPr>
          <w:rFonts w:asciiTheme="majorEastAsia" w:eastAsiaTheme="majorEastAsia" w:hAnsiTheme="majorEastAsia" w:hint="eastAsia"/>
          <w:sz w:val="18"/>
          <w:szCs w:val="18"/>
        </w:rPr>
        <w:t>【態】＝主体的に学習に取り組む態度，【知技】＝知識・技能，【思判表】＝思考・判断・表現</w:t>
      </w:r>
    </w:p>
    <w:p w14:paraId="09F5DAE1" w14:textId="77777777" w:rsidR="00D62F09" w:rsidRPr="00D62F09" w:rsidRDefault="00D62F09" w:rsidP="00D62F09">
      <w:pPr>
        <w:ind w:firstLineChars="2400" w:firstLine="4320"/>
        <w:rPr>
          <w:rFonts w:asciiTheme="majorEastAsia" w:eastAsiaTheme="majorEastAsia" w:hAnsiTheme="majorEastAsia"/>
        </w:rPr>
      </w:pPr>
      <w:r w:rsidRPr="00D62F09">
        <w:rPr>
          <w:rFonts w:asciiTheme="majorEastAsia" w:eastAsiaTheme="majorEastAsia" w:hAnsiTheme="majorEastAsia" w:hint="eastAsia"/>
          <w:sz w:val="18"/>
          <w:szCs w:val="18"/>
        </w:rPr>
        <w:t>（発）＝発言・発表，（行）＝行動観察，（ノ）＝ノート・作品，（テ）＝テスト</w:t>
      </w:r>
    </w:p>
    <w:tbl>
      <w:tblPr>
        <w:tblStyle w:val="23"/>
        <w:tblW w:w="10773" w:type="dxa"/>
        <w:tblLayout w:type="fixed"/>
        <w:tblLook w:val="04A0" w:firstRow="1" w:lastRow="0" w:firstColumn="1" w:lastColumn="0" w:noHBand="0" w:noVBand="1"/>
      </w:tblPr>
      <w:tblGrid>
        <w:gridCol w:w="1275"/>
        <w:gridCol w:w="1843"/>
        <w:gridCol w:w="2693"/>
        <w:gridCol w:w="2552"/>
        <w:gridCol w:w="2410"/>
      </w:tblGrid>
      <w:tr w:rsidR="00D62F09" w:rsidRPr="00D62F09" w14:paraId="35B3E19C" w14:textId="77777777" w:rsidTr="00FA3678">
        <w:trPr>
          <w:trHeight w:val="397"/>
        </w:trPr>
        <w:tc>
          <w:tcPr>
            <w:tcW w:w="1276" w:type="dxa"/>
            <w:shd w:val="clear" w:color="auto" w:fill="D9D9D9" w:themeFill="background1" w:themeFillShade="D9"/>
            <w:tcMar>
              <w:left w:w="57" w:type="dxa"/>
              <w:right w:w="57" w:type="dxa"/>
            </w:tcMar>
            <w:vAlign w:val="center"/>
          </w:tcPr>
          <w:p w14:paraId="37DAA8AE"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5A85E4DD"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5DA9E154"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593634B2"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本時の学習活動</w:t>
            </w:r>
          </w:p>
        </w:tc>
        <w:tc>
          <w:tcPr>
            <w:tcW w:w="2410" w:type="dxa"/>
            <w:shd w:val="clear" w:color="auto" w:fill="D9D9D9" w:themeFill="background1" w:themeFillShade="D9"/>
            <w:tcMar>
              <w:left w:w="57" w:type="dxa"/>
              <w:right w:w="57" w:type="dxa"/>
            </w:tcMar>
            <w:vAlign w:val="center"/>
          </w:tcPr>
          <w:p w14:paraId="0F90810F"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評価規準/評価方法</w:t>
            </w:r>
          </w:p>
        </w:tc>
      </w:tr>
      <w:tr w:rsidR="00D62F09" w:rsidRPr="00D62F09" w14:paraId="5CCDC8B3" w14:textId="77777777" w:rsidTr="00FA3678">
        <w:trPr>
          <w:trHeight w:val="1418"/>
        </w:trPr>
        <w:tc>
          <w:tcPr>
            <w:tcW w:w="1276" w:type="dxa"/>
            <w:tcMar>
              <w:top w:w="57" w:type="dxa"/>
              <w:left w:w="57" w:type="dxa"/>
              <w:bottom w:w="57" w:type="dxa"/>
              <w:right w:w="57" w:type="dxa"/>
            </w:tcMar>
            <w:vAlign w:val="center"/>
          </w:tcPr>
          <w:p w14:paraId="50E2EA3F" w14:textId="139932CF" w:rsidR="00D62F09" w:rsidRPr="00D62F09" w:rsidRDefault="009E4E36" w:rsidP="00D62F09">
            <w:pPr>
              <w:spacing w:line="280" w:lineRule="exact"/>
              <w:rPr>
                <w:rFonts w:ascii="ＭＳ Ｐゴシック" w:eastAsia="ＭＳ Ｐゴシック" w:hAnsi="ＭＳ Ｐゴシック" w:cs="ＭＳ Ｐゴシック"/>
                <w:sz w:val="18"/>
                <w:szCs w:val="18"/>
              </w:rPr>
            </w:pPr>
            <w:r>
              <w:rPr>
                <w:rFonts w:ascii="ＭＳ Ｐゴシック" w:eastAsia="ＭＳ Ｐゴシック" w:hint="eastAsia"/>
                <w:sz w:val="18"/>
                <w:szCs w:val="18"/>
              </w:rPr>
              <w:t>＜</w:t>
            </w:r>
            <w:r w:rsidR="00D62F09" w:rsidRPr="00D62F09">
              <w:rPr>
                <w:rFonts w:ascii="ＭＳ Ｐゴシック" w:eastAsia="ＭＳ Ｐゴシック" w:hint="eastAsia"/>
                <w:sz w:val="18"/>
                <w:szCs w:val="18"/>
              </w:rPr>
              <w:t>オリエンテーション</w:t>
            </w:r>
            <w:r>
              <w:rPr>
                <w:rFonts w:ascii="ＭＳ Ｐゴシック" w:eastAsia="ＭＳ Ｐゴシック" w:hint="eastAsia"/>
                <w:sz w:val="18"/>
                <w:szCs w:val="18"/>
              </w:rPr>
              <w:t>＞</w:t>
            </w:r>
            <w:r w:rsidR="00D62F09" w:rsidRPr="00D62F09">
              <w:rPr>
                <w:rFonts w:ascii="ＭＳ Ｐゴシック" w:eastAsia="ＭＳ Ｐゴシック"/>
                <w:sz w:val="18"/>
                <w:szCs w:val="18"/>
              </w:rPr>
              <w:br/>
            </w:r>
            <w:r w:rsidR="00D62F09" w:rsidRPr="00D62F09">
              <w:rPr>
                <w:rFonts w:ascii="ＭＳ Ｐゴシック" w:eastAsia="ＭＳ Ｐゴシック" w:hint="eastAsia"/>
                <w:sz w:val="18"/>
                <w:szCs w:val="18"/>
              </w:rPr>
              <w:t>身のまわりの情報</w:t>
            </w:r>
            <w:r w:rsidR="00D62F09" w:rsidRPr="00D62F09">
              <w:rPr>
                <w:rFonts w:ascii="ＭＳ Ｐゴシック" w:eastAsia="ＭＳ Ｐゴシック"/>
                <w:sz w:val="18"/>
                <w:szCs w:val="18"/>
              </w:rPr>
              <w:br/>
            </w:r>
            <w:r w:rsidR="00D62F09" w:rsidRPr="00D62F09">
              <w:rPr>
                <w:rFonts w:ascii="ＭＳ Ｐゴシック" w:eastAsia="ＭＳ Ｐゴシック" w:hint="eastAsia"/>
                <w:sz w:val="18"/>
                <w:szCs w:val="18"/>
              </w:rPr>
              <w:t>P</w:t>
            </w:r>
            <w:r w:rsidR="00D62F09" w:rsidRPr="00D62F09">
              <w:rPr>
                <w:rFonts w:ascii="ＭＳ Ｐゴシック" w:eastAsia="ＭＳ Ｐゴシック"/>
                <w:sz w:val="18"/>
                <w:szCs w:val="18"/>
              </w:rPr>
              <w:t>170</w:t>
            </w:r>
            <w:r w:rsidR="00D62F09" w:rsidRPr="00D62F09">
              <w:rPr>
                <w:rFonts w:ascii="ＭＳ Ｐゴシック" w:eastAsia="ＭＳ Ｐゴシック" w:hint="eastAsia"/>
                <w:sz w:val="18"/>
                <w:szCs w:val="18"/>
              </w:rPr>
              <w:t>～171</w:t>
            </w:r>
            <w:r w:rsidR="00D62F09"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2C416527"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hint="eastAsia"/>
                <w:sz w:val="18"/>
                <w:szCs w:val="18"/>
              </w:rPr>
              <w:t>日常生活の中で得られる情報の種類やそれらを入手する手段に着目して，情報と生活との関わりについて関心をもつ。</w:t>
            </w:r>
          </w:p>
        </w:tc>
        <w:tc>
          <w:tcPr>
            <w:tcW w:w="2693" w:type="dxa"/>
            <w:tcMar>
              <w:top w:w="57" w:type="dxa"/>
              <w:left w:w="57" w:type="dxa"/>
              <w:bottom w:w="57" w:type="dxa"/>
              <w:right w:w="57" w:type="dxa"/>
            </w:tcMar>
          </w:tcPr>
          <w:p w14:paraId="63D26314"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○イラスト資料などを読み取り，身のまわりの情報が，誰に向け</w:t>
            </w:r>
            <w:r w:rsidRPr="00D62F09">
              <w:rPr>
                <w:rFonts w:ascii="ＭＳ 明朝" w:eastAsia="ＭＳ 明朝" w:hAnsi="ＭＳ 明朝" w:hint="eastAsia"/>
                <w:color w:val="000000" w:themeColor="text1"/>
                <w:sz w:val="18"/>
                <w:szCs w:val="18"/>
              </w:rPr>
              <w:t>て，なんのため</w:t>
            </w:r>
            <w:r w:rsidRPr="00D62F09">
              <w:rPr>
                <w:rFonts w:ascii="ＭＳ 明朝" w:eastAsia="ＭＳ 明朝" w:hAnsi="ＭＳ 明朝"/>
                <w:color w:val="000000" w:themeColor="text1"/>
                <w:sz w:val="18"/>
                <w:szCs w:val="18"/>
              </w:rPr>
              <w:t>に発信されているか</w:t>
            </w:r>
            <w:r w:rsidRPr="00D62F09">
              <w:rPr>
                <w:rFonts w:ascii="ＭＳ 明朝" w:eastAsia="ＭＳ 明朝" w:hAnsi="ＭＳ 明朝" w:hint="eastAsia"/>
                <w:sz w:val="18"/>
                <w:szCs w:val="18"/>
              </w:rPr>
              <w:t>，情報を普段どのように利用しているか，話し合う。</w:t>
            </w:r>
            <w:r w:rsidRPr="00D62F09">
              <w:rPr>
                <w:rFonts w:ascii="ＭＳ 明朝" w:eastAsia="ＭＳ 明朝" w:hAnsi="ＭＳ 明朝" w:hint="eastAsia"/>
                <w:sz w:val="18"/>
                <w:szCs w:val="18"/>
              </w:rPr>
              <w:br/>
              <w:t>◆様々な相手や目的を意識した情報が，自分たちの身のまわりにあふれていること。</w:t>
            </w:r>
          </w:p>
        </w:tc>
        <w:tc>
          <w:tcPr>
            <w:tcW w:w="2552" w:type="dxa"/>
            <w:tcMar>
              <w:top w:w="57" w:type="dxa"/>
              <w:left w:w="57" w:type="dxa"/>
              <w:bottom w:w="57" w:type="dxa"/>
              <w:right w:w="57" w:type="dxa"/>
            </w:tcMar>
          </w:tcPr>
          <w:p w14:paraId="192FF546"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hint="eastAsia"/>
                <w:sz w:val="18"/>
                <w:szCs w:val="18"/>
              </w:rPr>
              <w:t>①自分たちの身のまわりにはどのような情報があり，何を通して伝えられているか，イラストや写真から見つけ出す。</w:t>
            </w:r>
            <w:r w:rsidRPr="00D62F09">
              <w:rPr>
                <w:rFonts w:ascii="ＭＳ 明朝" w:eastAsia="ＭＳ 明朝" w:hAnsi="ＭＳ 明朝" w:hint="eastAsia"/>
                <w:sz w:val="18"/>
                <w:szCs w:val="18"/>
              </w:rPr>
              <w:br/>
              <w:t>②見つけた情報が，誰に向けたものか，なんのためのものか，話し合いを通して考え，ノートなどに整理する。</w:t>
            </w:r>
            <w:r w:rsidRPr="00D62F09">
              <w:rPr>
                <w:rFonts w:ascii="ＭＳ 明朝" w:eastAsia="ＭＳ 明朝" w:hAnsi="ＭＳ 明朝" w:hint="eastAsia"/>
                <w:sz w:val="18"/>
                <w:szCs w:val="18"/>
              </w:rPr>
              <w:br/>
              <w:t>③整理したことをもとに，自分たちが，情報を普段どのように利用しているか，</w:t>
            </w:r>
            <w:r w:rsidRPr="00D62F09">
              <w:rPr>
                <w:rFonts w:ascii="ＭＳ 明朝" w:eastAsia="ＭＳ 明朝" w:hAnsi="ＭＳ 明朝"/>
                <w:color w:val="000000" w:themeColor="text1"/>
                <w:sz w:val="18"/>
                <w:szCs w:val="18"/>
              </w:rPr>
              <w:t>生活経験をもとに</w:t>
            </w:r>
            <w:r w:rsidRPr="00D62F09">
              <w:rPr>
                <w:rFonts w:ascii="ＭＳ 明朝" w:eastAsia="ＭＳ 明朝" w:hAnsi="ＭＳ 明朝" w:hint="eastAsia"/>
                <w:sz w:val="18"/>
                <w:szCs w:val="18"/>
              </w:rPr>
              <w:t>話し合う。</w:t>
            </w:r>
          </w:p>
        </w:tc>
        <w:tc>
          <w:tcPr>
            <w:tcW w:w="2410" w:type="dxa"/>
            <w:tcMar>
              <w:top w:w="57" w:type="dxa"/>
              <w:left w:w="57" w:type="dxa"/>
              <w:bottom w:w="57" w:type="dxa"/>
              <w:right w:w="57" w:type="dxa"/>
            </w:tcMar>
          </w:tcPr>
          <w:p w14:paraId="5FE12D55" w14:textId="77777777" w:rsidR="00D62F09" w:rsidRPr="00D62F09" w:rsidRDefault="00D62F09" w:rsidP="00D62F09">
            <w:pPr>
              <w:spacing w:line="280" w:lineRule="exact"/>
              <w:rPr>
                <w:rFonts w:asciiTheme="minorEastAsia" w:hAnsiTheme="minorEastAsia"/>
                <w:sz w:val="18"/>
                <w:szCs w:val="18"/>
              </w:rPr>
            </w:pPr>
            <w:r w:rsidRPr="00D62F09">
              <w:rPr>
                <w:rFonts w:asciiTheme="majorEastAsia" w:eastAsiaTheme="majorEastAsia" w:hAnsiTheme="majorEastAsia" w:hint="eastAsia"/>
                <w:sz w:val="18"/>
                <w:szCs w:val="18"/>
              </w:rPr>
              <w:t>【知技】</w:t>
            </w:r>
            <w:r w:rsidRPr="00D62F09">
              <w:rPr>
                <w:rFonts w:asciiTheme="minorEastAsia" w:hAnsiTheme="minorEastAsia" w:hint="eastAsia"/>
                <w:sz w:val="18"/>
                <w:szCs w:val="18"/>
              </w:rPr>
              <w:t>人々が生活の中で様々な情報を入手し，生かしている例を，イラストや写真から数多く読み取っている。</w:t>
            </w:r>
          </w:p>
          <w:p w14:paraId="5C950AD7" w14:textId="77777777" w:rsidR="00D62F09" w:rsidRPr="00D62F09" w:rsidRDefault="00D62F09" w:rsidP="00D62F09">
            <w:pPr>
              <w:spacing w:line="280" w:lineRule="exact"/>
              <w:rPr>
                <w:rFonts w:asciiTheme="minorEastAsia" w:hAnsiTheme="minorEastAsia"/>
                <w:sz w:val="18"/>
                <w:szCs w:val="18"/>
              </w:rPr>
            </w:pPr>
            <w:r w:rsidRPr="00D62F09">
              <w:rPr>
                <w:rFonts w:asciiTheme="minorEastAsia" w:hAnsiTheme="minorEastAsia" w:hint="eastAsia"/>
                <w:sz w:val="18"/>
                <w:szCs w:val="18"/>
              </w:rPr>
              <w:t>（発）（ノ）</w:t>
            </w:r>
          </w:p>
        </w:tc>
      </w:tr>
    </w:tbl>
    <w:p w14:paraId="5D9958C3" w14:textId="77777777" w:rsidR="00D62F09" w:rsidRDefault="00D62F09" w:rsidP="00D62F09">
      <w:pPr>
        <w:widowControl/>
        <w:jc w:val="left"/>
        <w:rPr>
          <w:rFonts w:ascii="ＭＳ Ｐゴシック" w:eastAsia="ＭＳ Ｐゴシック"/>
          <w:sz w:val="18"/>
          <w:szCs w:val="18"/>
        </w:rPr>
      </w:pPr>
    </w:p>
    <w:p w14:paraId="773EFB79" w14:textId="77777777" w:rsidR="009E4E36" w:rsidRPr="00D62F09" w:rsidRDefault="009E4E36" w:rsidP="00D62F09">
      <w:pPr>
        <w:widowControl/>
        <w:jc w:val="left"/>
        <w:rPr>
          <w:rFonts w:ascii="ＭＳ Ｐゴシック" w:eastAsia="ＭＳ Ｐゴシック"/>
          <w:sz w:val="18"/>
          <w:szCs w:val="18"/>
        </w:rPr>
      </w:pPr>
    </w:p>
    <w:p w14:paraId="5EEF1398" w14:textId="5F71C280" w:rsidR="00D62F09" w:rsidRPr="00D62F09" w:rsidRDefault="00D62F09" w:rsidP="00D62F09">
      <w:pPr>
        <w:rPr>
          <w:rFonts w:asciiTheme="majorEastAsia" w:eastAsiaTheme="majorEastAsia" w:hAnsiTheme="majorEastAsia"/>
          <w:b/>
          <w:sz w:val="20"/>
          <w:szCs w:val="20"/>
        </w:rPr>
      </w:pPr>
      <w:r w:rsidRPr="00D62F09">
        <w:rPr>
          <w:rFonts w:asciiTheme="majorEastAsia" w:eastAsiaTheme="majorEastAsia" w:hAnsiTheme="majorEastAsia" w:hint="eastAsia"/>
          <w:b/>
          <w:sz w:val="20"/>
          <w:szCs w:val="20"/>
        </w:rPr>
        <w:t>小単元名：</w:t>
      </w:r>
      <w:r w:rsidR="00C555B1">
        <w:rPr>
          <w:rFonts w:asciiTheme="majorEastAsia" w:eastAsiaTheme="majorEastAsia" w:hAnsiTheme="majorEastAsia" w:hint="eastAsia"/>
          <w:b/>
          <w:sz w:val="20"/>
          <w:szCs w:val="20"/>
        </w:rPr>
        <w:t xml:space="preserve">１　</w:t>
      </w:r>
      <w:r w:rsidRPr="00D62F09">
        <w:rPr>
          <w:rFonts w:asciiTheme="majorEastAsia" w:eastAsiaTheme="majorEastAsia" w:hAnsiTheme="majorEastAsia" w:hint="eastAsia"/>
          <w:b/>
          <w:sz w:val="20"/>
          <w:szCs w:val="20"/>
        </w:rPr>
        <w:t>情報を伝える人々とわたしたち</w:t>
      </w:r>
      <w:r w:rsidR="00C555B1">
        <w:rPr>
          <w:rFonts w:asciiTheme="majorEastAsia" w:eastAsiaTheme="majorEastAsia" w:hAnsiTheme="majorEastAsia" w:hint="eastAsia"/>
          <w:b/>
          <w:sz w:val="20"/>
          <w:szCs w:val="20"/>
        </w:rPr>
        <w:t xml:space="preserve">　【配当６時間】</w:t>
      </w:r>
    </w:p>
    <w:p w14:paraId="14CF977F" w14:textId="5E2E98EC" w:rsidR="00D62F09" w:rsidRPr="00D62F09" w:rsidRDefault="00D62F09" w:rsidP="00D62F09">
      <w:pPr>
        <w:jc w:val="left"/>
        <w:rPr>
          <w:rFonts w:asciiTheme="majorEastAsia" w:eastAsiaTheme="majorEastAsia" w:hAnsiTheme="majorEastAsia"/>
          <w:sz w:val="18"/>
          <w:szCs w:val="18"/>
        </w:rPr>
      </w:pPr>
      <w:r w:rsidRPr="00D62F09">
        <w:rPr>
          <w:rFonts w:asciiTheme="majorEastAsia" w:eastAsiaTheme="majorEastAsia" w:hAnsiTheme="majorEastAsia" w:hint="eastAsia"/>
          <w:sz w:val="18"/>
          <w:szCs w:val="18"/>
        </w:rPr>
        <w:t>※「情報を伝える人々とわたしたち」か，P</w:t>
      </w:r>
      <w:r w:rsidRPr="00D62F09">
        <w:rPr>
          <w:rFonts w:asciiTheme="majorEastAsia" w:eastAsiaTheme="majorEastAsia" w:hAnsiTheme="majorEastAsia"/>
          <w:sz w:val="18"/>
          <w:szCs w:val="18"/>
        </w:rPr>
        <w:t>184</w:t>
      </w:r>
      <w:r w:rsidRPr="00D62F09">
        <w:rPr>
          <w:rFonts w:asciiTheme="majorEastAsia" w:eastAsiaTheme="majorEastAsia" w:hAnsiTheme="majorEastAsia" w:hint="eastAsia"/>
          <w:sz w:val="18"/>
          <w:szCs w:val="18"/>
        </w:rPr>
        <w:t>～185の</w:t>
      </w:r>
      <w:r w:rsidR="00C555B1">
        <w:rPr>
          <w:rFonts w:asciiTheme="majorEastAsia" w:eastAsiaTheme="majorEastAsia" w:hAnsiTheme="majorEastAsia" w:hint="eastAsia"/>
          <w:sz w:val="18"/>
          <w:szCs w:val="18"/>
        </w:rPr>
        <w:t>内容の</w:t>
      </w:r>
      <w:r w:rsidRPr="00D62F09">
        <w:rPr>
          <w:rFonts w:asciiTheme="majorEastAsia" w:eastAsiaTheme="majorEastAsia" w:hAnsiTheme="majorEastAsia" w:hint="eastAsia"/>
          <w:sz w:val="18"/>
          <w:szCs w:val="18"/>
        </w:rPr>
        <w:t>いずれかを選択して学習</w:t>
      </w:r>
    </w:p>
    <w:p w14:paraId="7AF39E7A" w14:textId="77777777" w:rsidR="00D62F09" w:rsidRPr="00D62F09" w:rsidRDefault="00D62F09" w:rsidP="00D62F09">
      <w:pPr>
        <w:jc w:val="right"/>
        <w:rPr>
          <w:rFonts w:asciiTheme="majorEastAsia" w:eastAsiaTheme="majorEastAsia" w:hAnsiTheme="majorEastAsia"/>
        </w:rPr>
      </w:pPr>
      <w:r w:rsidRPr="00D62F09">
        <w:rPr>
          <w:rFonts w:asciiTheme="majorEastAsia" w:eastAsiaTheme="majorEastAsia" w:hAnsiTheme="majorEastAsia" w:hint="eastAsia"/>
          <w:sz w:val="18"/>
          <w:szCs w:val="18"/>
        </w:rPr>
        <w:t>【態】＝主体的に学習に取り組む態度，【知技】＝知識・技能，【思判表】＝思考・判断・表現</w:t>
      </w:r>
    </w:p>
    <w:p w14:paraId="6F13A920" w14:textId="77777777" w:rsidR="00D62F09" w:rsidRPr="00D62F09" w:rsidRDefault="00D62F09" w:rsidP="00D62F09">
      <w:pPr>
        <w:ind w:firstLineChars="2400" w:firstLine="4320"/>
        <w:rPr>
          <w:rFonts w:asciiTheme="majorEastAsia" w:eastAsiaTheme="majorEastAsia" w:hAnsiTheme="majorEastAsia"/>
        </w:rPr>
      </w:pPr>
      <w:r w:rsidRPr="00D62F09">
        <w:rPr>
          <w:rFonts w:asciiTheme="majorEastAsia" w:eastAsiaTheme="majorEastAsia" w:hAnsiTheme="majorEastAsia" w:hint="eastAsia"/>
          <w:sz w:val="18"/>
          <w:szCs w:val="18"/>
        </w:rPr>
        <w:t>（発）＝発言・発表，（行）＝行動観察，（ノ）＝ノート・作品，（テ）＝テスト</w:t>
      </w:r>
    </w:p>
    <w:tbl>
      <w:tblPr>
        <w:tblStyle w:val="23"/>
        <w:tblW w:w="10773" w:type="dxa"/>
        <w:tblLayout w:type="fixed"/>
        <w:tblLook w:val="04A0" w:firstRow="1" w:lastRow="0" w:firstColumn="1" w:lastColumn="0" w:noHBand="0" w:noVBand="1"/>
      </w:tblPr>
      <w:tblGrid>
        <w:gridCol w:w="1275"/>
        <w:gridCol w:w="1843"/>
        <w:gridCol w:w="2693"/>
        <w:gridCol w:w="2552"/>
        <w:gridCol w:w="2410"/>
      </w:tblGrid>
      <w:tr w:rsidR="00D62F09" w:rsidRPr="00D62F09" w14:paraId="275B1991" w14:textId="77777777" w:rsidTr="00FA3678">
        <w:trPr>
          <w:trHeight w:val="397"/>
        </w:trPr>
        <w:tc>
          <w:tcPr>
            <w:tcW w:w="1275" w:type="dxa"/>
            <w:shd w:val="clear" w:color="auto" w:fill="D9D9D9" w:themeFill="background1" w:themeFillShade="D9"/>
            <w:tcMar>
              <w:left w:w="57" w:type="dxa"/>
              <w:right w:w="57" w:type="dxa"/>
            </w:tcMar>
            <w:vAlign w:val="center"/>
          </w:tcPr>
          <w:p w14:paraId="604C25BC"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645099E7"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032D0F62"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72B3DB9F"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本時の学習活動</w:t>
            </w:r>
          </w:p>
        </w:tc>
        <w:tc>
          <w:tcPr>
            <w:tcW w:w="2410" w:type="dxa"/>
            <w:shd w:val="clear" w:color="auto" w:fill="D9D9D9" w:themeFill="background1" w:themeFillShade="D9"/>
            <w:tcMar>
              <w:left w:w="57" w:type="dxa"/>
              <w:right w:w="57" w:type="dxa"/>
            </w:tcMar>
            <w:vAlign w:val="center"/>
          </w:tcPr>
          <w:p w14:paraId="78FD455E"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評価規準/評価方法</w:t>
            </w:r>
          </w:p>
        </w:tc>
      </w:tr>
      <w:tr w:rsidR="00D62F09" w:rsidRPr="00D62F09" w14:paraId="316B80E5" w14:textId="77777777" w:rsidTr="00FA3678">
        <w:trPr>
          <w:trHeight w:val="1418"/>
        </w:trPr>
        <w:tc>
          <w:tcPr>
            <w:tcW w:w="1275" w:type="dxa"/>
            <w:tcMar>
              <w:top w:w="57" w:type="dxa"/>
              <w:left w:w="57" w:type="dxa"/>
              <w:bottom w:w="57" w:type="dxa"/>
              <w:right w:w="57" w:type="dxa"/>
            </w:tcMar>
            <w:vAlign w:val="center"/>
          </w:tcPr>
          <w:p w14:paraId="6CF0913C" w14:textId="77777777" w:rsidR="00D62F09" w:rsidRPr="00D62F09" w:rsidRDefault="00D62F09" w:rsidP="00D62F09">
            <w:pPr>
              <w:spacing w:line="280" w:lineRule="exact"/>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情報はどこから？</w:t>
            </w:r>
            <w:r w:rsidRPr="00D62F09">
              <w:rPr>
                <w:rFonts w:ascii="ＭＳ Ｐゴシック" w:eastAsia="ＭＳ Ｐゴシック" w:hint="eastAsia"/>
                <w:sz w:val="18"/>
                <w:szCs w:val="18"/>
              </w:rPr>
              <w:br/>
              <w:t>P</w:t>
            </w:r>
            <w:r w:rsidRPr="00D62F09">
              <w:rPr>
                <w:rFonts w:ascii="ＭＳ Ｐゴシック" w:eastAsia="ＭＳ Ｐゴシック"/>
                <w:sz w:val="18"/>
                <w:szCs w:val="18"/>
              </w:rPr>
              <w:t>172</w:t>
            </w:r>
            <w:r w:rsidRPr="00D62F09">
              <w:rPr>
                <w:rFonts w:ascii="ＭＳ Ｐゴシック" w:eastAsia="ＭＳ Ｐゴシック" w:hint="eastAsia"/>
                <w:sz w:val="18"/>
                <w:szCs w:val="18"/>
              </w:rPr>
              <w:t>～173</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6400A886"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Theme="minorEastAsia" w:hAnsiTheme="minorEastAsia" w:cs="ＭＳ Ｐゴシック" w:hint="eastAsia"/>
                <w:sz w:val="18"/>
                <w:szCs w:val="18"/>
              </w:rPr>
              <w:t>自分たちが各種メディアを利用して情報を受け取っていることに着目して，それらの情報を発信する産業に関心をもち，学習問題をつくる。</w:t>
            </w:r>
          </w:p>
        </w:tc>
        <w:tc>
          <w:tcPr>
            <w:tcW w:w="2693" w:type="dxa"/>
            <w:tcMar>
              <w:top w:w="57" w:type="dxa"/>
              <w:left w:w="57" w:type="dxa"/>
              <w:bottom w:w="57" w:type="dxa"/>
              <w:right w:w="57" w:type="dxa"/>
            </w:tcMar>
          </w:tcPr>
          <w:p w14:paraId="084E1518" w14:textId="77777777" w:rsidR="00D62F09" w:rsidRPr="00D62F09" w:rsidRDefault="00D62F09" w:rsidP="00D62F09">
            <w:pPr>
              <w:spacing w:line="280" w:lineRule="exact"/>
              <w:rPr>
                <w:rFonts w:ascii="ＭＳ 明朝" w:eastAsia="ＭＳ 明朝" w:hAnsi="ＭＳ 明朝"/>
                <w:color w:val="FF0000"/>
                <w:sz w:val="18"/>
                <w:szCs w:val="18"/>
              </w:rPr>
            </w:pPr>
            <w:r w:rsidRPr="00D62F09">
              <w:rPr>
                <w:rFonts w:hint="eastAsia"/>
                <w:noProof/>
                <w:sz w:val="18"/>
                <w:szCs w:val="18"/>
              </w:rPr>
              <mc:AlternateContent>
                <mc:Choice Requires="wps">
                  <w:drawing>
                    <wp:anchor distT="0" distB="0" distL="114300" distR="114300" simplePos="0" relativeHeight="251779072" behindDoc="0" locked="0" layoutInCell="1" allowOverlap="1" wp14:anchorId="4EDB4ECB" wp14:editId="34E66913">
                      <wp:simplePos x="0" y="0"/>
                      <wp:positionH relativeFrom="column">
                        <wp:posOffset>-1073785</wp:posOffset>
                      </wp:positionH>
                      <wp:positionV relativeFrom="paragraph">
                        <wp:posOffset>2906395</wp:posOffset>
                      </wp:positionV>
                      <wp:extent cx="5715000" cy="438150"/>
                      <wp:effectExtent l="0" t="0" r="19050" b="19050"/>
                      <wp:wrapNone/>
                      <wp:docPr id="50" name="テキスト ボックス 50"/>
                      <wp:cNvGraphicFramePr/>
                      <a:graphic xmlns:a="http://schemas.openxmlformats.org/drawingml/2006/main">
                        <a:graphicData uri="http://schemas.microsoft.com/office/word/2010/wordprocessingShape">
                          <wps:wsp>
                            <wps:cNvSpPr txBox="1"/>
                            <wps:spPr>
                              <a:xfrm>
                                <a:off x="0" y="0"/>
                                <a:ext cx="5715000" cy="438150"/>
                              </a:xfrm>
                              <a:prstGeom prst="rect">
                                <a:avLst/>
                              </a:prstGeom>
                              <a:solidFill>
                                <a:sysClr val="window" lastClr="FFFFFF"/>
                              </a:solidFill>
                              <a:ln w="25400">
                                <a:solidFill>
                                  <a:prstClr val="black"/>
                                </a:solidFill>
                              </a:ln>
                              <a:effectLst/>
                            </wps:spPr>
                            <wps:txbx>
                              <w:txbxContent>
                                <w:p w14:paraId="4C8D6C15" w14:textId="77777777" w:rsidR="0040530B" w:rsidRDefault="0040530B" w:rsidP="00D62F09">
                                  <w:pPr>
                                    <w:spacing w:line="240" w:lineRule="exact"/>
                                    <w:rPr>
                                      <w:rFonts w:asciiTheme="majorEastAsia" w:eastAsiaTheme="majorEastAsia" w:hAnsiTheme="majorEastAsia"/>
                                      <w:sz w:val="20"/>
                                      <w:szCs w:val="20"/>
                                    </w:rPr>
                                  </w:pPr>
                                  <w:r w:rsidRPr="00F67F39">
                                    <w:rPr>
                                      <w:rFonts w:asciiTheme="majorEastAsia" w:eastAsiaTheme="majorEastAsia" w:hAnsiTheme="majorEastAsia" w:hint="eastAsia"/>
                                      <w:sz w:val="20"/>
                                      <w:szCs w:val="20"/>
                                    </w:rPr>
                                    <w:t>学習問題　放送局</w:t>
                                  </w:r>
                                  <w:r w:rsidRPr="00F67F39">
                                    <w:rPr>
                                      <w:rFonts w:asciiTheme="majorEastAsia" w:eastAsiaTheme="majorEastAsia" w:hAnsiTheme="majorEastAsia"/>
                                      <w:sz w:val="20"/>
                                      <w:szCs w:val="20"/>
                                    </w:rPr>
                                    <w:t>の</w:t>
                                  </w:r>
                                  <w:r w:rsidRPr="00F67F39">
                                    <w:rPr>
                                      <w:rFonts w:asciiTheme="majorEastAsia" w:eastAsiaTheme="majorEastAsia" w:hAnsiTheme="majorEastAsia" w:hint="eastAsia"/>
                                      <w:sz w:val="20"/>
                                      <w:szCs w:val="20"/>
                                    </w:rPr>
                                    <w:t>人々は</w:t>
                                  </w:r>
                                  <w:r w:rsidRPr="00F67F39">
                                    <w:rPr>
                                      <w:rFonts w:asciiTheme="majorEastAsia" w:eastAsiaTheme="majorEastAsia" w:hAnsiTheme="majorEastAsia"/>
                                      <w:sz w:val="20"/>
                                      <w:szCs w:val="20"/>
                                    </w:rPr>
                                    <w:t>，</w:t>
                                  </w:r>
                                </w:p>
                                <w:p w14:paraId="68784236" w14:textId="77777777" w:rsidR="0040530B" w:rsidRPr="00F67F39" w:rsidRDefault="0040530B" w:rsidP="00D62F09">
                                  <w:pPr>
                                    <w:spacing w:line="240" w:lineRule="exact"/>
                                    <w:ind w:firstLineChars="500" w:firstLine="1000"/>
                                    <w:rPr>
                                      <w:rFonts w:asciiTheme="majorEastAsia" w:eastAsiaTheme="majorEastAsia" w:hAnsiTheme="majorEastAsia"/>
                                      <w:sz w:val="20"/>
                                      <w:szCs w:val="20"/>
                                    </w:rPr>
                                  </w:pPr>
                                  <w:r w:rsidRPr="00F67F39">
                                    <w:rPr>
                                      <w:rFonts w:asciiTheme="majorEastAsia" w:eastAsiaTheme="majorEastAsia" w:hAnsiTheme="majorEastAsia"/>
                                      <w:sz w:val="20"/>
                                      <w:szCs w:val="20"/>
                                    </w:rPr>
                                    <w:t>多くの</w:t>
                                  </w:r>
                                  <w:r w:rsidRPr="00F67F39">
                                    <w:rPr>
                                      <w:rFonts w:asciiTheme="majorEastAsia" w:eastAsiaTheme="majorEastAsia" w:hAnsiTheme="majorEastAsia" w:hint="eastAsia"/>
                                      <w:sz w:val="20"/>
                                      <w:szCs w:val="20"/>
                                    </w:rPr>
                                    <w:t>人に</w:t>
                                  </w:r>
                                  <w:r w:rsidRPr="00F67F39">
                                    <w:rPr>
                                      <w:rFonts w:asciiTheme="majorEastAsia" w:eastAsiaTheme="majorEastAsia" w:hAnsiTheme="majorEastAsia"/>
                                      <w:sz w:val="20"/>
                                      <w:szCs w:val="20"/>
                                    </w:rPr>
                                    <w:t>情報を伝えるうえでどのような</w:t>
                                  </w:r>
                                  <w:r w:rsidRPr="00F67F39">
                                    <w:rPr>
                                      <w:rFonts w:asciiTheme="majorEastAsia" w:eastAsiaTheme="majorEastAsia" w:hAnsiTheme="majorEastAsia" w:hint="eastAsia"/>
                                      <w:sz w:val="20"/>
                                      <w:szCs w:val="20"/>
                                    </w:rPr>
                                    <w:t>取り組み</w:t>
                                  </w:r>
                                  <w:r w:rsidRPr="00F67F39">
                                    <w:rPr>
                                      <w:rFonts w:asciiTheme="majorEastAsia" w:eastAsiaTheme="majorEastAsia" w:hAnsiTheme="majorEastAsia"/>
                                      <w:sz w:val="20"/>
                                      <w:szCs w:val="20"/>
                                    </w:rPr>
                                    <w:t>をしているのだろう。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B4ECB" id="テキスト ボックス 50" o:spid="_x0000_s1034" type="#_x0000_t202" style="position:absolute;left:0;text-align:left;margin-left:-84.55pt;margin-top:228.85pt;width:450pt;height:34.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" fillcolor="window" strokeweight="2pt">
                      <v:textbox>
                        <w:txbxContent>
                          <w:p w14:paraId="4C8D6C15" w14:textId="77777777" w:rsidR="0040530B" w:rsidRDefault="0040530B" w:rsidP="00D62F09">
                            <w:pPr>
                              <w:spacing w:line="240" w:lineRule="exact"/>
                              <w:rPr>
                                <w:rFonts w:asciiTheme="majorEastAsia" w:eastAsiaTheme="majorEastAsia" w:hAnsiTheme="majorEastAsia"/>
                                <w:sz w:val="20"/>
                                <w:szCs w:val="20"/>
                              </w:rPr>
                            </w:pPr>
                            <w:r w:rsidRPr="00F67F39">
                              <w:rPr>
                                <w:rFonts w:asciiTheme="majorEastAsia" w:eastAsiaTheme="majorEastAsia" w:hAnsiTheme="majorEastAsia" w:hint="eastAsia"/>
                                <w:sz w:val="20"/>
                                <w:szCs w:val="20"/>
                              </w:rPr>
                              <w:t>学習問題　放送局</w:t>
                            </w:r>
                            <w:r w:rsidRPr="00F67F39">
                              <w:rPr>
                                <w:rFonts w:asciiTheme="majorEastAsia" w:eastAsiaTheme="majorEastAsia" w:hAnsiTheme="majorEastAsia"/>
                                <w:sz w:val="20"/>
                                <w:szCs w:val="20"/>
                              </w:rPr>
                              <w:t>の</w:t>
                            </w:r>
                            <w:r w:rsidRPr="00F67F39">
                              <w:rPr>
                                <w:rFonts w:asciiTheme="majorEastAsia" w:eastAsiaTheme="majorEastAsia" w:hAnsiTheme="majorEastAsia" w:hint="eastAsia"/>
                                <w:sz w:val="20"/>
                                <w:szCs w:val="20"/>
                              </w:rPr>
                              <w:t>人々は</w:t>
                            </w:r>
                            <w:r w:rsidRPr="00F67F39">
                              <w:rPr>
                                <w:rFonts w:asciiTheme="majorEastAsia" w:eastAsiaTheme="majorEastAsia" w:hAnsiTheme="majorEastAsia"/>
                                <w:sz w:val="20"/>
                                <w:szCs w:val="20"/>
                              </w:rPr>
                              <w:t>，</w:t>
                            </w:r>
                          </w:p>
                          <w:p w14:paraId="68784236" w14:textId="77777777" w:rsidR="0040530B" w:rsidRPr="00F67F39" w:rsidRDefault="0040530B" w:rsidP="00D62F09">
                            <w:pPr>
                              <w:spacing w:line="240" w:lineRule="exact"/>
                              <w:ind w:firstLineChars="500" w:firstLine="1000"/>
                              <w:rPr>
                                <w:rFonts w:asciiTheme="majorEastAsia" w:eastAsiaTheme="majorEastAsia" w:hAnsiTheme="majorEastAsia"/>
                                <w:sz w:val="20"/>
                                <w:szCs w:val="20"/>
                              </w:rPr>
                            </w:pPr>
                            <w:r w:rsidRPr="00F67F39">
                              <w:rPr>
                                <w:rFonts w:asciiTheme="majorEastAsia" w:eastAsiaTheme="majorEastAsia" w:hAnsiTheme="majorEastAsia"/>
                                <w:sz w:val="20"/>
                                <w:szCs w:val="20"/>
                              </w:rPr>
                              <w:t>多くの</w:t>
                            </w:r>
                            <w:r w:rsidRPr="00F67F39">
                              <w:rPr>
                                <w:rFonts w:asciiTheme="majorEastAsia" w:eastAsiaTheme="majorEastAsia" w:hAnsiTheme="majorEastAsia" w:hint="eastAsia"/>
                                <w:sz w:val="20"/>
                                <w:szCs w:val="20"/>
                              </w:rPr>
                              <w:t>人に</w:t>
                            </w:r>
                            <w:r w:rsidRPr="00F67F39">
                              <w:rPr>
                                <w:rFonts w:asciiTheme="majorEastAsia" w:eastAsiaTheme="majorEastAsia" w:hAnsiTheme="majorEastAsia"/>
                                <w:sz w:val="20"/>
                                <w:szCs w:val="20"/>
                              </w:rPr>
                              <w:t>情報を伝えるうえでどのような</w:t>
                            </w:r>
                            <w:r w:rsidRPr="00F67F39">
                              <w:rPr>
                                <w:rFonts w:asciiTheme="majorEastAsia" w:eastAsiaTheme="majorEastAsia" w:hAnsiTheme="majorEastAsia" w:hint="eastAsia"/>
                                <w:sz w:val="20"/>
                                <w:szCs w:val="20"/>
                              </w:rPr>
                              <w:t>取り組み</w:t>
                            </w:r>
                            <w:r w:rsidRPr="00F67F39">
                              <w:rPr>
                                <w:rFonts w:asciiTheme="majorEastAsia" w:eastAsiaTheme="majorEastAsia" w:hAnsiTheme="majorEastAsia"/>
                                <w:sz w:val="20"/>
                                <w:szCs w:val="20"/>
                              </w:rPr>
                              <w:t>をしているのだろう。</w:t>
                            </w:r>
                          </w:p>
                        </w:txbxContent>
                      </v:textbox>
                    </v:shape>
                  </w:pict>
                </mc:Fallback>
              </mc:AlternateContent>
            </w:r>
            <w:r w:rsidRPr="00D62F09">
              <w:rPr>
                <w:rFonts w:ascii="ＭＳ 明朝" w:eastAsia="ＭＳ 明朝" w:hAnsi="ＭＳ 明朝" w:hint="eastAsia"/>
                <w:sz w:val="18"/>
                <w:szCs w:val="18"/>
              </w:rPr>
              <w:t>○情報を入手する手段について，アンケート調査や資料をもとに調べ，多くの人に情報を発信する人たちの仕事について，</w:t>
            </w:r>
            <w:r w:rsidRPr="00D62F09">
              <w:rPr>
                <w:rFonts w:ascii="ＭＳ 明朝" w:eastAsia="ＭＳ 明朝" w:hAnsi="ＭＳ 明朝" w:hint="eastAsia"/>
                <w:color w:val="000000" w:themeColor="text1"/>
                <w:sz w:val="18"/>
                <w:szCs w:val="18"/>
              </w:rPr>
              <w:t>調べたいことを整理し，学習問題をつくる。</w:t>
            </w:r>
            <w:r w:rsidRPr="00D62F09">
              <w:rPr>
                <w:rFonts w:ascii="ＭＳ 明朝" w:eastAsia="ＭＳ 明朝" w:hAnsi="ＭＳ 明朝" w:hint="eastAsia"/>
                <w:color w:val="000000" w:themeColor="text1"/>
                <w:sz w:val="18"/>
                <w:szCs w:val="18"/>
              </w:rPr>
              <w:br/>
              <w:t>◆わたしたちは様々なメディアから情報を入手して暮らしていること。多くの人が利用するテレビ放送は，放送局から発信</w:t>
            </w:r>
            <w:r w:rsidRPr="00D62F09">
              <w:rPr>
                <w:rFonts w:ascii="ＭＳ 明朝" w:eastAsia="ＭＳ 明朝" w:hAnsi="ＭＳ 明朝"/>
                <w:color w:val="000000" w:themeColor="text1"/>
                <w:sz w:val="18"/>
                <w:szCs w:val="18"/>
              </w:rPr>
              <w:t>され</w:t>
            </w:r>
            <w:r w:rsidRPr="00D62F09">
              <w:rPr>
                <w:rFonts w:ascii="ＭＳ 明朝" w:eastAsia="ＭＳ 明朝" w:hAnsi="ＭＳ 明朝" w:hint="eastAsia"/>
                <w:color w:val="000000" w:themeColor="text1"/>
                <w:sz w:val="18"/>
                <w:szCs w:val="18"/>
              </w:rPr>
              <w:t>て届く仕組みが整えられていること。</w:t>
            </w:r>
          </w:p>
        </w:tc>
        <w:tc>
          <w:tcPr>
            <w:tcW w:w="2552" w:type="dxa"/>
            <w:tcMar>
              <w:top w:w="57" w:type="dxa"/>
              <w:left w:w="57" w:type="dxa"/>
              <w:bottom w:w="57" w:type="dxa"/>
              <w:right w:w="57" w:type="dxa"/>
            </w:tcMar>
          </w:tcPr>
          <w:p w14:paraId="368BE939" w14:textId="77777777" w:rsidR="00D62F09" w:rsidRPr="00D62F09" w:rsidRDefault="00D62F09" w:rsidP="00D62F09">
            <w:pPr>
              <w:spacing w:line="280" w:lineRule="exact"/>
              <w:rPr>
                <w:rFonts w:asciiTheme="minorEastAsia" w:hAnsiTheme="minorEastAsia"/>
                <w:sz w:val="18"/>
                <w:szCs w:val="18"/>
              </w:rPr>
            </w:pPr>
            <w:r w:rsidRPr="00D62F09">
              <w:rPr>
                <w:rFonts w:asciiTheme="minorEastAsia" w:hAnsiTheme="minorEastAsia" w:hint="eastAsia"/>
                <w:sz w:val="18"/>
                <w:szCs w:val="18"/>
              </w:rPr>
              <w:t>①クラスのメディア利用の実態を集計して，その結果から，自分たちがどのように情報を入手しているか話し合う。</w:t>
            </w:r>
          </w:p>
          <w:p w14:paraId="307F0FB1" w14:textId="77777777" w:rsidR="00D62F09" w:rsidRPr="00D62F09" w:rsidRDefault="00D62F09" w:rsidP="00D62F09">
            <w:pPr>
              <w:spacing w:line="280" w:lineRule="exact"/>
              <w:rPr>
                <w:rFonts w:asciiTheme="minorEastAsia" w:hAnsiTheme="minorEastAsia"/>
                <w:sz w:val="18"/>
                <w:szCs w:val="18"/>
              </w:rPr>
            </w:pPr>
            <w:r w:rsidRPr="00D62F09">
              <w:rPr>
                <w:rFonts w:asciiTheme="minorEastAsia" w:hAnsiTheme="minorEastAsia" w:hint="eastAsia"/>
                <w:sz w:val="18"/>
                <w:szCs w:val="18"/>
              </w:rPr>
              <w:t>②社会全体ではどのメディアを通して情報を入手することが多いか，資料から確かめる。</w:t>
            </w:r>
          </w:p>
          <w:p w14:paraId="1589C6EE" w14:textId="77777777" w:rsidR="00D62F09" w:rsidRPr="00D62F09" w:rsidRDefault="00D62F09" w:rsidP="00D62F09">
            <w:pPr>
              <w:spacing w:line="280" w:lineRule="exact"/>
              <w:rPr>
                <w:rFonts w:asciiTheme="minorEastAsia" w:hAnsiTheme="minorEastAsia"/>
                <w:sz w:val="18"/>
                <w:szCs w:val="18"/>
              </w:rPr>
            </w:pPr>
            <w:r w:rsidRPr="00D62F09">
              <w:rPr>
                <w:rFonts w:asciiTheme="minorEastAsia" w:hAnsiTheme="minorEastAsia" w:hint="eastAsia"/>
                <w:sz w:val="18"/>
                <w:szCs w:val="18"/>
              </w:rPr>
              <w:t>③多くの人が利用するテレビ放送の仕組みや放送内容を図やグラフから確かめたあと，実際のニュース映像の一部を視聴して「わかりやすい」と感じる点を話し合う。</w:t>
            </w:r>
          </w:p>
          <w:p w14:paraId="61A152D4" w14:textId="77777777" w:rsidR="00D62F09" w:rsidRPr="00D62F09" w:rsidRDefault="00D62F09" w:rsidP="00D62F09">
            <w:pPr>
              <w:spacing w:line="280" w:lineRule="exact"/>
              <w:rPr>
                <w:rFonts w:asciiTheme="minorEastAsia" w:hAnsiTheme="minorEastAsia"/>
                <w:sz w:val="18"/>
                <w:szCs w:val="18"/>
              </w:rPr>
            </w:pPr>
            <w:r w:rsidRPr="00D62F09">
              <w:rPr>
                <w:rFonts w:asciiTheme="minorEastAsia" w:hAnsiTheme="minorEastAsia" w:hint="eastAsia"/>
                <w:sz w:val="18"/>
                <w:szCs w:val="18"/>
              </w:rPr>
              <w:t>④放送局の仕事について，さらに</w:t>
            </w:r>
            <w:r w:rsidRPr="00D62F09">
              <w:rPr>
                <w:rFonts w:asciiTheme="minorEastAsia" w:hAnsiTheme="minorEastAsia"/>
                <w:color w:val="000000" w:themeColor="text1"/>
                <w:sz w:val="18"/>
                <w:szCs w:val="18"/>
              </w:rPr>
              <w:t>調べ</w:t>
            </w:r>
            <w:r w:rsidRPr="00D62F09">
              <w:rPr>
                <w:rFonts w:asciiTheme="minorEastAsia" w:hAnsiTheme="minorEastAsia" w:hint="eastAsia"/>
                <w:sz w:val="18"/>
                <w:szCs w:val="18"/>
              </w:rPr>
              <w:t>たいことを話し合って整理し，学習問題をつくる。</w:t>
            </w:r>
          </w:p>
          <w:p w14:paraId="04F37BF7" w14:textId="77777777" w:rsidR="00D62F09" w:rsidRPr="00D62F09" w:rsidRDefault="00D62F09" w:rsidP="00D62F09">
            <w:pPr>
              <w:spacing w:line="280" w:lineRule="exact"/>
              <w:rPr>
                <w:rFonts w:asciiTheme="minorEastAsia" w:hAnsiTheme="minorEastAsia"/>
                <w:sz w:val="18"/>
                <w:szCs w:val="18"/>
              </w:rPr>
            </w:pPr>
          </w:p>
          <w:p w14:paraId="0BE76A41" w14:textId="77777777" w:rsidR="00D62F09" w:rsidRPr="00D62F09" w:rsidRDefault="00D62F09" w:rsidP="00D62F09">
            <w:pPr>
              <w:spacing w:line="280" w:lineRule="exact"/>
              <w:rPr>
                <w:rFonts w:asciiTheme="minorEastAsia" w:hAnsiTheme="minorEastAsia"/>
                <w:sz w:val="18"/>
                <w:szCs w:val="18"/>
              </w:rPr>
            </w:pPr>
          </w:p>
          <w:p w14:paraId="125E4396" w14:textId="77777777" w:rsidR="00D62F09" w:rsidRPr="00D62F09" w:rsidRDefault="00D62F09" w:rsidP="00D62F09">
            <w:pPr>
              <w:spacing w:line="280" w:lineRule="exact"/>
              <w:rPr>
                <w:rFonts w:asciiTheme="minorEastAsia" w:hAnsiTheme="minorEastAsia"/>
                <w:szCs w:val="21"/>
              </w:rPr>
            </w:pPr>
          </w:p>
        </w:tc>
        <w:tc>
          <w:tcPr>
            <w:tcW w:w="2410" w:type="dxa"/>
            <w:tcMar>
              <w:top w:w="57" w:type="dxa"/>
              <w:left w:w="57" w:type="dxa"/>
              <w:bottom w:w="57" w:type="dxa"/>
              <w:right w:w="57" w:type="dxa"/>
            </w:tcMar>
          </w:tcPr>
          <w:p w14:paraId="45538D96" w14:textId="77777777" w:rsidR="00D62F09" w:rsidRPr="00D62F09" w:rsidRDefault="00D62F09" w:rsidP="00D62F09">
            <w:pPr>
              <w:spacing w:line="280" w:lineRule="exact"/>
              <w:rPr>
                <w:rFonts w:asciiTheme="minorEastAsia" w:hAnsiTheme="minorEastAsia"/>
                <w:sz w:val="18"/>
                <w:szCs w:val="18"/>
              </w:rPr>
            </w:pPr>
            <w:r w:rsidRPr="00D62F09">
              <w:rPr>
                <w:rFonts w:asciiTheme="majorEastAsia" w:eastAsiaTheme="majorEastAsia" w:hAnsiTheme="majorEastAsia" w:hint="eastAsia"/>
                <w:sz w:val="18"/>
                <w:szCs w:val="18"/>
              </w:rPr>
              <w:t>【思判表】</w:t>
            </w:r>
            <w:r w:rsidRPr="00D62F09">
              <w:rPr>
                <w:rFonts w:asciiTheme="minorEastAsia" w:hAnsiTheme="minorEastAsia" w:hint="eastAsia"/>
                <w:sz w:val="18"/>
                <w:szCs w:val="18"/>
              </w:rPr>
              <w:t>調査結果や資料をもとに，多くの人々が情報を得ているメディアを捉え，その情報の発信に関わる人々の</w:t>
            </w:r>
            <w:r w:rsidRPr="00D62F09">
              <w:rPr>
                <w:rFonts w:asciiTheme="minorEastAsia" w:hAnsiTheme="minorEastAsia"/>
                <w:color w:val="000000" w:themeColor="text1"/>
                <w:sz w:val="18"/>
                <w:szCs w:val="18"/>
              </w:rPr>
              <w:t>取り組み</w:t>
            </w:r>
            <w:r w:rsidRPr="00D62F09">
              <w:rPr>
                <w:rFonts w:asciiTheme="minorEastAsia" w:hAnsiTheme="minorEastAsia" w:hint="eastAsia"/>
                <w:sz w:val="18"/>
                <w:szCs w:val="18"/>
              </w:rPr>
              <w:t>について学習問題をつくり，表現している。（発）（ノ）</w:t>
            </w:r>
          </w:p>
        </w:tc>
      </w:tr>
      <w:tr w:rsidR="00D62F09" w:rsidRPr="00D62F09" w14:paraId="6A6D3842" w14:textId="77777777" w:rsidTr="00FA3678">
        <w:trPr>
          <w:trHeight w:val="352"/>
        </w:trPr>
        <w:tc>
          <w:tcPr>
            <w:tcW w:w="1275" w:type="dxa"/>
            <w:tcMar>
              <w:top w:w="57" w:type="dxa"/>
              <w:left w:w="57" w:type="dxa"/>
              <w:bottom w:w="57" w:type="dxa"/>
              <w:right w:w="57" w:type="dxa"/>
            </w:tcMar>
            <w:vAlign w:val="center"/>
          </w:tcPr>
          <w:p w14:paraId="043C9D06" w14:textId="77777777" w:rsidR="00D62F09" w:rsidRPr="00D62F09" w:rsidRDefault="00D62F09" w:rsidP="00D62F09">
            <w:pPr>
              <w:spacing w:line="280" w:lineRule="exact"/>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放送局がつくるニュース番組ができるまで</w:t>
            </w:r>
            <w:r w:rsidRPr="00D62F09">
              <w:rPr>
                <w:rFonts w:ascii="ＭＳ Ｐゴシック" w:eastAsia="ＭＳ Ｐゴシック" w:hint="eastAsia"/>
                <w:sz w:val="18"/>
                <w:szCs w:val="18"/>
              </w:rPr>
              <w:br/>
              <w:t>P174～175</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24609BC4" w14:textId="234578C1"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Theme="minorEastAsia" w:hAnsiTheme="minorEastAsia" w:hint="eastAsia"/>
                <w:sz w:val="18"/>
                <w:szCs w:val="18"/>
              </w:rPr>
              <w:t>前時までの学習をもとに，予想と学習計画を立て，</w:t>
            </w:r>
            <w:r w:rsidR="006B6796">
              <w:rPr>
                <w:rFonts w:hint="eastAsia"/>
                <w:sz w:val="18"/>
                <w:szCs w:val="18"/>
              </w:rPr>
              <w:t>追究</w:t>
            </w:r>
            <w:r w:rsidRPr="00D62F09">
              <w:rPr>
                <w:rFonts w:hint="eastAsia"/>
                <w:sz w:val="18"/>
                <w:szCs w:val="18"/>
              </w:rPr>
              <w:t>の見通しをもつ。</w:t>
            </w:r>
            <w:r w:rsidRPr="00D62F09">
              <w:rPr>
                <w:rFonts w:asciiTheme="minorEastAsia" w:hAnsiTheme="minorEastAsia" w:hint="eastAsia"/>
                <w:sz w:val="18"/>
                <w:szCs w:val="18"/>
              </w:rPr>
              <w:t>ニュース番組が放送されるまでの流れに着目して，放送局の人々が情報をどのように伝えているかを捉える。</w:t>
            </w:r>
          </w:p>
        </w:tc>
        <w:tc>
          <w:tcPr>
            <w:tcW w:w="2693" w:type="dxa"/>
            <w:tcMar>
              <w:top w:w="57" w:type="dxa"/>
              <w:left w:w="57" w:type="dxa"/>
              <w:bottom w:w="57" w:type="dxa"/>
              <w:right w:w="57" w:type="dxa"/>
            </w:tcMar>
          </w:tcPr>
          <w:p w14:paraId="2944649A"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hint="eastAsia"/>
                <w:sz w:val="18"/>
                <w:szCs w:val="18"/>
              </w:rPr>
              <w:t>○予想に基づく学習計画を立てたあと，テレビのニュース番組</w:t>
            </w:r>
            <w:r w:rsidRPr="00D62F09">
              <w:rPr>
                <w:rFonts w:ascii="ＭＳ 明朝" w:eastAsia="ＭＳ 明朝" w:hAnsi="ＭＳ 明朝" w:hint="eastAsia"/>
                <w:color w:val="000000" w:themeColor="text1"/>
                <w:sz w:val="18"/>
                <w:szCs w:val="18"/>
              </w:rPr>
              <w:t>が放送される</w:t>
            </w:r>
            <w:r w:rsidRPr="00D62F09">
              <w:rPr>
                <w:rFonts w:ascii="ＭＳ 明朝" w:eastAsia="ＭＳ 明朝" w:hAnsi="ＭＳ 明朝" w:hint="eastAsia"/>
                <w:sz w:val="18"/>
                <w:szCs w:val="18"/>
              </w:rPr>
              <w:t>までの様子を，</w:t>
            </w:r>
            <w:r w:rsidRPr="00D62F09">
              <w:rPr>
                <w:rFonts w:asciiTheme="minorEastAsia" w:hAnsiTheme="minorEastAsia" w:hint="eastAsia"/>
                <w:sz w:val="18"/>
                <w:szCs w:val="18"/>
              </w:rPr>
              <w:t>順を追って</w:t>
            </w:r>
            <w:r w:rsidRPr="00D62F09">
              <w:rPr>
                <w:rFonts w:ascii="ＭＳ 明朝" w:eastAsia="ＭＳ 明朝" w:hAnsi="ＭＳ 明朝" w:hint="eastAsia"/>
                <w:sz w:val="18"/>
                <w:szCs w:val="18"/>
              </w:rPr>
              <w:t>写真から読み取り，わかったことを整理する。</w:t>
            </w:r>
            <w:r w:rsidRPr="00D62F09">
              <w:rPr>
                <w:rFonts w:ascii="ＭＳ 明朝" w:eastAsia="ＭＳ 明朝" w:hAnsi="ＭＳ 明朝" w:hint="eastAsia"/>
                <w:sz w:val="18"/>
                <w:szCs w:val="18"/>
              </w:rPr>
              <w:br/>
              <w:t>◆放送局では多くの人々が働き，広く集めた情報の中から放送するものを選び，わかりやすく編集して放送していること。</w:t>
            </w:r>
          </w:p>
        </w:tc>
        <w:tc>
          <w:tcPr>
            <w:tcW w:w="2552" w:type="dxa"/>
            <w:tcMar>
              <w:top w:w="57" w:type="dxa"/>
              <w:left w:w="57" w:type="dxa"/>
              <w:bottom w:w="57" w:type="dxa"/>
              <w:right w:w="57" w:type="dxa"/>
            </w:tcMar>
          </w:tcPr>
          <w:p w14:paraId="3FD43CD7"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①前時の学習問題について予想し，調べることを確かめ，学習計画を立てる。</w:t>
            </w:r>
          </w:p>
          <w:p w14:paraId="4C2ED63A" w14:textId="77777777" w:rsidR="00D62F09" w:rsidRPr="00D62F09" w:rsidRDefault="00D62F09" w:rsidP="00D62F09">
            <w:pPr>
              <w:spacing w:line="280" w:lineRule="exact"/>
              <w:rPr>
                <w:rFonts w:ascii="ＭＳ 明朝" w:eastAsia="ＭＳ 明朝" w:hAnsi="ＭＳ 明朝"/>
                <w:szCs w:val="21"/>
              </w:rPr>
            </w:pPr>
            <w:r w:rsidRPr="00D62F09">
              <w:rPr>
                <w:rFonts w:ascii="ＭＳ 明朝" w:eastAsia="ＭＳ 明朝" w:hAnsi="ＭＳ 明朝" w:hint="eastAsia"/>
                <w:sz w:val="18"/>
                <w:szCs w:val="18"/>
              </w:rPr>
              <w:t>②放送局におけるニュース番組の制作の流れを写真から読み取り，ノートなどに整理する。</w:t>
            </w:r>
            <w:r w:rsidRPr="00D62F09">
              <w:rPr>
                <w:rFonts w:ascii="ＭＳ 明朝" w:eastAsia="ＭＳ 明朝" w:hAnsi="ＭＳ 明朝" w:hint="eastAsia"/>
                <w:sz w:val="18"/>
                <w:szCs w:val="18"/>
              </w:rPr>
              <w:br/>
              <w:t>③整理したことをもとに，放送局の人々が情報をどのように扱っているか，わかったことを話し合う。</w:t>
            </w:r>
          </w:p>
        </w:tc>
        <w:tc>
          <w:tcPr>
            <w:tcW w:w="2410" w:type="dxa"/>
            <w:tcMar>
              <w:top w:w="57" w:type="dxa"/>
              <w:left w:w="57" w:type="dxa"/>
              <w:bottom w:w="57" w:type="dxa"/>
              <w:right w:w="57" w:type="dxa"/>
            </w:tcMar>
          </w:tcPr>
          <w:p w14:paraId="3BDD4BE8" w14:textId="77777777" w:rsidR="00D62F09" w:rsidRPr="00D62F09" w:rsidRDefault="00D62F09" w:rsidP="00D62F09">
            <w:pPr>
              <w:spacing w:line="280" w:lineRule="exact"/>
              <w:rPr>
                <w:rFonts w:asciiTheme="minorEastAsia" w:hAnsiTheme="minorEastAsia"/>
                <w:sz w:val="18"/>
                <w:szCs w:val="18"/>
              </w:rPr>
            </w:pPr>
            <w:r w:rsidRPr="00D62F09">
              <w:rPr>
                <w:rFonts w:asciiTheme="majorEastAsia" w:eastAsiaTheme="majorEastAsia" w:hAnsiTheme="majorEastAsia" w:hint="eastAsia"/>
                <w:sz w:val="18"/>
                <w:szCs w:val="18"/>
              </w:rPr>
              <w:t>【態】</w:t>
            </w:r>
            <w:r w:rsidRPr="00D62F09">
              <w:rPr>
                <w:rFonts w:asciiTheme="minorEastAsia" w:hAnsiTheme="minorEastAsia" w:hint="eastAsia"/>
                <w:sz w:val="18"/>
                <w:szCs w:val="18"/>
              </w:rPr>
              <w:t>前時までの学習や資料を根拠にして，放送局の</w:t>
            </w:r>
            <w:r w:rsidRPr="00D62F09">
              <w:rPr>
                <w:rFonts w:asciiTheme="minorEastAsia" w:hAnsiTheme="minorEastAsia" w:hint="eastAsia"/>
                <w:color w:val="000000" w:themeColor="text1"/>
                <w:sz w:val="18"/>
                <w:szCs w:val="18"/>
              </w:rPr>
              <w:t>取り組みに</w:t>
            </w:r>
            <w:r w:rsidRPr="00D62F09">
              <w:rPr>
                <w:rFonts w:asciiTheme="minorEastAsia" w:hAnsiTheme="minorEastAsia" w:hint="eastAsia"/>
                <w:sz w:val="18"/>
                <w:szCs w:val="18"/>
              </w:rPr>
              <w:t>ついて予想し，それをもとに学習計画を立て，主体的に追究しようとしている。（発）（ノ）</w:t>
            </w:r>
          </w:p>
          <w:p w14:paraId="33B5DF25" w14:textId="77777777" w:rsidR="00D62F09" w:rsidRPr="00D62F09" w:rsidRDefault="00D62F09" w:rsidP="00D62F09">
            <w:pPr>
              <w:spacing w:line="280" w:lineRule="exact"/>
              <w:rPr>
                <w:rFonts w:asciiTheme="minorEastAsia" w:hAnsiTheme="minorEastAsia"/>
                <w:sz w:val="18"/>
                <w:szCs w:val="18"/>
              </w:rPr>
            </w:pPr>
          </w:p>
          <w:p w14:paraId="633E5C71"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Theme="majorEastAsia" w:eastAsiaTheme="majorEastAsia" w:hAnsiTheme="majorEastAsia" w:hint="eastAsia"/>
                <w:sz w:val="18"/>
                <w:szCs w:val="18"/>
              </w:rPr>
              <w:t>【知技】</w:t>
            </w:r>
            <w:r w:rsidRPr="00D62F09">
              <w:rPr>
                <w:rFonts w:ascii="ＭＳ 明朝" w:eastAsia="ＭＳ 明朝" w:hAnsi="ＭＳ 明朝" w:hint="eastAsia"/>
                <w:sz w:val="18"/>
                <w:szCs w:val="18"/>
              </w:rPr>
              <w:t>ニュースが伝えられるまでの流れや，放送局の人々の情報の扱いについて，資料から的確に読み取っている。（発）（ノ）</w:t>
            </w:r>
          </w:p>
        </w:tc>
      </w:tr>
      <w:tr w:rsidR="00D62F09" w:rsidRPr="00D62F09" w14:paraId="7D3AF462" w14:textId="77777777" w:rsidTr="00FA3678">
        <w:trPr>
          <w:trHeight w:val="648"/>
        </w:trPr>
        <w:tc>
          <w:tcPr>
            <w:tcW w:w="1275" w:type="dxa"/>
            <w:tcMar>
              <w:top w:w="57" w:type="dxa"/>
              <w:left w:w="57" w:type="dxa"/>
              <w:bottom w:w="57" w:type="dxa"/>
              <w:right w:w="57" w:type="dxa"/>
            </w:tcMar>
            <w:vAlign w:val="center"/>
          </w:tcPr>
          <w:p w14:paraId="7B143AAD" w14:textId="77777777" w:rsidR="00D62F09" w:rsidRPr="00D62F09" w:rsidRDefault="00D62F09" w:rsidP="00D62F09">
            <w:pPr>
              <w:spacing w:line="280" w:lineRule="exact"/>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lastRenderedPageBreak/>
              <w:t>ニュースにかける思い</w:t>
            </w:r>
            <w:r w:rsidRPr="00D62F09">
              <w:rPr>
                <w:rFonts w:ascii="ＭＳ Ｐゴシック" w:eastAsia="ＭＳ Ｐゴシック" w:hint="eastAsia"/>
                <w:sz w:val="18"/>
                <w:szCs w:val="18"/>
              </w:rPr>
              <w:br/>
              <w:t>P</w:t>
            </w:r>
            <w:r w:rsidRPr="00D62F09">
              <w:rPr>
                <w:rFonts w:ascii="ＭＳ Ｐゴシック" w:eastAsia="ＭＳ Ｐゴシック"/>
                <w:sz w:val="18"/>
                <w:szCs w:val="18"/>
              </w:rPr>
              <w:t>176</w:t>
            </w:r>
            <w:r w:rsidRPr="00D62F09">
              <w:rPr>
                <w:rFonts w:ascii="ＭＳ Ｐゴシック" w:eastAsia="ＭＳ Ｐゴシック" w:hint="eastAsia"/>
                <w:sz w:val="18"/>
                <w:szCs w:val="18"/>
              </w:rPr>
              <w:t>～177</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521C04F8" w14:textId="77777777" w:rsidR="00D62F09" w:rsidRPr="00D62F09" w:rsidRDefault="00D62F09" w:rsidP="00D62F09">
            <w:pPr>
              <w:spacing w:line="280" w:lineRule="exact"/>
              <w:rPr>
                <w:rFonts w:asciiTheme="minorEastAsia" w:hAnsiTheme="minorEastAsia"/>
                <w:sz w:val="18"/>
                <w:szCs w:val="18"/>
              </w:rPr>
            </w:pPr>
            <w:r w:rsidRPr="00D62F09">
              <w:rPr>
                <w:rFonts w:asciiTheme="minorEastAsia" w:hAnsiTheme="minorEastAsia" w:hint="eastAsia"/>
                <w:sz w:val="18"/>
                <w:szCs w:val="18"/>
              </w:rPr>
              <w:t>ニュース番組制作の中での工夫や努力に着目して，放送局</w:t>
            </w:r>
            <w:r w:rsidRPr="00D62F09">
              <w:rPr>
                <w:rFonts w:asciiTheme="minorEastAsia" w:hAnsiTheme="minorEastAsia" w:hint="eastAsia"/>
                <w:color w:val="000000" w:themeColor="text1"/>
                <w:sz w:val="18"/>
                <w:szCs w:val="18"/>
              </w:rPr>
              <w:t>の</w:t>
            </w:r>
            <w:r w:rsidRPr="00D62F09">
              <w:rPr>
                <w:rFonts w:asciiTheme="minorEastAsia" w:hAnsiTheme="minorEastAsia" w:hint="eastAsia"/>
                <w:sz w:val="18"/>
                <w:szCs w:val="18"/>
              </w:rPr>
              <w:t>様々な人たちが，多くの人々に役立つ情報を正確に伝えようとしていることを捉える。</w:t>
            </w:r>
          </w:p>
        </w:tc>
        <w:tc>
          <w:tcPr>
            <w:tcW w:w="2693" w:type="dxa"/>
            <w:tcMar>
              <w:top w:w="57" w:type="dxa"/>
              <w:left w:w="57" w:type="dxa"/>
              <w:bottom w:w="57" w:type="dxa"/>
              <w:right w:w="57" w:type="dxa"/>
            </w:tcMar>
          </w:tcPr>
          <w:p w14:paraId="17F77D55"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○ニュース番組制作に関わる人々の</w:t>
            </w:r>
            <w:r w:rsidRPr="00D62F09">
              <w:rPr>
                <w:rFonts w:ascii="ＭＳ 明朝" w:eastAsia="ＭＳ 明朝" w:hAnsi="ＭＳ 明朝" w:hint="eastAsia"/>
                <w:color w:val="000000" w:themeColor="text1"/>
                <w:sz w:val="18"/>
                <w:szCs w:val="18"/>
              </w:rPr>
              <w:t>仕事について</w:t>
            </w:r>
            <w:r w:rsidRPr="00D62F09">
              <w:rPr>
                <w:rFonts w:asciiTheme="minorEastAsia" w:hAnsiTheme="minorEastAsia" w:hint="eastAsia"/>
                <w:color w:val="000000" w:themeColor="text1"/>
                <w:sz w:val="18"/>
                <w:szCs w:val="18"/>
              </w:rPr>
              <w:t>１日のスケジュールを通じ</w:t>
            </w:r>
            <w:r w:rsidRPr="00D62F09">
              <w:rPr>
                <w:rFonts w:asciiTheme="minorEastAsia" w:hAnsiTheme="minorEastAsia" w:hint="eastAsia"/>
                <w:sz w:val="18"/>
                <w:szCs w:val="18"/>
              </w:rPr>
              <w:t>て調べ</w:t>
            </w:r>
            <w:r w:rsidRPr="00D62F09">
              <w:rPr>
                <w:rFonts w:ascii="ＭＳ 明朝" w:eastAsia="ＭＳ 明朝" w:hAnsi="ＭＳ 明朝" w:hint="eastAsia"/>
                <w:sz w:val="18"/>
                <w:szCs w:val="18"/>
              </w:rPr>
              <w:t>，放送局の人々が気をつけていることについて話し合う。</w:t>
            </w:r>
            <w:r w:rsidRPr="00D62F09">
              <w:rPr>
                <w:rFonts w:ascii="ＭＳ 明朝" w:eastAsia="ＭＳ 明朝" w:hAnsi="ＭＳ 明朝" w:hint="eastAsia"/>
                <w:sz w:val="18"/>
                <w:szCs w:val="18"/>
              </w:rPr>
              <w:br/>
              <w:t>◆放送局の人々は，次々に届く取材情報の中から，多くの人にとって必要な情報を選んで編集・放送していること。また，制作の各場面で，情報を正確に伝える工夫や努力をしていること。</w:t>
            </w:r>
          </w:p>
        </w:tc>
        <w:tc>
          <w:tcPr>
            <w:tcW w:w="2552" w:type="dxa"/>
            <w:tcMar>
              <w:top w:w="57" w:type="dxa"/>
              <w:left w:w="57" w:type="dxa"/>
              <w:bottom w:w="57" w:type="dxa"/>
              <w:right w:w="57" w:type="dxa"/>
            </w:tcMar>
          </w:tcPr>
          <w:p w14:paraId="0C8FD430" w14:textId="77777777" w:rsidR="00D62F09" w:rsidRPr="00D62F09" w:rsidRDefault="00D62F09" w:rsidP="00D62F09">
            <w:pPr>
              <w:spacing w:line="280" w:lineRule="exact"/>
              <w:rPr>
                <w:rFonts w:ascii="ＭＳ 明朝" w:eastAsia="ＭＳ 明朝" w:hAnsi="ＭＳ 明朝"/>
                <w:color w:val="FF0000"/>
                <w:sz w:val="18"/>
                <w:szCs w:val="18"/>
              </w:rPr>
            </w:pPr>
            <w:r w:rsidRPr="00D62F09">
              <w:rPr>
                <w:rFonts w:ascii="ＭＳ 明朝" w:eastAsia="ＭＳ 明朝" w:hAnsi="ＭＳ 明朝" w:hint="eastAsia"/>
                <w:sz w:val="18"/>
                <w:szCs w:val="18"/>
              </w:rPr>
              <w:t>①「</w:t>
            </w:r>
            <w:r w:rsidRPr="00D62F09">
              <w:rPr>
                <w:rFonts w:ascii="ＭＳ 明朝" w:eastAsia="ＭＳ 明朝" w:hAnsi="ＭＳ 明朝" w:hint="eastAsia"/>
                <w:color w:val="000000" w:themeColor="text1"/>
                <w:sz w:val="18"/>
                <w:szCs w:val="18"/>
              </w:rPr>
              <w:t>ある日のニュース番組が放送されるまで」の資料から</w:t>
            </w:r>
            <w:r w:rsidRPr="00D62F09">
              <w:rPr>
                <w:rFonts w:ascii="ＭＳ 明朝" w:eastAsia="ＭＳ 明朝" w:hAnsi="ＭＳ 明朝" w:hint="eastAsia"/>
                <w:sz w:val="18"/>
                <w:szCs w:val="18"/>
              </w:rPr>
              <w:t>，番組制作のスケジュールや制作に関わる人々</w:t>
            </w:r>
            <w:r w:rsidRPr="00D62F09">
              <w:rPr>
                <w:rFonts w:ascii="ＭＳ 明朝" w:eastAsia="ＭＳ 明朝" w:hAnsi="ＭＳ 明朝" w:hint="eastAsia"/>
                <w:color w:val="000000" w:themeColor="text1"/>
                <w:sz w:val="18"/>
                <w:szCs w:val="18"/>
              </w:rPr>
              <w:t>の仕事を読み取る。</w:t>
            </w:r>
          </w:p>
          <w:p w14:paraId="04CBF2A8" w14:textId="77777777" w:rsidR="00D62F09" w:rsidRPr="00D62F09" w:rsidRDefault="00D62F09" w:rsidP="00D62F09">
            <w:pPr>
              <w:spacing w:line="280" w:lineRule="exact"/>
              <w:rPr>
                <w:rFonts w:ascii="ＭＳ 明朝" w:eastAsia="ＭＳ 明朝" w:hAnsi="ＭＳ 明朝"/>
                <w:color w:val="943634" w:themeColor="accent2" w:themeShade="BF"/>
                <w:sz w:val="18"/>
                <w:szCs w:val="18"/>
              </w:rPr>
            </w:pPr>
            <w:r w:rsidRPr="00D62F09">
              <w:rPr>
                <w:rFonts w:ascii="ＭＳ 明朝" w:eastAsia="ＭＳ 明朝" w:hAnsi="ＭＳ 明朝" w:hint="eastAsia"/>
                <w:sz w:val="18"/>
                <w:szCs w:val="18"/>
              </w:rPr>
              <w:t>②番組制作の各場面でどのようなことに気をつけているか，写真資料や編集責任者の話などをもとに調べ，わかったことをノートなどに整理する。</w:t>
            </w:r>
            <w:r w:rsidRPr="00D62F09">
              <w:rPr>
                <w:rFonts w:ascii="ＭＳ 明朝" w:eastAsia="ＭＳ 明朝" w:hAnsi="ＭＳ 明朝" w:hint="eastAsia"/>
                <w:sz w:val="18"/>
                <w:szCs w:val="18"/>
              </w:rPr>
              <w:br/>
              <w:t>③整理したことをもとに，放送局で働く人たちが気をつけていること，大切にしていることについて考えをまとめ，話し合う。</w:t>
            </w:r>
          </w:p>
        </w:tc>
        <w:tc>
          <w:tcPr>
            <w:tcW w:w="2410" w:type="dxa"/>
            <w:tcMar>
              <w:top w:w="57" w:type="dxa"/>
              <w:left w:w="57" w:type="dxa"/>
              <w:bottom w:w="57" w:type="dxa"/>
              <w:right w:w="57" w:type="dxa"/>
            </w:tcMar>
          </w:tcPr>
          <w:p w14:paraId="1F28D9DF"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Theme="majorEastAsia" w:eastAsiaTheme="majorEastAsia" w:hAnsiTheme="majorEastAsia" w:hint="eastAsia"/>
                <w:sz w:val="18"/>
                <w:szCs w:val="18"/>
              </w:rPr>
              <w:t>【知技】</w:t>
            </w:r>
            <w:r w:rsidRPr="00D62F09">
              <w:rPr>
                <w:rFonts w:ascii="ＭＳ 明朝" w:eastAsia="ＭＳ 明朝" w:hAnsi="ＭＳ 明朝" w:hint="eastAsia"/>
                <w:sz w:val="18"/>
                <w:szCs w:val="18"/>
              </w:rPr>
              <w:t>ニュース番組を制作する放送局の人々が気をつけていること，大切にしていることを，複数の資料</w:t>
            </w:r>
            <w:r w:rsidRPr="00D62F09">
              <w:rPr>
                <w:rFonts w:ascii="ＭＳ 明朝" w:eastAsia="ＭＳ 明朝" w:hAnsi="ＭＳ 明朝" w:hint="eastAsia"/>
                <w:color w:val="000000" w:themeColor="text1"/>
                <w:sz w:val="18"/>
                <w:szCs w:val="18"/>
              </w:rPr>
              <w:t>を関連づけて</w:t>
            </w:r>
            <w:r w:rsidRPr="00D62F09">
              <w:rPr>
                <w:rFonts w:ascii="ＭＳ 明朝" w:eastAsia="ＭＳ 明朝" w:hAnsi="ＭＳ 明朝" w:hint="eastAsia"/>
                <w:sz w:val="18"/>
                <w:szCs w:val="18"/>
              </w:rPr>
              <w:t>読み取っている。（発）（ノ）</w:t>
            </w:r>
          </w:p>
        </w:tc>
      </w:tr>
      <w:tr w:rsidR="00D62F09" w:rsidRPr="00D62F09" w14:paraId="5ECA52A8" w14:textId="77777777" w:rsidTr="00FA3678">
        <w:trPr>
          <w:trHeight w:val="1418"/>
        </w:trPr>
        <w:tc>
          <w:tcPr>
            <w:tcW w:w="1275" w:type="dxa"/>
            <w:tcMar>
              <w:top w:w="57" w:type="dxa"/>
              <w:left w:w="57" w:type="dxa"/>
              <w:bottom w:w="57" w:type="dxa"/>
              <w:right w:w="57" w:type="dxa"/>
            </w:tcMar>
            <w:vAlign w:val="center"/>
          </w:tcPr>
          <w:p w14:paraId="59BE5287" w14:textId="77777777" w:rsidR="00D62F09" w:rsidRPr="00D62F09" w:rsidRDefault="00D62F09" w:rsidP="00D62F09">
            <w:pPr>
              <w:spacing w:line="280" w:lineRule="exact"/>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マスメディアとしての責任</w:t>
            </w:r>
            <w:r w:rsidRPr="00D62F09">
              <w:rPr>
                <w:rFonts w:ascii="ＭＳ Ｐゴシック" w:eastAsia="ＭＳ Ｐゴシック" w:hint="eastAsia"/>
                <w:sz w:val="18"/>
                <w:szCs w:val="18"/>
              </w:rPr>
              <w:br/>
              <w:t>P1</w:t>
            </w:r>
            <w:r w:rsidRPr="00D62F09">
              <w:rPr>
                <w:rFonts w:ascii="ＭＳ Ｐゴシック" w:eastAsia="ＭＳ Ｐゴシック"/>
                <w:sz w:val="18"/>
                <w:szCs w:val="18"/>
              </w:rPr>
              <w:t>78</w:t>
            </w:r>
            <w:r w:rsidRPr="00D62F09">
              <w:rPr>
                <w:rFonts w:ascii="ＭＳ Ｐゴシック" w:eastAsia="ＭＳ Ｐゴシック" w:hint="eastAsia"/>
                <w:sz w:val="18"/>
                <w:szCs w:val="18"/>
              </w:rPr>
              <w:t>～179</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7570F9DA"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Theme="minorEastAsia" w:hAnsiTheme="minorEastAsia" w:cs="ＭＳ Ｐゴシック" w:hint="eastAsia"/>
                <w:sz w:val="18"/>
                <w:szCs w:val="18"/>
              </w:rPr>
              <w:t>放送局の人々が情報を選ぶときの視点や，情報が人々の行動に与える影響に着目して，</w:t>
            </w:r>
            <w:r w:rsidRPr="00D62F09">
              <w:rPr>
                <w:rFonts w:ascii="ＭＳ 明朝" w:eastAsia="ＭＳ 明朝" w:hAnsi="ＭＳ 明朝" w:hint="eastAsia"/>
                <w:sz w:val="18"/>
                <w:szCs w:val="18"/>
              </w:rPr>
              <w:t>マスメディアが発信する情報と自分たちの生活が深く関わっていることを</w:t>
            </w:r>
            <w:r w:rsidRPr="00D62F09">
              <w:rPr>
                <w:rFonts w:asciiTheme="minorEastAsia" w:hAnsiTheme="minorEastAsia" w:cs="ＭＳ Ｐゴシック" w:hint="eastAsia"/>
                <w:sz w:val="18"/>
                <w:szCs w:val="18"/>
              </w:rPr>
              <w:t>捉える。</w:t>
            </w:r>
          </w:p>
        </w:tc>
        <w:tc>
          <w:tcPr>
            <w:tcW w:w="2693" w:type="dxa"/>
            <w:tcMar>
              <w:top w:w="57" w:type="dxa"/>
              <w:left w:w="57" w:type="dxa"/>
              <w:bottom w:w="57" w:type="dxa"/>
              <w:right w:w="57" w:type="dxa"/>
            </w:tcMar>
          </w:tcPr>
          <w:p w14:paraId="0A2E2738"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○放送局が情報を選ぶ際の考え方，自分たちが情報を受け取る際の影響について各種資料から調べ，</w:t>
            </w:r>
            <w:r w:rsidRPr="00D62F09">
              <w:rPr>
                <w:rFonts w:asciiTheme="minorEastAsia" w:hAnsiTheme="minorEastAsia" w:cs="ＭＳ Ｐゴシック" w:hint="eastAsia"/>
                <w:sz w:val="18"/>
                <w:szCs w:val="18"/>
              </w:rPr>
              <w:t>マスメディアとしての</w:t>
            </w:r>
            <w:r w:rsidRPr="00D62F09">
              <w:rPr>
                <w:rFonts w:ascii="ＭＳ 明朝" w:eastAsia="ＭＳ 明朝" w:hAnsi="ＭＳ 明朝" w:hint="eastAsia"/>
                <w:sz w:val="18"/>
                <w:szCs w:val="18"/>
              </w:rPr>
              <w:t>放送局に求められることについて話し合う。</w:t>
            </w:r>
          </w:p>
          <w:p w14:paraId="27A34F1C" w14:textId="77777777" w:rsidR="00D62F09" w:rsidRPr="00D62F09" w:rsidRDefault="00D62F09" w:rsidP="00D62F09">
            <w:pPr>
              <w:spacing w:line="280" w:lineRule="exact"/>
              <w:rPr>
                <w:rFonts w:asciiTheme="minorEastAsia" w:hAnsiTheme="minorEastAsia" w:cs="ＭＳ Ｐゴシック"/>
                <w:sz w:val="18"/>
                <w:szCs w:val="18"/>
              </w:rPr>
            </w:pPr>
            <w:r w:rsidRPr="00D62F09">
              <w:rPr>
                <w:rFonts w:asciiTheme="minorEastAsia" w:hAnsiTheme="minorEastAsia" w:cs="ＭＳ Ｐゴシック" w:hint="eastAsia"/>
                <w:sz w:val="18"/>
                <w:szCs w:val="18"/>
              </w:rPr>
              <w:t>◆マスメディアが発信する情報は，社会に広く影響を及ぼすこと。放送局の人々は，社会の出来事や人々の関心に注意を払いながら，責任感をもって情報発信に努めていること。</w:t>
            </w:r>
          </w:p>
        </w:tc>
        <w:tc>
          <w:tcPr>
            <w:tcW w:w="2552" w:type="dxa"/>
            <w:tcMar>
              <w:top w:w="57" w:type="dxa"/>
              <w:left w:w="57" w:type="dxa"/>
              <w:bottom w:w="57" w:type="dxa"/>
              <w:right w:w="57" w:type="dxa"/>
            </w:tcMar>
          </w:tcPr>
          <w:p w14:paraId="3F1EAEC0"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①放送局ではどのような点に注意して放送するニュースを選んでいるか，編集責任者の話から読み取り，ノートなどに整理する。</w:t>
            </w:r>
            <w:r w:rsidRPr="00D62F09">
              <w:rPr>
                <w:rFonts w:ascii="ＭＳ 明朝" w:eastAsia="ＭＳ 明朝" w:hAnsi="ＭＳ 明朝" w:hint="eastAsia"/>
                <w:sz w:val="18"/>
                <w:szCs w:val="18"/>
              </w:rPr>
              <w:br/>
              <w:t>②教科書の資料やテレビ番組表などを参考にして，自分たちがマスメディアの情報をどのように生かし，どのような影響を受けているかについて考え，話し合う。</w:t>
            </w:r>
          </w:p>
          <w:p w14:paraId="1722E3D4" w14:textId="77777777" w:rsidR="00D62F09" w:rsidRPr="00D62F09" w:rsidRDefault="00D62F09" w:rsidP="00D62F09">
            <w:pPr>
              <w:spacing w:line="280" w:lineRule="exact"/>
              <w:rPr>
                <w:rFonts w:asciiTheme="minorEastAsia" w:hAnsiTheme="minorEastAsia" w:cs="ＭＳ Ｐゴシック"/>
                <w:sz w:val="18"/>
                <w:szCs w:val="18"/>
              </w:rPr>
            </w:pPr>
            <w:r w:rsidRPr="00D62F09">
              <w:rPr>
                <w:rFonts w:asciiTheme="minorEastAsia" w:hAnsiTheme="minorEastAsia" w:cs="ＭＳ Ｐゴシック" w:hint="eastAsia"/>
                <w:sz w:val="18"/>
                <w:szCs w:val="18"/>
              </w:rPr>
              <w:t>③</w:t>
            </w:r>
            <w:r w:rsidRPr="00D62F09">
              <w:rPr>
                <w:rFonts w:ascii="ＭＳ 明朝" w:eastAsia="ＭＳ 明朝" w:hAnsi="ＭＳ 明朝" w:hint="eastAsia"/>
                <w:sz w:val="18"/>
                <w:szCs w:val="18"/>
              </w:rPr>
              <w:t>情報を広く発信する</w:t>
            </w:r>
            <w:r w:rsidRPr="00D62F09">
              <w:rPr>
                <w:rFonts w:asciiTheme="minorEastAsia" w:hAnsiTheme="minorEastAsia" w:cs="ＭＳ Ｐゴシック" w:hint="eastAsia"/>
                <w:sz w:val="18"/>
                <w:szCs w:val="18"/>
              </w:rPr>
              <w:t>放送局に求められることは何か，これまでの学習を関連づけて考え，話し合う。</w:t>
            </w:r>
          </w:p>
        </w:tc>
        <w:tc>
          <w:tcPr>
            <w:tcW w:w="2410" w:type="dxa"/>
            <w:tcMar>
              <w:top w:w="57" w:type="dxa"/>
              <w:left w:w="57" w:type="dxa"/>
              <w:bottom w:w="57" w:type="dxa"/>
              <w:right w:w="57" w:type="dxa"/>
            </w:tcMar>
          </w:tcPr>
          <w:p w14:paraId="308AFAF5" w14:textId="77777777" w:rsidR="00D62F09" w:rsidRPr="00D62F09" w:rsidRDefault="00D62F09" w:rsidP="00D62F09">
            <w:pPr>
              <w:spacing w:line="280" w:lineRule="exact"/>
              <w:rPr>
                <w:rFonts w:ascii="ＭＳ 明朝" w:eastAsia="ＭＳ 明朝" w:hAnsi="ＭＳ 明朝"/>
                <w:sz w:val="18"/>
                <w:szCs w:val="18"/>
              </w:rPr>
            </w:pPr>
            <w:r w:rsidRPr="00D62F09">
              <w:rPr>
                <w:rFonts w:asciiTheme="majorEastAsia" w:eastAsiaTheme="majorEastAsia" w:hAnsiTheme="majorEastAsia" w:hint="eastAsia"/>
                <w:sz w:val="18"/>
                <w:szCs w:val="18"/>
              </w:rPr>
              <w:t>【知技】</w:t>
            </w:r>
            <w:r w:rsidRPr="00D62F09">
              <w:rPr>
                <w:rFonts w:ascii="ＭＳ 明朝" w:eastAsia="ＭＳ 明朝" w:hAnsi="ＭＳ 明朝" w:hint="eastAsia"/>
                <w:sz w:val="18"/>
                <w:szCs w:val="18"/>
              </w:rPr>
              <w:t>マスメディアが発信する情報と自分たちの生活とは深く関わっており，</w:t>
            </w:r>
            <w:r w:rsidRPr="00D62F09">
              <w:rPr>
                <w:rFonts w:ascii="ＭＳ 明朝" w:eastAsia="ＭＳ 明朝" w:hAnsi="ＭＳ 明朝" w:hint="eastAsia"/>
                <w:color w:val="000000" w:themeColor="text1"/>
                <w:sz w:val="18"/>
                <w:szCs w:val="18"/>
              </w:rPr>
              <w:t>放送局の人々は</w:t>
            </w:r>
            <w:r w:rsidRPr="00D62F09">
              <w:rPr>
                <w:rFonts w:ascii="ＭＳ 明朝" w:eastAsia="ＭＳ 明朝" w:hAnsi="ＭＳ 明朝" w:hint="eastAsia"/>
                <w:sz w:val="18"/>
                <w:szCs w:val="18"/>
              </w:rPr>
              <w:t>その影響の大きさや責任を感じながら，伝える情報を選んでいることを捉えている。（発）（ノ）</w:t>
            </w:r>
          </w:p>
        </w:tc>
      </w:tr>
      <w:tr w:rsidR="00D62F09" w:rsidRPr="00D62F09" w14:paraId="456F49F0" w14:textId="77777777" w:rsidTr="00FA3678">
        <w:trPr>
          <w:trHeight w:val="1418"/>
        </w:trPr>
        <w:tc>
          <w:tcPr>
            <w:tcW w:w="1275" w:type="dxa"/>
            <w:tcMar>
              <w:top w:w="57" w:type="dxa"/>
              <w:left w:w="57" w:type="dxa"/>
              <w:bottom w:w="57" w:type="dxa"/>
              <w:right w:w="57" w:type="dxa"/>
            </w:tcMar>
            <w:vAlign w:val="center"/>
          </w:tcPr>
          <w:p w14:paraId="12D1E614" w14:textId="77777777" w:rsidR="00D62F09" w:rsidRPr="00D62F09" w:rsidRDefault="00D62F09" w:rsidP="00D62F09">
            <w:pPr>
              <w:spacing w:line="280" w:lineRule="exact"/>
              <w:rPr>
                <w:rFonts w:ascii="ＭＳ Ｐゴシック" w:eastAsia="ＭＳ Ｐゴシック"/>
                <w:sz w:val="18"/>
                <w:szCs w:val="18"/>
              </w:rPr>
            </w:pPr>
            <w:r w:rsidRPr="00D62F09">
              <w:rPr>
                <w:rFonts w:ascii="ＭＳ Ｐゴシック" w:eastAsia="ＭＳ Ｐゴシック" w:hint="eastAsia"/>
                <w:sz w:val="18"/>
                <w:szCs w:val="18"/>
              </w:rPr>
              <w:t>メディアの変化と，放送局の取り組み</w:t>
            </w:r>
            <w:r w:rsidRPr="00D62F09">
              <w:rPr>
                <w:rFonts w:ascii="ＭＳ Ｐゴシック" w:eastAsia="ＭＳ Ｐゴシック" w:hint="eastAsia"/>
                <w:sz w:val="18"/>
                <w:szCs w:val="18"/>
              </w:rPr>
              <w:br/>
              <w:t>P1</w:t>
            </w:r>
            <w:r w:rsidRPr="00D62F09">
              <w:rPr>
                <w:rFonts w:ascii="ＭＳ Ｐゴシック" w:eastAsia="ＭＳ Ｐゴシック"/>
                <w:sz w:val="18"/>
                <w:szCs w:val="18"/>
              </w:rPr>
              <w:t>80</w:t>
            </w:r>
            <w:r w:rsidRPr="00D62F09">
              <w:rPr>
                <w:rFonts w:ascii="ＭＳ Ｐゴシック" w:eastAsia="ＭＳ Ｐゴシック" w:hint="eastAsia"/>
                <w:sz w:val="18"/>
                <w:szCs w:val="18"/>
              </w:rPr>
              <w:t>～181</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19744816" w14:textId="77777777" w:rsidR="00D62F09" w:rsidRPr="00D62F09" w:rsidRDefault="00D62F09" w:rsidP="00D62F09">
            <w:pPr>
              <w:spacing w:line="280" w:lineRule="exact"/>
              <w:rPr>
                <w:rFonts w:ascii="ＭＳ 明朝" w:eastAsia="ＭＳ 明朝" w:hAnsi="ＭＳ 明朝"/>
                <w:color w:val="FF0000"/>
                <w:sz w:val="18"/>
                <w:szCs w:val="18"/>
              </w:rPr>
            </w:pPr>
            <w:r w:rsidRPr="00D62F09">
              <w:rPr>
                <w:rFonts w:asciiTheme="minorEastAsia" w:hAnsiTheme="minorEastAsia" w:cs="ＭＳ Ｐゴシック" w:hint="eastAsia"/>
                <w:sz w:val="18"/>
                <w:szCs w:val="18"/>
              </w:rPr>
              <w:t>放送</w:t>
            </w:r>
            <w:r w:rsidRPr="00D62F09">
              <w:rPr>
                <w:rFonts w:asciiTheme="minorEastAsia" w:hAnsiTheme="minorEastAsia" w:cs="ＭＳ Ｐゴシック" w:hint="eastAsia"/>
                <w:color w:val="000000" w:themeColor="text1"/>
                <w:sz w:val="18"/>
                <w:szCs w:val="18"/>
              </w:rPr>
              <w:t>局によるテレ</w:t>
            </w:r>
            <w:r w:rsidRPr="00D62F09">
              <w:rPr>
                <w:rFonts w:asciiTheme="minorEastAsia" w:hAnsiTheme="minorEastAsia" w:cs="ＭＳ Ｐゴシック" w:hint="eastAsia"/>
                <w:sz w:val="18"/>
                <w:szCs w:val="18"/>
              </w:rPr>
              <w:t>ビ以外のメディア活用例などを通して，各種メディアの特徴や利用状況の変化についてとらえ，その活用の仕方について多角的に考える</w:t>
            </w:r>
            <w:r w:rsidRPr="00D62F09">
              <w:rPr>
                <w:rFonts w:ascii="ＭＳ 明朝" w:eastAsia="ＭＳ 明朝" w:hAnsi="ＭＳ 明朝" w:hint="eastAsia"/>
                <w:sz w:val="18"/>
                <w:szCs w:val="18"/>
              </w:rPr>
              <w:t>。</w:t>
            </w:r>
          </w:p>
        </w:tc>
        <w:tc>
          <w:tcPr>
            <w:tcW w:w="2693" w:type="dxa"/>
            <w:tcMar>
              <w:top w:w="57" w:type="dxa"/>
              <w:left w:w="57" w:type="dxa"/>
              <w:bottom w:w="57" w:type="dxa"/>
              <w:right w:w="57" w:type="dxa"/>
            </w:tcMar>
          </w:tcPr>
          <w:p w14:paraId="1CFE3E06" w14:textId="77777777" w:rsidR="00D62F09" w:rsidRPr="00D62F09" w:rsidRDefault="00D62F09" w:rsidP="00D62F09">
            <w:pPr>
              <w:spacing w:line="280" w:lineRule="exact"/>
              <w:rPr>
                <w:rFonts w:asciiTheme="minorEastAsia" w:hAnsiTheme="minorEastAsia" w:cs="ＭＳ Ｐゴシック"/>
                <w:sz w:val="18"/>
                <w:szCs w:val="18"/>
              </w:rPr>
            </w:pPr>
            <w:r w:rsidRPr="00D62F09">
              <w:rPr>
                <w:rFonts w:ascii="ＭＳ 明朝" w:eastAsia="ＭＳ 明朝" w:hAnsi="ＭＳ 明朝" w:hint="eastAsia"/>
                <w:sz w:val="18"/>
                <w:szCs w:val="18"/>
              </w:rPr>
              <w:t>○メディア利用の変化とそれに関連する取り組みを資料から読み取り，各種メディアの特徴や活用の仕方について話し合う。</w:t>
            </w:r>
            <w:r w:rsidRPr="00D62F09">
              <w:rPr>
                <w:rFonts w:ascii="ＭＳ 明朝" w:eastAsia="ＭＳ 明朝" w:hAnsi="ＭＳ 明朝" w:hint="eastAsia"/>
                <w:sz w:val="18"/>
                <w:szCs w:val="18"/>
              </w:rPr>
              <w:br/>
              <w:t>◆</w:t>
            </w:r>
            <w:r w:rsidRPr="00D62F09">
              <w:rPr>
                <w:rFonts w:asciiTheme="minorEastAsia" w:hAnsiTheme="minorEastAsia" w:cs="ＭＳ Ｐゴシック" w:hint="eastAsia"/>
                <w:sz w:val="18"/>
                <w:szCs w:val="18"/>
              </w:rPr>
              <w:t>様々な情報通信機器やメディアが普及し，情報の受け取り方や発信方法も多様になっていること。人々は，状況に応じて各種</w:t>
            </w:r>
            <w:r w:rsidRPr="00D62F09">
              <w:rPr>
                <w:rFonts w:ascii="ＭＳ 明朝" w:eastAsia="ＭＳ 明朝" w:hAnsi="ＭＳ 明朝" w:hint="eastAsia"/>
                <w:sz w:val="18"/>
                <w:szCs w:val="18"/>
              </w:rPr>
              <w:t>メディアを使い分けたり組み合わせたりしながら，必要な情報を受け取り，発信していること。</w:t>
            </w:r>
          </w:p>
        </w:tc>
        <w:tc>
          <w:tcPr>
            <w:tcW w:w="2552" w:type="dxa"/>
            <w:tcMar>
              <w:top w:w="57" w:type="dxa"/>
              <w:left w:w="57" w:type="dxa"/>
              <w:bottom w:w="57" w:type="dxa"/>
              <w:right w:w="57" w:type="dxa"/>
            </w:tcMar>
          </w:tcPr>
          <w:p w14:paraId="609E3156" w14:textId="77777777" w:rsidR="00D62F09" w:rsidRPr="00D62F09" w:rsidRDefault="00D62F09" w:rsidP="00D62F09">
            <w:pPr>
              <w:spacing w:line="280" w:lineRule="exact"/>
              <w:rPr>
                <w:rFonts w:asciiTheme="minorEastAsia" w:hAnsiTheme="minorEastAsia" w:cs="ＭＳ Ｐゴシック"/>
                <w:sz w:val="18"/>
                <w:szCs w:val="18"/>
              </w:rPr>
            </w:pPr>
            <w:r w:rsidRPr="00D62F09">
              <w:rPr>
                <w:rFonts w:asciiTheme="minorEastAsia" w:hAnsiTheme="minorEastAsia" w:cs="ＭＳ Ｐゴシック" w:hint="eastAsia"/>
                <w:sz w:val="18"/>
                <w:szCs w:val="18"/>
              </w:rPr>
              <w:t>①情報通信機器の普及と，放送局が近年取り組んでいるインターネットでの番組配信</w:t>
            </w:r>
            <w:r w:rsidRPr="00D62F09">
              <w:rPr>
                <w:rFonts w:asciiTheme="minorEastAsia" w:hAnsiTheme="minorEastAsia" w:cs="ＭＳ Ｐゴシック" w:hint="eastAsia"/>
                <w:color w:val="000000" w:themeColor="text1"/>
                <w:sz w:val="18"/>
                <w:szCs w:val="18"/>
              </w:rPr>
              <w:t>を関連づけて</w:t>
            </w:r>
            <w:r w:rsidRPr="00D62F09">
              <w:rPr>
                <w:rFonts w:asciiTheme="minorEastAsia" w:hAnsiTheme="minorEastAsia" w:cs="ＭＳ Ｐゴシック" w:hint="eastAsia"/>
                <w:sz w:val="18"/>
                <w:szCs w:val="18"/>
              </w:rPr>
              <w:t>読み取り，わかることを話し合う。</w:t>
            </w:r>
          </w:p>
          <w:p w14:paraId="2FD7A32F" w14:textId="77777777" w:rsidR="00D62F09" w:rsidRPr="00D62F09" w:rsidRDefault="00D62F09" w:rsidP="00D62F09">
            <w:pPr>
              <w:spacing w:line="280" w:lineRule="exact"/>
              <w:rPr>
                <w:rFonts w:asciiTheme="minorEastAsia" w:hAnsiTheme="minorEastAsia" w:cs="ＭＳ Ｐゴシック"/>
                <w:sz w:val="18"/>
                <w:szCs w:val="18"/>
              </w:rPr>
            </w:pPr>
            <w:r w:rsidRPr="00D62F09">
              <w:rPr>
                <w:rFonts w:asciiTheme="minorEastAsia" w:hAnsiTheme="minorEastAsia" w:cs="ＭＳ Ｐゴシック" w:hint="eastAsia"/>
                <w:sz w:val="18"/>
                <w:szCs w:val="18"/>
              </w:rPr>
              <w:t>②様々なメディアの特徴や活用例がわかる資料を教科書や資料集などから見つけ，それぞれの長所や短所を表に整理する。</w:t>
            </w:r>
          </w:p>
          <w:p w14:paraId="7E9C0DF9" w14:textId="77777777" w:rsidR="00D62F09" w:rsidRPr="00D62F09" w:rsidRDefault="00D62F09" w:rsidP="00D62F09">
            <w:pPr>
              <w:spacing w:line="280" w:lineRule="exact"/>
              <w:rPr>
                <w:rFonts w:asciiTheme="minorEastAsia" w:hAnsiTheme="minorEastAsia" w:cs="ＭＳ Ｐゴシック"/>
                <w:color w:val="FF0000"/>
                <w:szCs w:val="21"/>
              </w:rPr>
            </w:pPr>
            <w:r w:rsidRPr="00D62F09">
              <w:rPr>
                <w:rFonts w:asciiTheme="minorEastAsia" w:hAnsiTheme="minorEastAsia" w:cs="ＭＳ Ｐゴシック" w:hint="eastAsia"/>
                <w:sz w:val="18"/>
                <w:szCs w:val="18"/>
              </w:rPr>
              <w:t>③整理したことをもとに，各種メディアを自分たちがどう活用すればよいか，情報の受信者と発信者の二つの立場から考え，話し合う。</w:t>
            </w:r>
          </w:p>
        </w:tc>
        <w:tc>
          <w:tcPr>
            <w:tcW w:w="2410" w:type="dxa"/>
            <w:tcMar>
              <w:top w:w="57" w:type="dxa"/>
              <w:left w:w="57" w:type="dxa"/>
              <w:bottom w:w="57" w:type="dxa"/>
              <w:right w:w="57" w:type="dxa"/>
            </w:tcMar>
          </w:tcPr>
          <w:p w14:paraId="43D109BC" w14:textId="2E9B15E5" w:rsidR="00D62F09" w:rsidRPr="00D62F09" w:rsidRDefault="00D62F09" w:rsidP="00D62F09">
            <w:pPr>
              <w:spacing w:line="280" w:lineRule="exact"/>
              <w:rPr>
                <w:rFonts w:asciiTheme="minorEastAsia" w:hAnsiTheme="minorEastAsia"/>
                <w:color w:val="FF0000"/>
                <w:sz w:val="18"/>
                <w:szCs w:val="18"/>
              </w:rPr>
            </w:pPr>
            <w:r w:rsidRPr="00D62F09">
              <w:rPr>
                <w:rFonts w:asciiTheme="majorEastAsia" w:eastAsiaTheme="majorEastAsia" w:hAnsiTheme="majorEastAsia" w:hint="eastAsia"/>
                <w:sz w:val="18"/>
                <w:szCs w:val="18"/>
              </w:rPr>
              <w:t>【知技】</w:t>
            </w:r>
            <w:r w:rsidRPr="00D62F09">
              <w:rPr>
                <w:rFonts w:ascii="ＭＳ 明朝" w:eastAsia="ＭＳ 明朝" w:hAnsi="ＭＳ 明朝" w:hint="eastAsia"/>
                <w:sz w:val="18"/>
                <w:szCs w:val="18"/>
              </w:rPr>
              <w:t>各種メディアの特徴を比較しながら理解し，状況や入手したい情報に応じてメディアを使い分けることや，情報をより効果的に発信するために複数のメディアを活用することの必要性</w:t>
            </w:r>
            <w:r w:rsidR="0040530B">
              <w:rPr>
                <w:rFonts w:ascii="ＭＳ 明朝" w:eastAsia="ＭＳ 明朝" w:hAnsi="ＭＳ 明朝" w:hint="eastAsia"/>
                <w:sz w:val="18"/>
                <w:szCs w:val="18"/>
              </w:rPr>
              <w:t>を捉えている</w:t>
            </w:r>
            <w:r w:rsidRPr="00D62F09">
              <w:rPr>
                <w:rFonts w:ascii="ＭＳ 明朝" w:eastAsia="ＭＳ 明朝" w:hAnsi="ＭＳ 明朝" w:hint="eastAsia"/>
                <w:sz w:val="18"/>
                <w:szCs w:val="18"/>
              </w:rPr>
              <w:t>。（発）（ノ）</w:t>
            </w:r>
          </w:p>
        </w:tc>
      </w:tr>
    </w:tbl>
    <w:p w14:paraId="3C2A0E90" w14:textId="77777777" w:rsidR="009E4E36" w:rsidRDefault="009E4E36">
      <w:r>
        <w:br w:type="page"/>
      </w:r>
    </w:p>
    <w:tbl>
      <w:tblPr>
        <w:tblStyle w:val="23"/>
        <w:tblW w:w="10773" w:type="dxa"/>
        <w:tblLayout w:type="fixed"/>
        <w:tblLook w:val="04A0" w:firstRow="1" w:lastRow="0" w:firstColumn="1" w:lastColumn="0" w:noHBand="0" w:noVBand="1"/>
      </w:tblPr>
      <w:tblGrid>
        <w:gridCol w:w="1275"/>
        <w:gridCol w:w="1843"/>
        <w:gridCol w:w="2693"/>
        <w:gridCol w:w="2552"/>
        <w:gridCol w:w="2410"/>
      </w:tblGrid>
      <w:tr w:rsidR="00D62F09" w:rsidRPr="00D62F09" w14:paraId="467342ED" w14:textId="77777777" w:rsidTr="00FA3678">
        <w:trPr>
          <w:trHeight w:val="1418"/>
        </w:trPr>
        <w:tc>
          <w:tcPr>
            <w:tcW w:w="1275" w:type="dxa"/>
            <w:tcMar>
              <w:top w:w="57" w:type="dxa"/>
              <w:left w:w="57" w:type="dxa"/>
              <w:bottom w:w="57" w:type="dxa"/>
              <w:right w:w="57" w:type="dxa"/>
            </w:tcMar>
            <w:vAlign w:val="center"/>
          </w:tcPr>
          <w:p w14:paraId="59745174" w14:textId="6905D802" w:rsidR="00D62F09" w:rsidRPr="00D62F09" w:rsidRDefault="009E4E36" w:rsidP="00D62F09">
            <w:pPr>
              <w:spacing w:line="280" w:lineRule="exact"/>
              <w:rPr>
                <w:rFonts w:ascii="ＭＳ Ｐゴシック" w:eastAsia="ＭＳ Ｐゴシック"/>
                <w:sz w:val="18"/>
                <w:szCs w:val="18"/>
              </w:rPr>
            </w:pPr>
            <w:r>
              <w:rPr>
                <w:rFonts w:ascii="ＭＳ Ｐゴシック" w:eastAsia="ＭＳ Ｐゴシック" w:hint="eastAsia"/>
                <w:sz w:val="18"/>
                <w:szCs w:val="18"/>
              </w:rPr>
              <w:lastRenderedPageBreak/>
              <w:t>＜</w:t>
            </w:r>
            <w:r w:rsidR="00D62F09" w:rsidRPr="00D62F09">
              <w:rPr>
                <w:rFonts w:ascii="ＭＳ Ｐゴシック" w:eastAsia="ＭＳ Ｐゴシック" w:hint="eastAsia"/>
                <w:sz w:val="18"/>
                <w:szCs w:val="18"/>
              </w:rPr>
              <w:t>まとめる</w:t>
            </w:r>
            <w:r>
              <w:rPr>
                <w:rFonts w:ascii="ＭＳ Ｐゴシック" w:eastAsia="ＭＳ Ｐゴシック" w:hint="eastAsia"/>
                <w:sz w:val="18"/>
                <w:szCs w:val="18"/>
              </w:rPr>
              <w:t>＞</w:t>
            </w:r>
          </w:p>
          <w:p w14:paraId="5E65C41A" w14:textId="77777777" w:rsidR="00D62F09" w:rsidRPr="00D62F09" w:rsidRDefault="00D62F09" w:rsidP="00D62F09">
            <w:pPr>
              <w:spacing w:line="280" w:lineRule="exact"/>
              <w:rPr>
                <w:rFonts w:ascii="ＭＳ Ｐゴシック" w:eastAsia="ＭＳ Ｐゴシック"/>
                <w:sz w:val="18"/>
                <w:szCs w:val="18"/>
              </w:rPr>
            </w:pPr>
            <w:r w:rsidRPr="00D62F09">
              <w:rPr>
                <w:rFonts w:ascii="ＭＳ Ｐゴシック" w:eastAsia="ＭＳ Ｐゴシック" w:hint="eastAsia"/>
                <w:sz w:val="18"/>
                <w:szCs w:val="18"/>
              </w:rPr>
              <w:t>P1</w:t>
            </w:r>
            <w:r w:rsidRPr="00D62F09">
              <w:rPr>
                <w:rFonts w:ascii="ＭＳ Ｐゴシック" w:eastAsia="ＭＳ Ｐゴシック"/>
                <w:sz w:val="18"/>
                <w:szCs w:val="18"/>
              </w:rPr>
              <w:t>82</w:t>
            </w:r>
            <w:r w:rsidRPr="00D62F09">
              <w:rPr>
                <w:rFonts w:ascii="ＭＳ Ｐゴシック" w:eastAsia="ＭＳ Ｐゴシック" w:hint="eastAsia"/>
                <w:sz w:val="18"/>
                <w:szCs w:val="18"/>
              </w:rPr>
              <w:t>～183</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0121080B" w14:textId="77777777" w:rsidR="00D62F09" w:rsidRPr="00D62F09" w:rsidRDefault="00D62F09" w:rsidP="00D62F09">
            <w:pPr>
              <w:spacing w:line="280" w:lineRule="exact"/>
              <w:rPr>
                <w:rFonts w:ascii="ＭＳ 明朝" w:eastAsia="ＭＳ 明朝" w:hAnsi="ＭＳ 明朝"/>
                <w:sz w:val="18"/>
                <w:szCs w:val="18"/>
              </w:rPr>
            </w:pPr>
            <w:r w:rsidRPr="00D62F09">
              <w:rPr>
                <w:rFonts w:asciiTheme="minorEastAsia" w:hAnsiTheme="minorEastAsia" w:cs="ＭＳ Ｐゴシック" w:hint="eastAsia"/>
                <w:sz w:val="18"/>
                <w:szCs w:val="18"/>
              </w:rPr>
              <w:t>これまでの学習を整理して，マスメディアの発信する情報が社会に与える影響を捉え直し，自分たちは情報をどのように受け取り，生かしていけばよいのかを考える。</w:t>
            </w:r>
          </w:p>
        </w:tc>
        <w:tc>
          <w:tcPr>
            <w:tcW w:w="2693" w:type="dxa"/>
            <w:tcMar>
              <w:top w:w="57" w:type="dxa"/>
              <w:left w:w="57" w:type="dxa"/>
              <w:bottom w:w="57" w:type="dxa"/>
              <w:right w:w="57" w:type="dxa"/>
            </w:tcMar>
          </w:tcPr>
          <w:p w14:paraId="6B3E455E" w14:textId="77777777" w:rsidR="00D62F09" w:rsidRPr="00D62F09" w:rsidRDefault="00D62F09" w:rsidP="00D62F09">
            <w:pPr>
              <w:spacing w:line="280" w:lineRule="exact"/>
              <w:rPr>
                <w:rFonts w:asciiTheme="minorEastAsia" w:hAnsiTheme="minorEastAsia" w:cs="ＭＳ Ｐゴシック"/>
                <w:szCs w:val="21"/>
              </w:rPr>
            </w:pPr>
            <w:r w:rsidRPr="00D62F09">
              <w:rPr>
                <w:rFonts w:ascii="ＭＳ 明朝" w:eastAsia="ＭＳ 明朝" w:hAnsi="ＭＳ 明朝" w:hint="eastAsia"/>
                <w:sz w:val="18"/>
                <w:szCs w:val="18"/>
              </w:rPr>
              <w:t>○これまでの学習をもとに，マスメディアに関わる人々の工夫や努力についてカードに整理して，情報を扱ううえで大切なことを自分たちの生活と関連づけながら話し合う。</w:t>
            </w:r>
            <w:r w:rsidRPr="00D62F09">
              <w:rPr>
                <w:rFonts w:ascii="ＭＳ 明朝" w:eastAsia="ＭＳ 明朝" w:hAnsi="ＭＳ 明朝" w:hint="eastAsia"/>
                <w:sz w:val="18"/>
                <w:szCs w:val="18"/>
              </w:rPr>
              <w:br/>
              <w:t>◆多くの人に，</w:t>
            </w:r>
            <w:r w:rsidRPr="00D62F09">
              <w:rPr>
                <w:rFonts w:asciiTheme="minorEastAsia" w:hAnsiTheme="minorEastAsia" w:cs="ＭＳ Ｐゴシック" w:hint="eastAsia"/>
                <w:sz w:val="18"/>
                <w:szCs w:val="18"/>
              </w:rPr>
              <w:t>重要な情報を正確に伝えるマスメディアの役割と，その影響に伴う責任の大きさ。各種メディアの特徴をふまえ，情報の正確性やかたよりに気をつけながら，情報を受け取り生かしていくことの大切さ。</w:t>
            </w:r>
          </w:p>
        </w:tc>
        <w:tc>
          <w:tcPr>
            <w:tcW w:w="2552" w:type="dxa"/>
            <w:tcMar>
              <w:top w:w="57" w:type="dxa"/>
              <w:left w:w="57" w:type="dxa"/>
              <w:bottom w:w="57" w:type="dxa"/>
              <w:right w:w="57" w:type="dxa"/>
            </w:tcMar>
          </w:tcPr>
          <w:p w14:paraId="4EF809E8" w14:textId="77777777" w:rsidR="00D62F09" w:rsidRPr="00D62F09" w:rsidRDefault="00D62F09" w:rsidP="00D62F09">
            <w:pPr>
              <w:spacing w:line="280" w:lineRule="exact"/>
              <w:rPr>
                <w:rFonts w:asciiTheme="minorEastAsia" w:hAnsiTheme="minorEastAsia" w:cs="ＭＳ Ｐゴシック"/>
                <w:sz w:val="18"/>
                <w:szCs w:val="18"/>
              </w:rPr>
            </w:pPr>
            <w:r w:rsidRPr="00D62F09">
              <w:rPr>
                <w:rFonts w:asciiTheme="minorEastAsia" w:hAnsiTheme="minorEastAsia" w:cs="ＭＳ Ｐゴシック" w:hint="eastAsia"/>
                <w:sz w:val="18"/>
                <w:szCs w:val="18"/>
              </w:rPr>
              <w:t>①情報を広く発信する放送局の人々の工夫や努力について，調べたことをカードなどに整理し，なぜそうしているのかを考え，話し合う。</w:t>
            </w:r>
          </w:p>
          <w:p w14:paraId="1CA0D7BC" w14:textId="77777777" w:rsidR="00D62F09" w:rsidRPr="00D62F09" w:rsidRDefault="00D62F09" w:rsidP="00D62F09">
            <w:pPr>
              <w:spacing w:line="280" w:lineRule="exact"/>
              <w:rPr>
                <w:rFonts w:asciiTheme="minorEastAsia" w:hAnsiTheme="minorEastAsia" w:cs="ＭＳ Ｐゴシック"/>
                <w:sz w:val="18"/>
                <w:szCs w:val="18"/>
              </w:rPr>
            </w:pPr>
            <w:r w:rsidRPr="00D62F09">
              <w:rPr>
                <w:rFonts w:asciiTheme="minorEastAsia" w:hAnsiTheme="minorEastAsia" w:cs="ＭＳ Ｐゴシック" w:hint="eastAsia"/>
                <w:sz w:val="18"/>
                <w:szCs w:val="18"/>
              </w:rPr>
              <w:t>②マスメディアが気をつけていること，大切にしていることを，自分たちの生活や情報の社会的影響と関連づけて考え，ノートなどに整理する。</w:t>
            </w:r>
          </w:p>
          <w:p w14:paraId="61810197" w14:textId="77777777" w:rsidR="00D62F09" w:rsidRPr="00D62F09" w:rsidRDefault="00D62F09" w:rsidP="00D62F09">
            <w:pPr>
              <w:spacing w:line="280" w:lineRule="exact"/>
              <w:rPr>
                <w:rFonts w:asciiTheme="minorEastAsia" w:hAnsiTheme="minorEastAsia" w:cs="ＭＳ Ｐゴシック"/>
                <w:sz w:val="18"/>
                <w:szCs w:val="18"/>
              </w:rPr>
            </w:pPr>
            <w:r w:rsidRPr="00D62F09">
              <w:rPr>
                <w:rFonts w:asciiTheme="minorEastAsia" w:hAnsiTheme="minorEastAsia" w:cs="ＭＳ Ｐゴシック" w:hint="eastAsia"/>
                <w:sz w:val="18"/>
                <w:szCs w:val="18"/>
              </w:rPr>
              <w:t>③整理したことを踏まえ，自分たちが多様なメディアからどのように情報を受け取り，生活に生かしていけばよいのか話し合い，最終的な自分の考えをまとめる。</w:t>
            </w:r>
          </w:p>
        </w:tc>
        <w:tc>
          <w:tcPr>
            <w:tcW w:w="2410" w:type="dxa"/>
            <w:tcMar>
              <w:top w:w="57" w:type="dxa"/>
              <w:left w:w="57" w:type="dxa"/>
              <w:bottom w:w="57" w:type="dxa"/>
              <w:right w:w="57" w:type="dxa"/>
            </w:tcMar>
          </w:tcPr>
          <w:p w14:paraId="2D26E3D6" w14:textId="77777777" w:rsidR="00D62F09" w:rsidRPr="00D62F09" w:rsidRDefault="00D62F09" w:rsidP="00D62F09">
            <w:pPr>
              <w:spacing w:line="280" w:lineRule="exact"/>
              <w:rPr>
                <w:rFonts w:asciiTheme="majorEastAsia" w:eastAsiaTheme="majorEastAsia" w:hAnsiTheme="majorEastAsia"/>
                <w:sz w:val="18"/>
                <w:szCs w:val="18"/>
              </w:rPr>
            </w:pPr>
            <w:r w:rsidRPr="00D62F09">
              <w:rPr>
                <w:rFonts w:asciiTheme="majorEastAsia" w:eastAsiaTheme="majorEastAsia" w:hAnsiTheme="majorEastAsia" w:hint="eastAsia"/>
                <w:sz w:val="18"/>
                <w:szCs w:val="18"/>
              </w:rPr>
              <w:t>【知技】</w:t>
            </w:r>
            <w:r w:rsidRPr="00D62F09">
              <w:rPr>
                <w:rFonts w:ascii="ＭＳ 明朝" w:eastAsia="ＭＳ 明朝" w:hAnsi="ＭＳ 明朝" w:hint="eastAsia"/>
                <w:sz w:val="18"/>
                <w:szCs w:val="18"/>
              </w:rPr>
              <w:t>放送局の人々の工夫や努力について整理し，マスメディアの情報が人々の生活に与える影響が大きいことや，その責任を感じ，重要な情報をより多くの人々にできるだけ速く，正確に伝えようとしていることを理解している。（発）（ノ）</w:t>
            </w:r>
          </w:p>
          <w:p w14:paraId="47FF4463" w14:textId="77777777" w:rsidR="00D62F09" w:rsidRPr="00D62F09" w:rsidRDefault="00D62F09" w:rsidP="00D62F09">
            <w:pPr>
              <w:spacing w:line="280" w:lineRule="exact"/>
              <w:rPr>
                <w:rFonts w:asciiTheme="majorEastAsia" w:eastAsiaTheme="majorEastAsia" w:hAnsiTheme="majorEastAsia"/>
                <w:sz w:val="18"/>
                <w:szCs w:val="18"/>
              </w:rPr>
            </w:pPr>
          </w:p>
          <w:p w14:paraId="26EF53EC" w14:textId="77777777" w:rsidR="00D62F09" w:rsidRPr="00D62F09" w:rsidRDefault="00D62F09" w:rsidP="00D62F09">
            <w:pPr>
              <w:spacing w:line="280" w:lineRule="exact"/>
              <w:rPr>
                <w:rFonts w:ascii="ＭＳ 明朝" w:eastAsia="ＭＳ 明朝" w:hAnsi="ＭＳ 明朝"/>
                <w:sz w:val="18"/>
                <w:szCs w:val="18"/>
              </w:rPr>
            </w:pPr>
            <w:r w:rsidRPr="00D62F09">
              <w:rPr>
                <w:rFonts w:asciiTheme="majorEastAsia" w:eastAsiaTheme="majorEastAsia" w:hAnsiTheme="majorEastAsia" w:hint="eastAsia"/>
                <w:sz w:val="18"/>
                <w:szCs w:val="18"/>
              </w:rPr>
              <w:t>【思判表】</w:t>
            </w:r>
            <w:r w:rsidRPr="00D62F09">
              <w:rPr>
                <w:rFonts w:ascii="ＭＳ 明朝" w:eastAsia="ＭＳ 明朝" w:hAnsi="ＭＳ 明朝" w:hint="eastAsia"/>
                <w:sz w:val="18"/>
                <w:szCs w:val="18"/>
              </w:rPr>
              <w:t>調べたことを根拠にして，マスメディアの情報発信における影響の大きさや責任と，自分たち</w:t>
            </w:r>
            <w:r w:rsidRPr="00D62F09">
              <w:rPr>
                <w:rFonts w:ascii="ＭＳ 明朝" w:eastAsia="ＭＳ 明朝" w:hAnsi="ＭＳ 明朝" w:hint="eastAsia"/>
                <w:color w:val="000000" w:themeColor="text1"/>
                <w:sz w:val="18"/>
                <w:szCs w:val="18"/>
              </w:rPr>
              <w:t>の情報の受け取り方や生かし方</w:t>
            </w:r>
            <w:r w:rsidRPr="00D62F09">
              <w:rPr>
                <w:rFonts w:ascii="ＭＳ 明朝" w:eastAsia="ＭＳ 明朝" w:hAnsi="ＭＳ 明朝" w:hint="eastAsia"/>
                <w:sz w:val="18"/>
                <w:szCs w:val="18"/>
              </w:rPr>
              <w:t>を関連づけて考え，適切に表現している。（ノ）（テ）</w:t>
            </w:r>
          </w:p>
        </w:tc>
      </w:tr>
    </w:tbl>
    <w:p w14:paraId="51B9D924" w14:textId="659B3A8C" w:rsidR="00D62F09" w:rsidRDefault="00D62F09" w:rsidP="003660D4">
      <w:pPr>
        <w:widowControl/>
        <w:spacing w:line="280" w:lineRule="exact"/>
        <w:jc w:val="left"/>
        <w:rPr>
          <w:rFonts w:ascii="ＭＳ Ｐゴシック" w:eastAsia="ＭＳ Ｐゴシック"/>
          <w:sz w:val="18"/>
          <w:szCs w:val="18"/>
        </w:rPr>
      </w:pPr>
      <w:r>
        <w:rPr>
          <w:rFonts w:ascii="ＭＳ Ｐゴシック" w:eastAsia="ＭＳ Ｐゴシック"/>
          <w:sz w:val="18"/>
          <w:szCs w:val="18"/>
        </w:rPr>
        <w:br w:type="page"/>
      </w:r>
    </w:p>
    <w:tbl>
      <w:tblPr>
        <w:tblStyle w:val="a3"/>
        <w:tblW w:w="10773" w:type="dxa"/>
        <w:tblInd w:w="108" w:type="dxa"/>
        <w:tblLook w:val="04A0" w:firstRow="1" w:lastRow="0" w:firstColumn="1" w:lastColumn="0" w:noHBand="0" w:noVBand="1"/>
      </w:tblPr>
      <w:tblGrid>
        <w:gridCol w:w="1276"/>
        <w:gridCol w:w="4961"/>
        <w:gridCol w:w="1985"/>
        <w:gridCol w:w="2551"/>
      </w:tblGrid>
      <w:tr w:rsidR="00C041A8" w:rsidRPr="00637B7D" w14:paraId="628734F3" w14:textId="77777777" w:rsidTr="00B06887">
        <w:trPr>
          <w:trHeight w:val="692"/>
        </w:trPr>
        <w:tc>
          <w:tcPr>
            <w:tcW w:w="1276" w:type="dxa"/>
            <w:vAlign w:val="center"/>
          </w:tcPr>
          <w:p w14:paraId="61CC12B7" w14:textId="77777777" w:rsidR="00C041A8" w:rsidRPr="00637B7D" w:rsidRDefault="00C041A8" w:rsidP="006B6ABE">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小単元２</w:t>
            </w:r>
          </w:p>
        </w:tc>
        <w:tc>
          <w:tcPr>
            <w:tcW w:w="4961" w:type="dxa"/>
            <w:vAlign w:val="center"/>
          </w:tcPr>
          <w:p w14:paraId="6CF6F21C" w14:textId="6B499BF1" w:rsidR="00C041A8" w:rsidRPr="00637B7D" w:rsidRDefault="0061767A" w:rsidP="006B6ABE">
            <w:pPr>
              <w:rPr>
                <w:rFonts w:asciiTheme="majorEastAsia" w:eastAsiaTheme="majorEastAsia" w:hAnsiTheme="majorEastAsia"/>
                <w:b/>
                <w:sz w:val="24"/>
                <w:szCs w:val="24"/>
              </w:rPr>
            </w:pPr>
            <w:r>
              <w:rPr>
                <w:rFonts w:asciiTheme="majorEastAsia" w:eastAsiaTheme="majorEastAsia" w:hAnsiTheme="majorEastAsia" w:hint="eastAsia"/>
                <w:b/>
                <w:sz w:val="24"/>
                <w:szCs w:val="24"/>
              </w:rPr>
              <w:t>くらしと産業を変える情報通信技術</w:t>
            </w:r>
          </w:p>
        </w:tc>
        <w:tc>
          <w:tcPr>
            <w:tcW w:w="1985" w:type="dxa"/>
            <w:vAlign w:val="center"/>
          </w:tcPr>
          <w:p w14:paraId="58B31122" w14:textId="7BCEA4CB" w:rsidR="00C041A8" w:rsidRPr="00637B7D" w:rsidRDefault="00C041A8" w:rsidP="006B6ABE">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61767A">
              <w:rPr>
                <w:rFonts w:asciiTheme="majorEastAsia" w:eastAsiaTheme="majorEastAsia" w:hAnsiTheme="majorEastAsia" w:hint="eastAsia"/>
                <w:b/>
                <w:sz w:val="20"/>
                <w:szCs w:val="20"/>
              </w:rPr>
              <w:t>6</w:t>
            </w:r>
            <w:r w:rsidRPr="00637B7D">
              <w:rPr>
                <w:rFonts w:asciiTheme="majorEastAsia" w:eastAsiaTheme="majorEastAsia" w:hAnsiTheme="majorEastAsia" w:hint="eastAsia"/>
                <w:b/>
                <w:sz w:val="20"/>
                <w:szCs w:val="20"/>
              </w:rPr>
              <w:t>時間</w:t>
            </w:r>
          </w:p>
        </w:tc>
        <w:tc>
          <w:tcPr>
            <w:tcW w:w="2551" w:type="dxa"/>
            <w:vAlign w:val="center"/>
          </w:tcPr>
          <w:p w14:paraId="68A53405" w14:textId="4194F995" w:rsidR="00B06887" w:rsidRDefault="00C041A8" w:rsidP="00B06887">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24C98886" w14:textId="0773D684" w:rsidR="00C041A8" w:rsidRPr="00637B7D" w:rsidRDefault="00B06887" w:rsidP="00B06887">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61767A">
              <w:rPr>
                <w:rFonts w:asciiTheme="majorEastAsia" w:eastAsiaTheme="majorEastAsia" w:hAnsiTheme="majorEastAsia" w:hint="eastAsia"/>
                <w:b/>
                <w:sz w:val="20"/>
                <w:szCs w:val="20"/>
              </w:rPr>
              <w:t>186</w:t>
            </w:r>
            <w:r w:rsidR="00C041A8" w:rsidRPr="00637B7D">
              <w:rPr>
                <w:rFonts w:asciiTheme="majorEastAsia" w:eastAsiaTheme="majorEastAsia" w:hAnsiTheme="majorEastAsia" w:hint="eastAsia"/>
                <w:b/>
                <w:sz w:val="20"/>
                <w:szCs w:val="20"/>
              </w:rPr>
              <w:t>～</w:t>
            </w:r>
            <w:r w:rsidR="00C555B1">
              <w:rPr>
                <w:rFonts w:asciiTheme="majorEastAsia" w:eastAsiaTheme="majorEastAsia" w:hAnsiTheme="majorEastAsia"/>
                <w:b/>
                <w:sz w:val="20"/>
                <w:szCs w:val="20"/>
              </w:rPr>
              <w:t>197</w:t>
            </w:r>
          </w:p>
        </w:tc>
      </w:tr>
    </w:tbl>
    <w:p w14:paraId="780737EC" w14:textId="77777777" w:rsidR="00C041A8" w:rsidRPr="00637B7D" w:rsidRDefault="00C041A8" w:rsidP="00C041A8"/>
    <w:p w14:paraId="47F95D48" w14:textId="77777777"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32992" behindDoc="0" locked="0" layoutInCell="1" allowOverlap="1" wp14:anchorId="16604838" wp14:editId="06BF3B7A">
                <wp:simplePos x="0" y="0"/>
                <wp:positionH relativeFrom="column">
                  <wp:posOffset>601980</wp:posOffset>
                </wp:positionH>
                <wp:positionV relativeFrom="paragraph">
                  <wp:posOffset>111760</wp:posOffset>
                </wp:positionV>
                <wp:extent cx="6248400" cy="0"/>
                <wp:effectExtent l="0" t="0" r="19050" b="19050"/>
                <wp:wrapNone/>
                <wp:docPr id="60" name="直線コネクタ 60"/>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0FDE88AB" id="直線コネクタ 60" o:spid="_x0000_s1026" style="position:absolute;left:0;text-align:left;z-index:251732992;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Gd8WuvdAQAAdA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447C796F" w14:textId="77777777" w:rsidR="00C041A8" w:rsidRPr="00637B7D" w:rsidRDefault="00C041A8" w:rsidP="00C041A8">
      <w:pPr>
        <w:spacing w:line="280" w:lineRule="exact"/>
        <w:ind w:left="180" w:hangingChars="100" w:hanging="180"/>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092768F3" w14:textId="77777777" w:rsidR="004139D9" w:rsidRPr="004139D9" w:rsidRDefault="004139D9" w:rsidP="004139D9">
      <w:pPr>
        <w:spacing w:line="280" w:lineRule="exact"/>
        <w:ind w:leftChars="100" w:left="390" w:hangingChars="100" w:hanging="180"/>
        <w:rPr>
          <w:sz w:val="18"/>
          <w:szCs w:val="18"/>
        </w:rPr>
      </w:pPr>
      <w:r w:rsidRPr="004139D9">
        <w:rPr>
          <w:rFonts w:hint="eastAsia"/>
          <w:sz w:val="18"/>
          <w:szCs w:val="18"/>
        </w:rPr>
        <w:t>●大量の情報や情報通信技術の活用は，様々な産業を発展させ，国民生活を向上させていることを理解するとともに，聞き取り調査や，写真や統計などの各種の基礎的資料を通して，情報を適切に調べまとめる技能を身に付けるようにする。</w:t>
      </w:r>
    </w:p>
    <w:p w14:paraId="47F1DB1D" w14:textId="77777777" w:rsidR="004139D9" w:rsidRPr="004139D9" w:rsidRDefault="004139D9" w:rsidP="004139D9">
      <w:pPr>
        <w:spacing w:line="280" w:lineRule="exact"/>
        <w:ind w:leftChars="100" w:left="390" w:hangingChars="100" w:hanging="180"/>
        <w:rPr>
          <w:sz w:val="18"/>
          <w:szCs w:val="18"/>
        </w:rPr>
      </w:pPr>
      <w:r w:rsidRPr="004139D9">
        <w:rPr>
          <w:rFonts w:hint="eastAsia"/>
          <w:sz w:val="18"/>
          <w:szCs w:val="18"/>
        </w:rPr>
        <w:t>●情報を生かして発展する産業が国民生活に果たす役割，情報化の進展に伴う産業の発展や国民生活の向上について多角的に考える力，考えたことを説明したり，それらを基に議論したりする力を養う。</w:t>
      </w:r>
    </w:p>
    <w:p w14:paraId="246FC127" w14:textId="77777777" w:rsidR="004139D9" w:rsidRPr="004139D9" w:rsidRDefault="004139D9" w:rsidP="004139D9">
      <w:pPr>
        <w:spacing w:line="280" w:lineRule="exact"/>
        <w:ind w:leftChars="100" w:left="390" w:hangingChars="100" w:hanging="180"/>
        <w:rPr>
          <w:sz w:val="18"/>
          <w:szCs w:val="18"/>
        </w:rPr>
      </w:pPr>
      <w:r w:rsidRPr="004139D9">
        <w:rPr>
          <w:rFonts w:hint="eastAsia"/>
          <w:sz w:val="18"/>
          <w:szCs w:val="18"/>
        </w:rPr>
        <w:t>●情報や情報技術の活用による産業と国民生活の変化について，主体的に学習の問題を解決しようとする態度や，よりよい社会を考え学習したことを社会生活に生かそうとする態度を養うとともに，多角的な思考や理解を通して，我が国の産業の発展を願い我が国の将来を担う国民としての自覚を養う。</w:t>
      </w:r>
    </w:p>
    <w:p w14:paraId="4F6B9650" w14:textId="77777777" w:rsidR="004C6D03" w:rsidRPr="00637B7D" w:rsidRDefault="004C6D03" w:rsidP="004139D9">
      <w:pPr>
        <w:spacing w:line="280" w:lineRule="exact"/>
        <w:rPr>
          <w:sz w:val="18"/>
          <w:szCs w:val="18"/>
        </w:rPr>
      </w:pPr>
    </w:p>
    <w:p w14:paraId="6D726B01" w14:textId="77777777" w:rsidR="004C6D03" w:rsidRPr="00637B7D" w:rsidRDefault="004C6D03" w:rsidP="00C041A8">
      <w:pPr>
        <w:spacing w:line="280" w:lineRule="exact"/>
        <w:ind w:leftChars="100" w:left="390" w:hangingChars="100" w:hanging="180"/>
        <w:rPr>
          <w:sz w:val="18"/>
          <w:szCs w:val="18"/>
        </w:rPr>
      </w:pPr>
    </w:p>
    <w:p w14:paraId="597FED70" w14:textId="77777777" w:rsidR="004C6D03" w:rsidRPr="00637B7D" w:rsidRDefault="004C6D03" w:rsidP="00C041A8">
      <w:pPr>
        <w:spacing w:line="280" w:lineRule="exact"/>
        <w:ind w:leftChars="100" w:left="390" w:hangingChars="100" w:hanging="180"/>
        <w:rPr>
          <w:sz w:val="18"/>
          <w:szCs w:val="18"/>
        </w:rPr>
        <w:sectPr w:rsidR="004C6D03" w:rsidRPr="00637B7D" w:rsidSect="0038294C">
          <w:type w:val="continuous"/>
          <w:pgSz w:w="11906" w:h="16838" w:code="9"/>
          <w:pgMar w:top="567" w:right="567" w:bottom="567" w:left="567" w:header="284" w:footer="284" w:gutter="0"/>
          <w:cols w:num="2" w:space="425"/>
          <w:docGrid w:linePitch="360"/>
        </w:sectPr>
      </w:pPr>
    </w:p>
    <w:p w14:paraId="1BC4C711" w14:textId="77777777" w:rsidR="00C041A8" w:rsidRPr="00637B7D" w:rsidRDefault="00C041A8" w:rsidP="00C041A8">
      <w:pPr>
        <w:spacing w:line="280" w:lineRule="exact"/>
        <w:ind w:left="200" w:hanging="100"/>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6715A7CC" w14:textId="77777777"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34016" behindDoc="0" locked="0" layoutInCell="1" allowOverlap="1" wp14:anchorId="71597476" wp14:editId="0FD5B51A">
                <wp:simplePos x="0" y="0"/>
                <wp:positionH relativeFrom="column">
                  <wp:posOffset>601980</wp:posOffset>
                </wp:positionH>
                <wp:positionV relativeFrom="paragraph">
                  <wp:posOffset>95885</wp:posOffset>
                </wp:positionV>
                <wp:extent cx="6248400" cy="0"/>
                <wp:effectExtent l="0" t="0" r="19050" b="19050"/>
                <wp:wrapNone/>
                <wp:docPr id="61" name="直線コネクタ 61"/>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17E376B" id="直線コネクタ 61" o:spid="_x0000_s1026" style="position:absolute;left:0;text-align:left;z-index:25173401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AgcpzfdAQAAdAMAAA4AAAAAAAAAAAAAAAAALgIAAGRycy9lMm9Eb2MueG1sUEsBAi0AFAAGAAgA&#10;AAAhAD2h79T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評価規準</w:t>
      </w:r>
    </w:p>
    <w:p w14:paraId="44D32808" w14:textId="77777777" w:rsidR="00C041A8" w:rsidRPr="00637B7D" w:rsidRDefault="00C041A8" w:rsidP="00C041A8">
      <w:pPr>
        <w:spacing w:line="280" w:lineRule="exact"/>
        <w:ind w:leftChars="100" w:left="390" w:hangingChars="100" w:hanging="180"/>
        <w:rPr>
          <w:rFonts w:asciiTheme="majorEastAsia" w:eastAsiaTheme="majorEastAsia" w:hAnsiTheme="majorEastAsia"/>
          <w:sz w:val="18"/>
          <w:szCs w:val="18"/>
        </w:rPr>
        <w:sectPr w:rsidR="00C041A8" w:rsidRPr="00637B7D" w:rsidSect="0038294C">
          <w:type w:val="continuous"/>
          <w:pgSz w:w="11906" w:h="16838" w:code="9"/>
          <w:pgMar w:top="567" w:right="567" w:bottom="567" w:left="567" w:header="284" w:footer="284" w:gutter="0"/>
          <w:cols w:num="2" w:space="425"/>
          <w:docGrid w:linePitch="360"/>
        </w:sectPr>
      </w:pPr>
    </w:p>
    <w:p w14:paraId="40A923BF" w14:textId="33C89FCF" w:rsidR="004139D9" w:rsidRPr="00637B7D" w:rsidRDefault="004139D9" w:rsidP="00C041A8">
      <w:pPr>
        <w:widowControl/>
        <w:jc w:val="left"/>
      </w:pPr>
    </w:p>
    <w:tbl>
      <w:tblPr>
        <w:tblStyle w:val="10"/>
        <w:tblW w:w="0" w:type="auto"/>
        <w:jc w:val="center"/>
        <w:tblLook w:val="04A0" w:firstRow="1" w:lastRow="0" w:firstColumn="1" w:lastColumn="0" w:noHBand="0" w:noVBand="1"/>
      </w:tblPr>
      <w:tblGrid>
        <w:gridCol w:w="3255"/>
        <w:gridCol w:w="3255"/>
        <w:gridCol w:w="3256"/>
      </w:tblGrid>
      <w:tr w:rsidR="004139D9" w:rsidRPr="004139D9" w14:paraId="31FF5EB5" w14:textId="77777777" w:rsidTr="00C555B1">
        <w:trPr>
          <w:trHeight w:val="511"/>
          <w:jc w:val="center"/>
        </w:trPr>
        <w:tc>
          <w:tcPr>
            <w:tcW w:w="3255" w:type="dxa"/>
            <w:vAlign w:val="center"/>
          </w:tcPr>
          <w:p w14:paraId="33CD1F38" w14:textId="77777777" w:rsidR="004139D9" w:rsidRPr="004139D9" w:rsidRDefault="004139D9" w:rsidP="00C555B1">
            <w:pPr>
              <w:jc w:val="center"/>
              <w:rPr>
                <w:rFonts w:ascii="Century" w:eastAsia="ＭＳ 明朝" w:hAnsi="Century" w:cs="Times New Roman"/>
                <w:b/>
                <w:bCs/>
                <w:sz w:val="18"/>
                <w:szCs w:val="20"/>
              </w:rPr>
            </w:pPr>
            <w:r w:rsidRPr="004139D9">
              <w:rPr>
                <w:rFonts w:ascii="Century" w:eastAsia="ＭＳ 明朝" w:hAnsi="Century" w:cs="Times New Roman" w:hint="eastAsia"/>
                <w:b/>
                <w:bCs/>
                <w:sz w:val="18"/>
                <w:szCs w:val="20"/>
              </w:rPr>
              <w:t>知識・技能</w:t>
            </w:r>
          </w:p>
        </w:tc>
        <w:tc>
          <w:tcPr>
            <w:tcW w:w="3255" w:type="dxa"/>
            <w:vAlign w:val="center"/>
          </w:tcPr>
          <w:p w14:paraId="5F337019" w14:textId="77777777" w:rsidR="004139D9" w:rsidRPr="004139D9" w:rsidRDefault="004139D9" w:rsidP="00C555B1">
            <w:pPr>
              <w:jc w:val="center"/>
              <w:rPr>
                <w:rFonts w:ascii="Century" w:eastAsia="ＭＳ 明朝" w:hAnsi="Century" w:cs="Times New Roman"/>
                <w:b/>
                <w:bCs/>
                <w:sz w:val="18"/>
                <w:szCs w:val="20"/>
              </w:rPr>
            </w:pPr>
            <w:r w:rsidRPr="004139D9">
              <w:rPr>
                <w:rFonts w:ascii="Century" w:eastAsia="ＭＳ 明朝" w:hAnsi="Century" w:cs="Times New Roman" w:hint="eastAsia"/>
                <w:b/>
                <w:bCs/>
                <w:sz w:val="18"/>
                <w:szCs w:val="20"/>
              </w:rPr>
              <w:t>思考・判断・表現</w:t>
            </w:r>
          </w:p>
        </w:tc>
        <w:tc>
          <w:tcPr>
            <w:tcW w:w="3256" w:type="dxa"/>
            <w:vAlign w:val="center"/>
          </w:tcPr>
          <w:p w14:paraId="5360573B" w14:textId="77777777" w:rsidR="004139D9" w:rsidRPr="004139D9" w:rsidRDefault="004139D9" w:rsidP="00C555B1">
            <w:pPr>
              <w:jc w:val="center"/>
              <w:rPr>
                <w:rFonts w:ascii="Century" w:eastAsia="ＭＳ 明朝" w:hAnsi="Century" w:cs="Times New Roman"/>
                <w:b/>
                <w:bCs/>
                <w:sz w:val="18"/>
                <w:szCs w:val="20"/>
              </w:rPr>
            </w:pPr>
            <w:r w:rsidRPr="004139D9">
              <w:rPr>
                <w:rFonts w:ascii="Century" w:eastAsia="ＭＳ 明朝" w:hAnsi="Century" w:cs="Times New Roman" w:hint="eastAsia"/>
                <w:b/>
                <w:bCs/>
                <w:sz w:val="18"/>
                <w:szCs w:val="20"/>
              </w:rPr>
              <w:t>主体的に学習に取り組む態度</w:t>
            </w:r>
          </w:p>
        </w:tc>
      </w:tr>
      <w:tr w:rsidR="004139D9" w:rsidRPr="004139D9" w14:paraId="2F8F9EB7" w14:textId="77777777" w:rsidTr="00C555B1">
        <w:trPr>
          <w:trHeight w:val="4955"/>
          <w:jc w:val="center"/>
        </w:trPr>
        <w:tc>
          <w:tcPr>
            <w:tcW w:w="3255" w:type="dxa"/>
          </w:tcPr>
          <w:p w14:paraId="2CE10B4A" w14:textId="77777777" w:rsidR="004139D9" w:rsidRPr="004139D9" w:rsidRDefault="004139D9" w:rsidP="00C555B1">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4139D9">
              <w:rPr>
                <w:rFonts w:ascii="ＭＳ 明朝" w:eastAsia="ＭＳ 明朝" w:hAnsi="ＭＳ 明朝" w:cs="ZenOldMincho-Regular" w:hint="eastAsia"/>
                <w:kern w:val="0"/>
                <w:sz w:val="18"/>
                <w:szCs w:val="20"/>
              </w:rPr>
              <w:t>・情報の種類，情報の活用の仕方などについて，聞き取り調査をしたり写真や統計などで調べたりして，必要な情報を集め，読み取り，販売や観光などの産業における情報活用の現状を理解している。</w:t>
            </w:r>
          </w:p>
          <w:p w14:paraId="507ADEF0" w14:textId="77777777" w:rsidR="004139D9" w:rsidRPr="004139D9" w:rsidRDefault="004139D9" w:rsidP="00C555B1">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4139D9">
              <w:rPr>
                <w:rFonts w:ascii="ＭＳ 明朝" w:eastAsia="ＭＳ 明朝" w:hAnsi="ＭＳ 明朝" w:cs="ZenOldMincho-Regular" w:hint="eastAsia"/>
                <w:kern w:val="0"/>
                <w:sz w:val="18"/>
                <w:szCs w:val="20"/>
              </w:rPr>
              <w:t>・調べたことを文や表などにまとめ，大量の情報や情報通信技術の活用は，様々な産業を発展させ，国民生活を向上させていることを理解している。</w:t>
            </w:r>
          </w:p>
        </w:tc>
        <w:tc>
          <w:tcPr>
            <w:tcW w:w="3255" w:type="dxa"/>
          </w:tcPr>
          <w:p w14:paraId="14C77ADA" w14:textId="77777777" w:rsidR="004139D9" w:rsidRPr="004139D9" w:rsidRDefault="004139D9" w:rsidP="00C555B1">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4139D9">
              <w:rPr>
                <w:rFonts w:ascii="ＭＳ 明朝" w:eastAsia="ＭＳ 明朝" w:hAnsi="ＭＳ 明朝" w:cs="ZenOldMincho-Regular" w:hint="eastAsia"/>
                <w:kern w:val="0"/>
                <w:sz w:val="18"/>
                <w:szCs w:val="20"/>
              </w:rPr>
              <w:t>・情報の種類，情報の活用の仕方などに着目して，問いを見いだし，販売や観光などの産業における情報活用の現状について考え表現している。</w:t>
            </w:r>
          </w:p>
          <w:p w14:paraId="43C0B29F" w14:textId="77777777" w:rsidR="004139D9" w:rsidRPr="004139D9" w:rsidRDefault="004139D9" w:rsidP="00C555B1">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4139D9">
              <w:rPr>
                <w:rFonts w:ascii="ＭＳ 明朝" w:eastAsia="ＭＳ 明朝" w:hAnsi="ＭＳ 明朝" w:cs="ZenOldMincho-Regular" w:hint="eastAsia"/>
                <w:kern w:val="0"/>
                <w:sz w:val="18"/>
                <w:szCs w:val="20"/>
              </w:rPr>
              <w:t>・販売や観光などの産業における情報活用の様子を総合して，情報を生かして発展する産業が国民生活に果たす役割を考えたり，学習したことをもとに，情報化の進展に伴う産業の発展や国民生活の向上について産業と国民の立場から多角的に考えたりして，適切に表現している。</w:t>
            </w:r>
          </w:p>
        </w:tc>
        <w:tc>
          <w:tcPr>
            <w:tcW w:w="3256" w:type="dxa"/>
          </w:tcPr>
          <w:p w14:paraId="529144CB" w14:textId="77777777" w:rsidR="004139D9" w:rsidRPr="004139D9" w:rsidRDefault="004139D9" w:rsidP="00C555B1">
            <w:pPr>
              <w:spacing w:line="340" w:lineRule="exact"/>
              <w:ind w:left="180" w:hangingChars="100" w:hanging="180"/>
              <w:rPr>
                <w:rFonts w:ascii="ＭＳ 明朝" w:eastAsia="ＭＳ 明朝" w:hAnsi="ＭＳ 明朝" w:cs="ZenOldMincho-Regular"/>
                <w:kern w:val="0"/>
                <w:sz w:val="18"/>
                <w:szCs w:val="20"/>
              </w:rPr>
            </w:pPr>
            <w:r w:rsidRPr="004139D9">
              <w:rPr>
                <w:rFonts w:ascii="ＭＳ 明朝" w:eastAsia="ＭＳ 明朝" w:hAnsi="ＭＳ 明朝" w:cs="ZenOldMincho-Regular" w:hint="eastAsia"/>
                <w:kern w:val="0"/>
                <w:sz w:val="18"/>
                <w:szCs w:val="20"/>
              </w:rPr>
              <w:t>・情報や情報技術の活用による産業と国民生活の変化について，予想や学習計画を立て，主体的に学習問題を追究し，解決しようとしている。</w:t>
            </w:r>
          </w:p>
          <w:p w14:paraId="367B343B" w14:textId="5042C2BD" w:rsidR="004139D9" w:rsidRPr="00C555B1" w:rsidRDefault="004139D9" w:rsidP="00C555B1">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4139D9">
              <w:rPr>
                <w:rFonts w:ascii="ＭＳ 明朝" w:eastAsia="ＭＳ 明朝" w:hAnsi="ＭＳ 明朝" w:cs="ZenOldMincho-Regular" w:hint="eastAsia"/>
                <w:kern w:val="0"/>
                <w:sz w:val="18"/>
                <w:szCs w:val="20"/>
              </w:rPr>
              <w:t>・学習したことをもとに，情報化の進展に伴う産業の発展や国民生活の向上について産業と国民の立場から多角的に考えようとしている。</w:t>
            </w:r>
          </w:p>
        </w:tc>
      </w:tr>
    </w:tbl>
    <w:p w14:paraId="40546F00" w14:textId="60DB4F84" w:rsidR="004139D9" w:rsidRDefault="004139D9" w:rsidP="00C041A8">
      <w:pPr>
        <w:widowControl/>
        <w:jc w:val="left"/>
      </w:pPr>
      <w:r>
        <w:br w:type="page"/>
      </w:r>
    </w:p>
    <w:p w14:paraId="2505DD97" w14:textId="6DE82331" w:rsidR="00D62F09" w:rsidRPr="00C555B1" w:rsidRDefault="00D62F09" w:rsidP="00C555B1">
      <w:pPr>
        <w:rPr>
          <w:rFonts w:asciiTheme="majorEastAsia" w:eastAsiaTheme="majorEastAsia" w:hAnsiTheme="majorEastAsia"/>
          <w:b/>
          <w:sz w:val="20"/>
          <w:szCs w:val="20"/>
        </w:rPr>
      </w:pPr>
      <w:r w:rsidRPr="00D62F09">
        <w:rPr>
          <w:rFonts w:asciiTheme="majorEastAsia" w:eastAsiaTheme="majorEastAsia" w:hAnsiTheme="majorEastAsia" w:hint="eastAsia"/>
          <w:b/>
          <w:sz w:val="20"/>
          <w:szCs w:val="20"/>
        </w:rPr>
        <w:lastRenderedPageBreak/>
        <w:t>小単元名：</w:t>
      </w:r>
      <w:r w:rsidR="00C555B1">
        <w:rPr>
          <w:rFonts w:asciiTheme="majorEastAsia" w:eastAsiaTheme="majorEastAsia" w:hAnsiTheme="majorEastAsia" w:hint="eastAsia"/>
          <w:b/>
          <w:sz w:val="20"/>
          <w:szCs w:val="20"/>
        </w:rPr>
        <w:t xml:space="preserve">２　</w:t>
      </w:r>
      <w:r w:rsidRPr="00D62F09">
        <w:rPr>
          <w:rFonts w:asciiTheme="majorEastAsia" w:eastAsiaTheme="majorEastAsia" w:hAnsiTheme="majorEastAsia" w:hint="eastAsia"/>
          <w:b/>
          <w:sz w:val="20"/>
          <w:szCs w:val="20"/>
        </w:rPr>
        <w:t>くらしと産業を変える情報通信技術</w:t>
      </w:r>
      <w:r w:rsidR="00C555B1">
        <w:rPr>
          <w:rFonts w:asciiTheme="majorEastAsia" w:eastAsiaTheme="majorEastAsia" w:hAnsiTheme="majorEastAsia" w:hint="eastAsia"/>
          <w:b/>
          <w:sz w:val="20"/>
          <w:szCs w:val="20"/>
        </w:rPr>
        <w:t xml:space="preserve">　【配当６時間】</w:t>
      </w:r>
    </w:p>
    <w:p w14:paraId="6D12A6D8" w14:textId="77777777" w:rsidR="00D62F09" w:rsidRPr="00D62F09" w:rsidRDefault="00D62F09" w:rsidP="00D62F09">
      <w:pPr>
        <w:jc w:val="left"/>
        <w:rPr>
          <w:rFonts w:asciiTheme="majorEastAsia" w:eastAsiaTheme="majorEastAsia" w:hAnsiTheme="majorEastAsia"/>
          <w:sz w:val="18"/>
          <w:szCs w:val="18"/>
        </w:rPr>
      </w:pPr>
      <w:r w:rsidRPr="00D62F09">
        <w:rPr>
          <w:rFonts w:asciiTheme="majorEastAsia" w:eastAsiaTheme="majorEastAsia" w:hAnsiTheme="majorEastAsia" w:hint="eastAsia"/>
          <w:sz w:val="18"/>
          <w:szCs w:val="18"/>
        </w:rPr>
        <w:t>※観光に生かす情報通信技術(P1</w:t>
      </w:r>
      <w:r w:rsidRPr="00D62F09">
        <w:rPr>
          <w:rFonts w:asciiTheme="majorEastAsia" w:eastAsiaTheme="majorEastAsia" w:hAnsiTheme="majorEastAsia"/>
          <w:sz w:val="18"/>
          <w:szCs w:val="18"/>
        </w:rPr>
        <w:t>92</w:t>
      </w:r>
      <w:r w:rsidRPr="00D62F09">
        <w:rPr>
          <w:rFonts w:asciiTheme="majorEastAsia" w:eastAsiaTheme="majorEastAsia" w:hAnsiTheme="majorEastAsia" w:hint="eastAsia"/>
          <w:sz w:val="18"/>
          <w:szCs w:val="18"/>
        </w:rPr>
        <w:t>～193)か，P198～2</w:t>
      </w:r>
      <w:r w:rsidRPr="00D62F09">
        <w:rPr>
          <w:rFonts w:asciiTheme="majorEastAsia" w:eastAsiaTheme="majorEastAsia" w:hAnsiTheme="majorEastAsia"/>
          <w:sz w:val="18"/>
          <w:szCs w:val="18"/>
        </w:rPr>
        <w:t>00</w:t>
      </w:r>
      <w:r w:rsidRPr="00D62F09">
        <w:rPr>
          <w:rFonts w:asciiTheme="majorEastAsia" w:eastAsiaTheme="majorEastAsia" w:hAnsiTheme="majorEastAsia" w:hint="eastAsia"/>
          <w:sz w:val="18"/>
          <w:szCs w:val="18"/>
        </w:rPr>
        <w:t>の各内容のいずれかを選択して学習</w:t>
      </w:r>
    </w:p>
    <w:p w14:paraId="7F97A71F" w14:textId="77777777" w:rsidR="00D62F09" w:rsidRPr="00D62F09" w:rsidRDefault="00D62F09" w:rsidP="00D62F09">
      <w:pPr>
        <w:jc w:val="right"/>
        <w:rPr>
          <w:rFonts w:asciiTheme="majorEastAsia" w:eastAsiaTheme="majorEastAsia" w:hAnsiTheme="majorEastAsia"/>
        </w:rPr>
      </w:pPr>
      <w:r w:rsidRPr="00D62F09">
        <w:rPr>
          <w:rFonts w:asciiTheme="majorEastAsia" w:eastAsiaTheme="majorEastAsia" w:hAnsiTheme="majorEastAsia" w:hint="eastAsia"/>
          <w:sz w:val="18"/>
          <w:szCs w:val="18"/>
        </w:rPr>
        <w:t>【態】＝主体的に学習に取り組む態度，【知技】＝知識・技能，【思判表】＝思考・判断・表現</w:t>
      </w:r>
    </w:p>
    <w:p w14:paraId="77F35DCC" w14:textId="77777777" w:rsidR="00D62F09" w:rsidRPr="00D62F09" w:rsidRDefault="00D62F09" w:rsidP="00D62F09">
      <w:pPr>
        <w:ind w:firstLineChars="2400" w:firstLine="4320"/>
        <w:rPr>
          <w:rFonts w:asciiTheme="majorEastAsia" w:eastAsiaTheme="majorEastAsia" w:hAnsiTheme="majorEastAsia"/>
        </w:rPr>
      </w:pPr>
      <w:r w:rsidRPr="00D62F09">
        <w:rPr>
          <w:rFonts w:asciiTheme="majorEastAsia" w:eastAsiaTheme="majorEastAsia" w:hAnsiTheme="majorEastAsia" w:hint="eastAsia"/>
          <w:sz w:val="18"/>
          <w:szCs w:val="18"/>
        </w:rPr>
        <w:t>（発）＝発言・発表，（行）＝行動観察，（ノ）＝ノート・作品，（テ）＝テスト</w:t>
      </w:r>
    </w:p>
    <w:tbl>
      <w:tblPr>
        <w:tblStyle w:val="24"/>
        <w:tblW w:w="10773" w:type="dxa"/>
        <w:tblLayout w:type="fixed"/>
        <w:tblLook w:val="04A0" w:firstRow="1" w:lastRow="0" w:firstColumn="1" w:lastColumn="0" w:noHBand="0" w:noVBand="1"/>
      </w:tblPr>
      <w:tblGrid>
        <w:gridCol w:w="1275"/>
        <w:gridCol w:w="1843"/>
        <w:gridCol w:w="2693"/>
        <w:gridCol w:w="2552"/>
        <w:gridCol w:w="2410"/>
      </w:tblGrid>
      <w:tr w:rsidR="00D62F09" w:rsidRPr="00D62F09" w14:paraId="193E49CA" w14:textId="77777777" w:rsidTr="00FA3678">
        <w:trPr>
          <w:trHeight w:val="397"/>
        </w:trPr>
        <w:tc>
          <w:tcPr>
            <w:tcW w:w="1275" w:type="dxa"/>
            <w:shd w:val="clear" w:color="auto" w:fill="D9D9D9" w:themeFill="background1" w:themeFillShade="D9"/>
            <w:tcMar>
              <w:left w:w="57" w:type="dxa"/>
              <w:right w:w="57" w:type="dxa"/>
            </w:tcMar>
            <w:vAlign w:val="center"/>
          </w:tcPr>
          <w:p w14:paraId="4E625FF5"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2F0815CB"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6438D3C7"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73215A9F"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本時の学習活動</w:t>
            </w:r>
          </w:p>
        </w:tc>
        <w:tc>
          <w:tcPr>
            <w:tcW w:w="2410" w:type="dxa"/>
            <w:shd w:val="clear" w:color="auto" w:fill="D9D9D9" w:themeFill="background1" w:themeFillShade="D9"/>
            <w:tcMar>
              <w:left w:w="57" w:type="dxa"/>
              <w:right w:w="57" w:type="dxa"/>
            </w:tcMar>
            <w:vAlign w:val="center"/>
          </w:tcPr>
          <w:p w14:paraId="619E8417" w14:textId="77777777" w:rsidR="00D62F09" w:rsidRPr="00D62F09" w:rsidRDefault="00D62F09" w:rsidP="00D62F09">
            <w:pPr>
              <w:snapToGrid w:val="0"/>
              <w:spacing w:line="280" w:lineRule="exact"/>
              <w:jc w:val="center"/>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評価規準/評価方法</w:t>
            </w:r>
          </w:p>
        </w:tc>
      </w:tr>
      <w:tr w:rsidR="00D62F09" w:rsidRPr="00D62F09" w14:paraId="4147445D" w14:textId="77777777" w:rsidTr="00FA3678">
        <w:trPr>
          <w:trHeight w:val="1418"/>
        </w:trPr>
        <w:tc>
          <w:tcPr>
            <w:tcW w:w="1275" w:type="dxa"/>
            <w:tcMar>
              <w:top w:w="57" w:type="dxa"/>
              <w:left w:w="57" w:type="dxa"/>
              <w:bottom w:w="57" w:type="dxa"/>
              <w:right w:w="57" w:type="dxa"/>
            </w:tcMar>
            <w:vAlign w:val="center"/>
          </w:tcPr>
          <w:p w14:paraId="05A17F49" w14:textId="77777777" w:rsidR="00D62F09" w:rsidRPr="00D62F09" w:rsidRDefault="00D62F09" w:rsidP="00D62F09">
            <w:pPr>
              <w:spacing w:line="280" w:lineRule="exact"/>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くらしの中に広がる情報通信技術（ＩＣＴ）</w:t>
            </w:r>
            <w:r w:rsidRPr="00D62F09">
              <w:rPr>
                <w:rFonts w:ascii="ＭＳ Ｐゴシック" w:eastAsia="ＭＳ Ｐゴシック" w:hint="eastAsia"/>
                <w:sz w:val="18"/>
                <w:szCs w:val="18"/>
              </w:rPr>
              <w:br/>
              <w:t>P1</w:t>
            </w:r>
            <w:r w:rsidRPr="00D62F09">
              <w:rPr>
                <w:rFonts w:ascii="ＭＳ Ｐゴシック" w:eastAsia="ＭＳ Ｐゴシック"/>
                <w:sz w:val="18"/>
                <w:szCs w:val="18"/>
              </w:rPr>
              <w:t>86</w:t>
            </w:r>
            <w:r w:rsidRPr="00D62F09">
              <w:rPr>
                <w:rFonts w:ascii="ＭＳ Ｐゴシック" w:eastAsia="ＭＳ Ｐゴシック" w:hint="eastAsia"/>
                <w:sz w:val="18"/>
                <w:szCs w:val="18"/>
              </w:rPr>
              <w:t>～187</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1F9CD024" w14:textId="145589F8" w:rsidR="00D62F09" w:rsidRPr="00D62F09" w:rsidRDefault="00D62F09" w:rsidP="00D62F09">
            <w:pPr>
              <w:spacing w:line="280" w:lineRule="exact"/>
              <w:rPr>
                <w:rFonts w:ascii="ＭＳ 明朝" w:eastAsia="ＭＳ 明朝" w:hAnsi="ＭＳ 明朝"/>
                <w:sz w:val="18"/>
                <w:szCs w:val="18"/>
              </w:rPr>
            </w:pPr>
            <w:r w:rsidRPr="00D62F09">
              <w:rPr>
                <w:rFonts w:hint="eastAsia"/>
                <w:noProof/>
                <w:sz w:val="18"/>
                <w:szCs w:val="18"/>
              </w:rPr>
              <mc:AlternateContent>
                <mc:Choice Requires="wps">
                  <w:drawing>
                    <wp:anchor distT="0" distB="0" distL="114300" distR="114300" simplePos="0" relativeHeight="251781120" behindDoc="0" locked="0" layoutInCell="1" allowOverlap="1" wp14:anchorId="64F1C104" wp14:editId="298696AA">
                      <wp:simplePos x="0" y="0"/>
                      <wp:positionH relativeFrom="column">
                        <wp:posOffset>61595</wp:posOffset>
                      </wp:positionH>
                      <wp:positionV relativeFrom="paragraph">
                        <wp:posOffset>3431540</wp:posOffset>
                      </wp:positionV>
                      <wp:extent cx="5648325" cy="485775"/>
                      <wp:effectExtent l="0" t="0" r="28575" b="28575"/>
                      <wp:wrapNone/>
                      <wp:docPr id="54" name="テキスト ボックス 54"/>
                      <wp:cNvGraphicFramePr/>
                      <a:graphic xmlns:a="http://schemas.openxmlformats.org/drawingml/2006/main">
                        <a:graphicData uri="http://schemas.microsoft.com/office/word/2010/wordprocessingShape">
                          <wps:wsp>
                            <wps:cNvSpPr txBox="1"/>
                            <wps:spPr>
                              <a:xfrm>
                                <a:off x="0" y="0"/>
                                <a:ext cx="5648325" cy="485775"/>
                              </a:xfrm>
                              <a:prstGeom prst="rect">
                                <a:avLst/>
                              </a:prstGeom>
                              <a:solidFill>
                                <a:sysClr val="window" lastClr="FFFFFF"/>
                              </a:solidFill>
                              <a:ln w="25400">
                                <a:solidFill>
                                  <a:prstClr val="black"/>
                                </a:solidFill>
                              </a:ln>
                              <a:effectLst/>
                            </wps:spPr>
                            <wps:txbx>
                              <w:txbxContent>
                                <w:p w14:paraId="607931EC" w14:textId="77777777" w:rsidR="0040530B" w:rsidRDefault="0040530B" w:rsidP="00D62F09">
                                  <w:pPr>
                                    <w:spacing w:line="240" w:lineRule="exact"/>
                                    <w:rPr>
                                      <w:rFonts w:asciiTheme="majorEastAsia" w:eastAsiaTheme="majorEastAsia" w:hAnsiTheme="majorEastAsia"/>
                                      <w:sz w:val="20"/>
                                      <w:szCs w:val="20"/>
                                    </w:rPr>
                                  </w:pPr>
                                  <w:r w:rsidRPr="00F67F39">
                                    <w:rPr>
                                      <w:rFonts w:asciiTheme="majorEastAsia" w:eastAsiaTheme="majorEastAsia" w:hAnsiTheme="majorEastAsia" w:hint="eastAsia"/>
                                      <w:sz w:val="20"/>
                                      <w:szCs w:val="20"/>
                                    </w:rPr>
                                    <w:t>学習問題　情報通信技術</w:t>
                                  </w:r>
                                  <w:r w:rsidRPr="00F67F39">
                                    <w:rPr>
                                      <w:rFonts w:asciiTheme="majorEastAsia" w:eastAsiaTheme="majorEastAsia" w:hAnsiTheme="majorEastAsia"/>
                                      <w:sz w:val="20"/>
                                      <w:szCs w:val="20"/>
                                    </w:rPr>
                                    <w:t>を利用することで，</w:t>
                                  </w:r>
                                </w:p>
                                <w:p w14:paraId="247D1D60" w14:textId="77777777" w:rsidR="0040530B" w:rsidRPr="00F67F39" w:rsidRDefault="0040530B" w:rsidP="00D62F09">
                                  <w:pPr>
                                    <w:spacing w:line="240" w:lineRule="exact"/>
                                    <w:ind w:firstLineChars="500" w:firstLine="1000"/>
                                    <w:rPr>
                                      <w:rFonts w:asciiTheme="majorEastAsia" w:eastAsiaTheme="majorEastAsia" w:hAnsiTheme="majorEastAsia"/>
                                      <w:sz w:val="20"/>
                                      <w:szCs w:val="20"/>
                                    </w:rPr>
                                  </w:pPr>
                                  <w:r w:rsidRPr="00F67F39">
                                    <w:rPr>
                                      <w:rFonts w:asciiTheme="majorEastAsia" w:eastAsiaTheme="majorEastAsia" w:hAnsiTheme="majorEastAsia"/>
                                      <w:sz w:val="20"/>
                                      <w:szCs w:val="20"/>
                                    </w:rPr>
                                    <w:t>くらしや</w:t>
                                  </w:r>
                                  <w:r w:rsidRPr="00F67F39">
                                    <w:rPr>
                                      <w:rFonts w:asciiTheme="majorEastAsia" w:eastAsiaTheme="majorEastAsia" w:hAnsiTheme="majorEastAsia" w:hint="eastAsia"/>
                                      <w:sz w:val="20"/>
                                      <w:szCs w:val="20"/>
                                    </w:rPr>
                                    <w:t>産業</w:t>
                                  </w:r>
                                  <w:r w:rsidRPr="00F67F39">
                                    <w:rPr>
                                      <w:rFonts w:asciiTheme="majorEastAsia" w:eastAsiaTheme="majorEastAsia" w:hAnsiTheme="majorEastAsia"/>
                                      <w:sz w:val="20"/>
                                      <w:szCs w:val="20"/>
                                    </w:rPr>
                                    <w:t>はどのように</w:t>
                                  </w:r>
                                  <w:r w:rsidRPr="00F67F39">
                                    <w:rPr>
                                      <w:rFonts w:asciiTheme="majorEastAsia" w:eastAsiaTheme="majorEastAsia" w:hAnsiTheme="majorEastAsia" w:hint="eastAsia"/>
                                      <w:sz w:val="20"/>
                                      <w:szCs w:val="20"/>
                                    </w:rPr>
                                    <w:t>変わって</w:t>
                                  </w:r>
                                  <w:r w:rsidRPr="00F67F39">
                                    <w:rPr>
                                      <w:rFonts w:asciiTheme="majorEastAsia" w:eastAsiaTheme="majorEastAsia" w:hAnsiTheme="majorEastAsia"/>
                                      <w:sz w:val="20"/>
                                      <w:szCs w:val="20"/>
                                    </w:rPr>
                                    <w:t>きているのだろう。</w:t>
                                  </w:r>
                                </w:p>
                                <w:p w14:paraId="6EDCC244" w14:textId="77777777" w:rsidR="0040530B" w:rsidRDefault="0040530B" w:rsidP="00D62F0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1C104" id="テキスト ボックス 54" o:spid="_x0000_s1035" type="#_x0000_t202" style="position:absolute;left:0;text-align:left;margin-left:4.85pt;margin-top:270.2pt;width:444.75pt;height:38.2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" fillcolor="window" strokeweight="2pt">
                      <v:textbox>
                        <w:txbxContent>
                          <w:p w14:paraId="607931EC" w14:textId="77777777" w:rsidR="0040530B" w:rsidRDefault="0040530B" w:rsidP="00D62F09">
                            <w:pPr>
                              <w:spacing w:line="240" w:lineRule="exact"/>
                              <w:rPr>
                                <w:rFonts w:asciiTheme="majorEastAsia" w:eastAsiaTheme="majorEastAsia" w:hAnsiTheme="majorEastAsia"/>
                                <w:sz w:val="20"/>
                                <w:szCs w:val="20"/>
                              </w:rPr>
                            </w:pPr>
                            <w:r w:rsidRPr="00F67F39">
                              <w:rPr>
                                <w:rFonts w:asciiTheme="majorEastAsia" w:eastAsiaTheme="majorEastAsia" w:hAnsiTheme="majorEastAsia" w:hint="eastAsia"/>
                                <w:sz w:val="20"/>
                                <w:szCs w:val="20"/>
                              </w:rPr>
                              <w:t>学習問題　情報通信技術</w:t>
                            </w:r>
                            <w:r w:rsidRPr="00F67F39">
                              <w:rPr>
                                <w:rFonts w:asciiTheme="majorEastAsia" w:eastAsiaTheme="majorEastAsia" w:hAnsiTheme="majorEastAsia"/>
                                <w:sz w:val="20"/>
                                <w:szCs w:val="20"/>
                              </w:rPr>
                              <w:t>を利用することで，</w:t>
                            </w:r>
                          </w:p>
                          <w:p w14:paraId="247D1D60" w14:textId="77777777" w:rsidR="0040530B" w:rsidRPr="00F67F39" w:rsidRDefault="0040530B" w:rsidP="00D62F09">
                            <w:pPr>
                              <w:spacing w:line="240" w:lineRule="exact"/>
                              <w:ind w:firstLineChars="500" w:firstLine="1000"/>
                              <w:rPr>
                                <w:rFonts w:asciiTheme="majorEastAsia" w:eastAsiaTheme="majorEastAsia" w:hAnsiTheme="majorEastAsia"/>
                                <w:sz w:val="20"/>
                                <w:szCs w:val="20"/>
                              </w:rPr>
                            </w:pPr>
                            <w:r w:rsidRPr="00F67F39">
                              <w:rPr>
                                <w:rFonts w:asciiTheme="majorEastAsia" w:eastAsiaTheme="majorEastAsia" w:hAnsiTheme="majorEastAsia"/>
                                <w:sz w:val="20"/>
                                <w:szCs w:val="20"/>
                              </w:rPr>
                              <w:t>くらしや</w:t>
                            </w:r>
                            <w:r w:rsidRPr="00F67F39">
                              <w:rPr>
                                <w:rFonts w:asciiTheme="majorEastAsia" w:eastAsiaTheme="majorEastAsia" w:hAnsiTheme="majorEastAsia" w:hint="eastAsia"/>
                                <w:sz w:val="20"/>
                                <w:szCs w:val="20"/>
                              </w:rPr>
                              <w:t>産業</w:t>
                            </w:r>
                            <w:r w:rsidRPr="00F67F39">
                              <w:rPr>
                                <w:rFonts w:asciiTheme="majorEastAsia" w:eastAsiaTheme="majorEastAsia" w:hAnsiTheme="majorEastAsia"/>
                                <w:sz w:val="20"/>
                                <w:szCs w:val="20"/>
                              </w:rPr>
                              <w:t>はどのように</w:t>
                            </w:r>
                            <w:r w:rsidRPr="00F67F39">
                              <w:rPr>
                                <w:rFonts w:asciiTheme="majorEastAsia" w:eastAsiaTheme="majorEastAsia" w:hAnsiTheme="majorEastAsia" w:hint="eastAsia"/>
                                <w:sz w:val="20"/>
                                <w:szCs w:val="20"/>
                              </w:rPr>
                              <w:t>変わって</w:t>
                            </w:r>
                            <w:r w:rsidRPr="00F67F39">
                              <w:rPr>
                                <w:rFonts w:asciiTheme="majorEastAsia" w:eastAsiaTheme="majorEastAsia" w:hAnsiTheme="majorEastAsia"/>
                                <w:sz w:val="20"/>
                                <w:szCs w:val="20"/>
                              </w:rPr>
                              <w:t>きているのだろう。</w:t>
                            </w:r>
                          </w:p>
                          <w:p w14:paraId="6EDCC244" w14:textId="77777777" w:rsidR="0040530B" w:rsidRDefault="0040530B" w:rsidP="00D62F09"/>
                        </w:txbxContent>
                      </v:textbox>
                    </v:shape>
                  </w:pict>
                </mc:Fallback>
              </mc:AlternateContent>
            </w:r>
            <w:r w:rsidRPr="00D62F09">
              <w:rPr>
                <w:rFonts w:ascii="ＭＳ 明朝" w:eastAsia="ＭＳ 明朝" w:hAnsi="ＭＳ 明朝" w:hint="eastAsia"/>
                <w:sz w:val="18"/>
                <w:szCs w:val="18"/>
              </w:rPr>
              <w:t>買い物や交通移動における情報通信技術（ＩＣＴ）の普及に着目して，ＩＣＴ活用による生活や産業の変化に</w:t>
            </w:r>
            <w:r w:rsidR="006B6796">
              <w:rPr>
                <w:rFonts w:ascii="ＭＳ 明朝" w:eastAsia="ＭＳ 明朝" w:hAnsi="ＭＳ 明朝" w:hint="eastAsia"/>
                <w:sz w:val="18"/>
                <w:szCs w:val="18"/>
              </w:rPr>
              <w:t>ついての学習問題をつくり，追究の見通しをもつ。</w:t>
            </w:r>
          </w:p>
        </w:tc>
        <w:tc>
          <w:tcPr>
            <w:tcW w:w="2693" w:type="dxa"/>
            <w:tcMar>
              <w:top w:w="57" w:type="dxa"/>
              <w:left w:w="57" w:type="dxa"/>
              <w:bottom w:w="57" w:type="dxa"/>
              <w:right w:w="57" w:type="dxa"/>
            </w:tcMar>
          </w:tcPr>
          <w:p w14:paraId="5DE9A688"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○自分の体験や資料をもとに，買い物におけるＩＣＴ活用について調べ，疑問やさらに調べたいことを整理して，学習問題をつくる。</w:t>
            </w:r>
          </w:p>
          <w:p w14:paraId="67A684BF"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◆ＩＣカードの利用によって支払いの時間や手間が省けるなど，ＩＣＴの活用が進み，以前より買い物が便利になっていること。</w:t>
            </w:r>
          </w:p>
        </w:tc>
        <w:tc>
          <w:tcPr>
            <w:tcW w:w="2552" w:type="dxa"/>
            <w:tcMar>
              <w:top w:w="57" w:type="dxa"/>
              <w:left w:w="57" w:type="dxa"/>
              <w:bottom w:w="57" w:type="dxa"/>
              <w:right w:w="57" w:type="dxa"/>
            </w:tcMar>
          </w:tcPr>
          <w:p w14:paraId="7A3F8F51"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①様々な情報</w:t>
            </w:r>
            <w:r w:rsidRPr="00D62F09">
              <w:rPr>
                <w:rFonts w:ascii="ＭＳ 明朝" w:eastAsia="ＭＳ 明朝" w:hAnsi="ＭＳ 明朝" w:hint="eastAsia"/>
                <w:color w:val="000000" w:themeColor="text1"/>
                <w:sz w:val="18"/>
                <w:szCs w:val="18"/>
              </w:rPr>
              <w:t>通信機</w:t>
            </w:r>
            <w:r w:rsidRPr="00D62F09">
              <w:rPr>
                <w:rFonts w:ascii="ＭＳ 明朝" w:eastAsia="ＭＳ 明朝" w:hAnsi="ＭＳ 明朝" w:hint="eastAsia"/>
                <w:sz w:val="18"/>
                <w:szCs w:val="18"/>
              </w:rPr>
              <w:t>器が身のまわりにあることを再確認し，ＩＣカードや電子マネーを使った経験，それらを使う場面を見た経験について</w:t>
            </w:r>
            <w:r w:rsidRPr="00D62F09">
              <w:rPr>
                <w:rFonts w:ascii="ＭＳ 明朝" w:eastAsia="ＭＳ 明朝" w:hAnsi="ＭＳ 明朝" w:hint="eastAsia"/>
                <w:color w:val="000000" w:themeColor="text1"/>
                <w:sz w:val="18"/>
                <w:szCs w:val="18"/>
              </w:rPr>
              <w:t>聞き合う。</w:t>
            </w:r>
          </w:p>
          <w:p w14:paraId="736A00E5"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②現金での支払いや切符の改札の様子の写真と比較し，ＩＣカード利用との違いを話し合う。</w:t>
            </w:r>
          </w:p>
          <w:p w14:paraId="44B155BD" w14:textId="091FF10A"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③ＩＣＴを活用して買い物はどう変わってきたか，グラフなどの資料から読み取り，なぜＩＣ</w:t>
            </w:r>
            <w:r w:rsidR="0040530B">
              <w:rPr>
                <w:rFonts w:ascii="ＭＳ 明朝" w:eastAsia="ＭＳ 明朝" w:hAnsi="ＭＳ 明朝" w:hint="eastAsia"/>
                <w:sz w:val="18"/>
                <w:szCs w:val="18"/>
              </w:rPr>
              <w:t>Ｔ</w:t>
            </w:r>
            <w:r w:rsidRPr="00D62F09">
              <w:rPr>
                <w:rFonts w:ascii="ＭＳ 明朝" w:eastAsia="ＭＳ 明朝" w:hAnsi="ＭＳ 明朝" w:hint="eastAsia"/>
                <w:sz w:val="18"/>
                <w:szCs w:val="18"/>
              </w:rPr>
              <w:t>の利用が増えているのか，考えて話し合う。</w:t>
            </w:r>
          </w:p>
          <w:p w14:paraId="623319EF"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④他のＩＣＴ活用場面も思い出しながら，疑問や調べたいことを話し合って整理し，学習問題をつくる。</w:t>
            </w:r>
            <w:r w:rsidRPr="00D62F09">
              <w:rPr>
                <w:rFonts w:asciiTheme="minorEastAsia" w:hAnsiTheme="minorEastAsia" w:hint="eastAsia"/>
                <w:sz w:val="18"/>
                <w:szCs w:val="18"/>
              </w:rPr>
              <w:t>予想や学習計画を話し合う。</w:t>
            </w:r>
          </w:p>
          <w:p w14:paraId="5D76E3B4" w14:textId="77777777" w:rsidR="00D62F09" w:rsidRPr="00D62F09" w:rsidRDefault="00D62F09" w:rsidP="00D62F09">
            <w:pPr>
              <w:spacing w:line="280" w:lineRule="exact"/>
              <w:rPr>
                <w:rFonts w:ascii="ＭＳ 明朝" w:eastAsia="ＭＳ 明朝" w:hAnsi="ＭＳ 明朝"/>
                <w:sz w:val="18"/>
                <w:szCs w:val="18"/>
              </w:rPr>
            </w:pPr>
          </w:p>
          <w:p w14:paraId="350A503A" w14:textId="77777777" w:rsidR="00D62F09" w:rsidRPr="00D62F09" w:rsidRDefault="00D62F09" w:rsidP="00D62F09">
            <w:pPr>
              <w:spacing w:line="280" w:lineRule="exact"/>
              <w:rPr>
                <w:rFonts w:ascii="ＭＳ 明朝" w:eastAsia="ＭＳ 明朝" w:hAnsi="ＭＳ 明朝"/>
                <w:sz w:val="18"/>
                <w:szCs w:val="18"/>
              </w:rPr>
            </w:pPr>
          </w:p>
          <w:p w14:paraId="67B480C2" w14:textId="77777777" w:rsidR="00D62F09" w:rsidRPr="00D62F09" w:rsidRDefault="00D62F09" w:rsidP="00D62F09">
            <w:pPr>
              <w:spacing w:line="280" w:lineRule="exact"/>
              <w:rPr>
                <w:rFonts w:ascii="ＭＳ 明朝" w:eastAsia="ＭＳ 明朝" w:hAnsi="ＭＳ 明朝"/>
                <w:sz w:val="18"/>
                <w:szCs w:val="18"/>
              </w:rPr>
            </w:pPr>
          </w:p>
          <w:p w14:paraId="12BC7B74" w14:textId="77777777" w:rsidR="00D62F09" w:rsidRPr="00D62F09" w:rsidRDefault="00D62F09" w:rsidP="00D62F09">
            <w:pPr>
              <w:spacing w:line="280" w:lineRule="exact"/>
              <w:rPr>
                <w:rFonts w:ascii="ＭＳ 明朝" w:eastAsia="ＭＳ 明朝" w:hAnsi="ＭＳ 明朝" w:cs="ＭＳ Ｐゴシック"/>
                <w:sz w:val="18"/>
                <w:szCs w:val="18"/>
              </w:rPr>
            </w:pPr>
          </w:p>
        </w:tc>
        <w:tc>
          <w:tcPr>
            <w:tcW w:w="2410" w:type="dxa"/>
            <w:tcMar>
              <w:top w:w="57" w:type="dxa"/>
              <w:left w:w="57" w:type="dxa"/>
              <w:bottom w:w="57" w:type="dxa"/>
              <w:right w:w="57" w:type="dxa"/>
            </w:tcMar>
          </w:tcPr>
          <w:p w14:paraId="63D8D6F9" w14:textId="77777777" w:rsidR="00D62F09" w:rsidRPr="00D62F09" w:rsidRDefault="00D62F09" w:rsidP="00D62F09">
            <w:pPr>
              <w:spacing w:line="280" w:lineRule="exact"/>
              <w:rPr>
                <w:rFonts w:ascii="ＭＳ 明朝" w:eastAsia="ＭＳ 明朝" w:hAnsi="ＭＳ 明朝"/>
                <w:sz w:val="18"/>
                <w:szCs w:val="18"/>
              </w:rPr>
            </w:pPr>
            <w:r w:rsidRPr="00D62F09">
              <w:rPr>
                <w:rFonts w:asciiTheme="majorEastAsia" w:eastAsiaTheme="majorEastAsia" w:hAnsiTheme="majorEastAsia" w:hint="eastAsia"/>
                <w:sz w:val="18"/>
                <w:szCs w:val="18"/>
              </w:rPr>
              <w:t>【思判表】</w:t>
            </w:r>
            <w:r w:rsidRPr="00D62F09">
              <w:rPr>
                <w:rFonts w:ascii="ＭＳ 明朝" w:eastAsia="ＭＳ 明朝" w:hAnsi="ＭＳ 明朝" w:hint="eastAsia"/>
                <w:sz w:val="18"/>
                <w:szCs w:val="18"/>
              </w:rPr>
              <w:t>身近なＩＣＴ活用例について捉えたことをもとに，ＩＣＴの活用が進む生活や産業の様子に関する学習問題をつく</w:t>
            </w:r>
            <w:r w:rsidRPr="00D62F09">
              <w:rPr>
                <w:rFonts w:hint="eastAsia"/>
                <w:sz w:val="18"/>
                <w:szCs w:val="18"/>
              </w:rPr>
              <w:t>り，表現している。</w:t>
            </w:r>
            <w:r w:rsidRPr="00D62F09">
              <w:rPr>
                <w:rFonts w:ascii="ＭＳ 明朝" w:eastAsia="ＭＳ 明朝" w:hAnsi="ＭＳ 明朝" w:hint="eastAsia"/>
                <w:sz w:val="18"/>
                <w:szCs w:val="18"/>
              </w:rPr>
              <w:t>（発）（ノ）</w:t>
            </w:r>
          </w:p>
          <w:p w14:paraId="10BBF363" w14:textId="77777777" w:rsidR="00D62F09" w:rsidRPr="00D62F09" w:rsidRDefault="00D62F09" w:rsidP="00D62F09">
            <w:pPr>
              <w:spacing w:line="280" w:lineRule="exact"/>
              <w:rPr>
                <w:rFonts w:ascii="ＭＳ 明朝" w:eastAsia="ＭＳ 明朝" w:hAnsi="ＭＳ 明朝"/>
                <w:sz w:val="18"/>
                <w:szCs w:val="18"/>
              </w:rPr>
            </w:pPr>
          </w:p>
          <w:p w14:paraId="1574EA25"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Theme="majorEastAsia" w:eastAsiaTheme="majorEastAsia" w:hAnsiTheme="majorEastAsia" w:hint="eastAsia"/>
                <w:sz w:val="18"/>
                <w:szCs w:val="18"/>
              </w:rPr>
              <w:t>【態】</w:t>
            </w:r>
            <w:r w:rsidRPr="00D62F09">
              <w:rPr>
                <w:rFonts w:ascii="ＭＳ 明朝" w:eastAsia="ＭＳ 明朝" w:hAnsi="ＭＳ 明朝" w:hint="eastAsia"/>
                <w:sz w:val="18"/>
                <w:szCs w:val="18"/>
              </w:rPr>
              <w:t>ＩＣＴの活用が進む生活や産業の様子について</w:t>
            </w:r>
            <w:r w:rsidRPr="00D62F09">
              <w:rPr>
                <w:rFonts w:hint="eastAsia"/>
                <w:sz w:val="18"/>
                <w:szCs w:val="18"/>
              </w:rPr>
              <w:t>予想し，それをもとに学習計画を立て，主体的に追究しようとしている。</w:t>
            </w:r>
            <w:r w:rsidRPr="00D62F09">
              <w:rPr>
                <w:rFonts w:ascii="ＭＳ 明朝" w:eastAsia="ＭＳ 明朝" w:hAnsi="ＭＳ 明朝" w:hint="eastAsia"/>
                <w:sz w:val="18"/>
                <w:szCs w:val="18"/>
              </w:rPr>
              <w:t>（発）（ノ）</w:t>
            </w:r>
          </w:p>
        </w:tc>
      </w:tr>
      <w:tr w:rsidR="00D62F09" w:rsidRPr="00D62F09" w14:paraId="02080ACB" w14:textId="77777777" w:rsidTr="00FA3678">
        <w:trPr>
          <w:trHeight w:val="359"/>
        </w:trPr>
        <w:tc>
          <w:tcPr>
            <w:tcW w:w="1275" w:type="dxa"/>
            <w:tcMar>
              <w:top w:w="57" w:type="dxa"/>
              <w:left w:w="57" w:type="dxa"/>
              <w:bottom w:w="57" w:type="dxa"/>
              <w:right w:w="57" w:type="dxa"/>
            </w:tcMar>
            <w:vAlign w:val="center"/>
          </w:tcPr>
          <w:p w14:paraId="66168318" w14:textId="77777777" w:rsidR="00D62F09" w:rsidRPr="00D62F09" w:rsidRDefault="00D62F09" w:rsidP="00D62F09">
            <w:pPr>
              <w:spacing w:line="280" w:lineRule="exact"/>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店で活用する情報通信技術</w:t>
            </w:r>
            <w:r w:rsidRPr="00D62F09">
              <w:rPr>
                <w:rFonts w:ascii="ＭＳ Ｐゴシック" w:eastAsia="ＭＳ Ｐゴシック" w:hint="eastAsia"/>
                <w:sz w:val="18"/>
                <w:szCs w:val="18"/>
              </w:rPr>
              <w:br/>
              <w:t>P188～189</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08B00B5C"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hint="eastAsia"/>
                <w:sz w:val="18"/>
                <w:szCs w:val="18"/>
              </w:rPr>
              <w:t>ＩＣＴによる情報の収集・活用の仕方に着目して</w:t>
            </w:r>
            <w:r w:rsidRPr="00D62F09">
              <w:rPr>
                <w:rFonts w:ascii="ＭＳ 明朝" w:eastAsia="ＭＳ 明朝" w:hAnsi="ＭＳ 明朝" w:hint="eastAsia"/>
                <w:color w:val="000000" w:themeColor="text1"/>
                <w:sz w:val="18"/>
                <w:szCs w:val="18"/>
              </w:rPr>
              <w:t>，商店が集め</w:t>
            </w:r>
            <w:r w:rsidRPr="00D62F09">
              <w:rPr>
                <w:rFonts w:ascii="ＭＳ 明朝" w:eastAsia="ＭＳ 明朝" w:hAnsi="ＭＳ 明朝" w:hint="eastAsia"/>
                <w:sz w:val="18"/>
                <w:szCs w:val="18"/>
              </w:rPr>
              <w:t>る情報の種類や量，情報を集める仕組みやその</w:t>
            </w:r>
            <w:r w:rsidRPr="00D62F09">
              <w:rPr>
                <w:rFonts w:ascii="ＭＳ 明朝" w:eastAsia="ＭＳ 明朝" w:hAnsi="ＭＳ 明朝" w:hint="eastAsia"/>
                <w:color w:val="000000" w:themeColor="text1"/>
                <w:sz w:val="18"/>
                <w:szCs w:val="18"/>
              </w:rPr>
              <w:t>目的</w:t>
            </w:r>
            <w:r w:rsidRPr="00D62F09">
              <w:rPr>
                <w:rFonts w:ascii="ＭＳ 明朝" w:eastAsia="ＭＳ 明朝" w:hAnsi="ＭＳ 明朝" w:hint="eastAsia"/>
                <w:sz w:val="18"/>
                <w:szCs w:val="18"/>
              </w:rPr>
              <w:t>について捉える。</w:t>
            </w:r>
          </w:p>
        </w:tc>
        <w:tc>
          <w:tcPr>
            <w:tcW w:w="2693" w:type="dxa"/>
            <w:tcMar>
              <w:top w:w="57" w:type="dxa"/>
              <w:left w:w="57" w:type="dxa"/>
              <w:bottom w:w="57" w:type="dxa"/>
              <w:right w:w="57" w:type="dxa"/>
            </w:tcMar>
          </w:tcPr>
          <w:p w14:paraId="64B08184"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hint="eastAsia"/>
                <w:sz w:val="18"/>
                <w:szCs w:val="18"/>
              </w:rPr>
              <w:t>○商店でのＩＣＴ活用について，販売情報の流れ図を中心に資料を読み取り，その活用によって商店にはどのような利点があるのかを話し合う。</w:t>
            </w:r>
            <w:r w:rsidRPr="00D62F09">
              <w:rPr>
                <w:rFonts w:ascii="ＭＳ 明朝" w:eastAsia="ＭＳ 明朝" w:hAnsi="ＭＳ 明朝" w:hint="eastAsia"/>
                <w:sz w:val="18"/>
                <w:szCs w:val="18"/>
              </w:rPr>
              <w:br/>
              <w:t>◆ＰＯＳシステムを利用することで，販売情報を瞬時に記録し，大量に集めることができること。それらの技術を活用することで，売り上げの管理，商品の適切な仕入れなどを効率よく正確に行っていること。</w:t>
            </w:r>
          </w:p>
        </w:tc>
        <w:tc>
          <w:tcPr>
            <w:tcW w:w="2552" w:type="dxa"/>
            <w:tcMar>
              <w:top w:w="57" w:type="dxa"/>
              <w:left w:w="57" w:type="dxa"/>
              <w:bottom w:w="57" w:type="dxa"/>
              <w:right w:w="57" w:type="dxa"/>
            </w:tcMar>
          </w:tcPr>
          <w:p w14:paraId="62658E86" w14:textId="77777777" w:rsidR="00D62F09" w:rsidRPr="00D62F09" w:rsidRDefault="00D62F09" w:rsidP="00D62F09">
            <w:pPr>
              <w:spacing w:line="280" w:lineRule="exact"/>
              <w:rPr>
                <w:rFonts w:ascii="ＭＳ 明朝" w:eastAsia="ＭＳ 明朝" w:hAnsi="ＭＳ 明朝"/>
                <w:color w:val="943634" w:themeColor="accent2" w:themeShade="BF"/>
                <w:sz w:val="18"/>
                <w:szCs w:val="18"/>
              </w:rPr>
            </w:pPr>
            <w:r w:rsidRPr="00D62F09">
              <w:rPr>
                <w:rFonts w:ascii="ＭＳ 明朝" w:eastAsia="ＭＳ 明朝" w:hAnsi="ＭＳ 明朝" w:hint="eastAsia"/>
                <w:sz w:val="18"/>
                <w:szCs w:val="18"/>
              </w:rPr>
              <w:t>①商店でのPOSシステムの利用によって，会計のたびにどのような情報が集められているか，その情報を商店では何に使っているか，図を読み取ってノートなどに整理する。</w:t>
            </w:r>
          </w:p>
          <w:p w14:paraId="6D19A842"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②商店で集まった情報はさらにどこへ行き，何に生かされているか，図や店長の話などを読み取ってノートなどに整理する。</w:t>
            </w:r>
          </w:p>
          <w:p w14:paraId="0C58D64E" w14:textId="77777777" w:rsidR="00D62F09" w:rsidRPr="00D62F09" w:rsidRDefault="00D62F09" w:rsidP="00D62F09">
            <w:pPr>
              <w:spacing w:line="280" w:lineRule="exact"/>
              <w:rPr>
                <w:rFonts w:ascii="ＭＳ 明朝" w:eastAsia="ＭＳ 明朝" w:hAnsi="ＭＳ 明朝"/>
                <w:color w:val="943634" w:themeColor="accent2" w:themeShade="BF"/>
                <w:szCs w:val="21"/>
              </w:rPr>
            </w:pPr>
            <w:r w:rsidRPr="00D62F09">
              <w:rPr>
                <w:rFonts w:ascii="ＭＳ 明朝" w:eastAsia="ＭＳ 明朝" w:hAnsi="ＭＳ 明朝" w:hint="eastAsia"/>
                <w:sz w:val="18"/>
                <w:szCs w:val="18"/>
              </w:rPr>
              <w:t>③整理したことをもとに，商店</w:t>
            </w:r>
            <w:r w:rsidRPr="00D62F09">
              <w:rPr>
                <w:rFonts w:ascii="ＭＳ 明朝" w:eastAsia="ＭＳ 明朝" w:hAnsi="ＭＳ 明朝" w:hint="eastAsia"/>
                <w:color w:val="000000" w:themeColor="text1"/>
                <w:sz w:val="18"/>
                <w:szCs w:val="18"/>
              </w:rPr>
              <w:t>がＩＣＴを活用して情報を集める目的</w:t>
            </w:r>
            <w:r w:rsidRPr="00D62F09">
              <w:rPr>
                <w:rFonts w:ascii="ＭＳ 明朝" w:eastAsia="ＭＳ 明朝" w:hAnsi="ＭＳ 明朝" w:hint="eastAsia"/>
                <w:sz w:val="18"/>
                <w:szCs w:val="18"/>
              </w:rPr>
              <w:t>を考え，話し合う。</w:t>
            </w:r>
          </w:p>
        </w:tc>
        <w:tc>
          <w:tcPr>
            <w:tcW w:w="2410" w:type="dxa"/>
            <w:tcMar>
              <w:top w:w="57" w:type="dxa"/>
              <w:left w:w="57" w:type="dxa"/>
              <w:bottom w:w="57" w:type="dxa"/>
              <w:right w:w="57" w:type="dxa"/>
            </w:tcMar>
          </w:tcPr>
          <w:p w14:paraId="47221839"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Theme="majorEastAsia" w:eastAsiaTheme="majorEastAsia" w:hAnsiTheme="majorEastAsia" w:hint="eastAsia"/>
                <w:sz w:val="18"/>
                <w:szCs w:val="18"/>
              </w:rPr>
              <w:t>【知技】</w:t>
            </w:r>
            <w:r w:rsidRPr="00D62F09">
              <w:rPr>
                <w:rFonts w:ascii="ＭＳ 明朝" w:eastAsia="ＭＳ 明朝" w:hAnsi="ＭＳ 明朝" w:hint="eastAsia"/>
                <w:sz w:val="18"/>
                <w:szCs w:val="18"/>
              </w:rPr>
              <w:t>商店で集めている情報の種類や量，情報が集まる仕組みやその流れについて，資料からおおまかに読み取り，この仕組みによって便利になっている点を捉えている。（発）（ノ）</w:t>
            </w:r>
          </w:p>
        </w:tc>
      </w:tr>
    </w:tbl>
    <w:p w14:paraId="3A2A58F3" w14:textId="77777777" w:rsidR="009E4E36" w:rsidRDefault="009E4E36">
      <w:r>
        <w:br w:type="page"/>
      </w:r>
    </w:p>
    <w:tbl>
      <w:tblPr>
        <w:tblStyle w:val="24"/>
        <w:tblW w:w="10773" w:type="dxa"/>
        <w:tblLayout w:type="fixed"/>
        <w:tblLook w:val="04A0" w:firstRow="1" w:lastRow="0" w:firstColumn="1" w:lastColumn="0" w:noHBand="0" w:noVBand="1"/>
      </w:tblPr>
      <w:tblGrid>
        <w:gridCol w:w="1275"/>
        <w:gridCol w:w="1843"/>
        <w:gridCol w:w="2693"/>
        <w:gridCol w:w="2552"/>
        <w:gridCol w:w="2410"/>
      </w:tblGrid>
      <w:tr w:rsidR="00D62F09" w:rsidRPr="00D62F09" w14:paraId="68E896AB" w14:textId="77777777" w:rsidTr="00FA3678">
        <w:trPr>
          <w:trHeight w:val="1418"/>
        </w:trPr>
        <w:tc>
          <w:tcPr>
            <w:tcW w:w="1275" w:type="dxa"/>
            <w:tcMar>
              <w:top w:w="57" w:type="dxa"/>
              <w:left w:w="57" w:type="dxa"/>
              <w:bottom w:w="57" w:type="dxa"/>
              <w:right w:w="57" w:type="dxa"/>
            </w:tcMar>
            <w:vAlign w:val="center"/>
          </w:tcPr>
          <w:p w14:paraId="0992B72F" w14:textId="62282BEF" w:rsidR="00D62F09" w:rsidRPr="00D62F09" w:rsidRDefault="00D62F09" w:rsidP="00D62F09">
            <w:pPr>
              <w:spacing w:line="280" w:lineRule="exact"/>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lastRenderedPageBreak/>
              <w:t>大量の情報を生かそうとする人たち</w:t>
            </w:r>
            <w:r w:rsidRPr="00D62F09">
              <w:rPr>
                <w:rFonts w:ascii="ＭＳ Ｐゴシック" w:eastAsia="ＭＳ Ｐゴシック" w:hint="eastAsia"/>
                <w:sz w:val="18"/>
                <w:szCs w:val="18"/>
              </w:rPr>
              <w:br/>
              <w:t>P190～191</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5C8A4AB6"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cs="ＭＳ Ｐゴシック" w:hint="eastAsia"/>
                <w:sz w:val="18"/>
                <w:szCs w:val="18"/>
              </w:rPr>
              <w:t>商店から大量に集まった情報をさら</w:t>
            </w:r>
            <w:r w:rsidRPr="00D62F09">
              <w:rPr>
                <w:rFonts w:ascii="ＭＳ 明朝" w:eastAsia="ＭＳ 明朝" w:hAnsi="ＭＳ 明朝" w:cs="ＭＳ Ｐゴシック" w:hint="eastAsia"/>
                <w:color w:val="000000" w:themeColor="text1"/>
                <w:sz w:val="18"/>
                <w:szCs w:val="18"/>
              </w:rPr>
              <w:t>に分析・</w:t>
            </w:r>
            <w:r w:rsidRPr="00D62F09">
              <w:rPr>
                <w:rFonts w:ascii="ＭＳ 明朝" w:eastAsia="ＭＳ 明朝" w:hAnsi="ＭＳ 明朝" w:cs="ＭＳ Ｐゴシック" w:hint="eastAsia"/>
                <w:sz w:val="18"/>
                <w:szCs w:val="18"/>
              </w:rPr>
              <w:t>活用する取り組みに着目して，商店で働く人々や消費者がどのように便利になっているかを捉える。</w:t>
            </w:r>
          </w:p>
        </w:tc>
        <w:tc>
          <w:tcPr>
            <w:tcW w:w="2693" w:type="dxa"/>
            <w:tcMar>
              <w:top w:w="57" w:type="dxa"/>
              <w:left w:w="57" w:type="dxa"/>
              <w:bottom w:w="57" w:type="dxa"/>
              <w:right w:w="57" w:type="dxa"/>
            </w:tcMar>
          </w:tcPr>
          <w:p w14:paraId="40610146"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○販売に携わる人々が大量の情報を分析して活用する様子について，働く人の話や，活用の前と後を比較する資料など</w:t>
            </w:r>
            <w:r w:rsidRPr="00D62F09">
              <w:rPr>
                <w:rFonts w:ascii="ＭＳ 明朝" w:eastAsia="ＭＳ 明朝" w:hAnsi="ＭＳ 明朝" w:hint="eastAsia"/>
                <w:color w:val="000000" w:themeColor="text1"/>
                <w:sz w:val="18"/>
                <w:szCs w:val="18"/>
              </w:rPr>
              <w:t>から読み取り，大量の情報を分析・活用する</w:t>
            </w:r>
            <w:r w:rsidRPr="00D62F09">
              <w:rPr>
                <w:rFonts w:ascii="ＭＳ 明朝" w:eastAsia="ＭＳ 明朝" w:hAnsi="ＭＳ 明朝" w:hint="eastAsia"/>
                <w:sz w:val="18"/>
                <w:szCs w:val="18"/>
              </w:rPr>
              <w:t>意味について話し合う。</w:t>
            </w:r>
            <w:r w:rsidRPr="00D62F09">
              <w:rPr>
                <w:rFonts w:ascii="ＭＳ 明朝" w:eastAsia="ＭＳ 明朝" w:hAnsi="ＭＳ 明朝" w:hint="eastAsia"/>
                <w:sz w:val="18"/>
                <w:szCs w:val="18"/>
              </w:rPr>
              <w:br/>
              <w:t>◆集まった大量の情報を分析することで，別の新たな情報が得られること。本部ではその情報を生かし，各店舗の仕事の質や利益，サービスの向上に努めていること。</w:t>
            </w:r>
          </w:p>
        </w:tc>
        <w:tc>
          <w:tcPr>
            <w:tcW w:w="2552" w:type="dxa"/>
            <w:tcMar>
              <w:top w:w="57" w:type="dxa"/>
              <w:left w:w="57" w:type="dxa"/>
              <w:bottom w:w="57" w:type="dxa"/>
              <w:right w:w="57" w:type="dxa"/>
            </w:tcMar>
          </w:tcPr>
          <w:p w14:paraId="647AAAD3"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①チェーン店では，各地の店舗から集まった大量の情報をどのように生かそうとしているか，本部の人の話などから読み取り，ノートなどに整理する。</w:t>
            </w:r>
          </w:p>
          <w:p w14:paraId="50F85D08"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cs="ＭＳ Ｐゴシック" w:hint="eastAsia"/>
                <w:sz w:val="18"/>
                <w:szCs w:val="18"/>
              </w:rPr>
              <w:t>②大量の情報を活用する前と後の違いを</w:t>
            </w:r>
            <w:r w:rsidRPr="00D62F09">
              <w:rPr>
                <w:rFonts w:ascii="ＭＳ 明朝" w:eastAsia="ＭＳ 明朝" w:hAnsi="ＭＳ 明朝" w:cs="ＭＳ Ｐゴシック" w:hint="eastAsia"/>
                <w:color w:val="000000" w:themeColor="text1"/>
                <w:sz w:val="18"/>
                <w:szCs w:val="18"/>
              </w:rPr>
              <w:t>比較しながら読み取り</w:t>
            </w:r>
            <w:r w:rsidRPr="00D62F09">
              <w:rPr>
                <w:rFonts w:ascii="ＭＳ 明朝" w:eastAsia="ＭＳ 明朝" w:hAnsi="ＭＳ 明朝" w:cs="ＭＳ Ｐゴシック"/>
                <w:color w:val="000000" w:themeColor="text1"/>
                <w:sz w:val="18"/>
                <w:szCs w:val="18"/>
              </w:rPr>
              <w:t>,</w:t>
            </w:r>
            <w:r w:rsidRPr="00D62F09">
              <w:rPr>
                <w:rFonts w:ascii="ＭＳ 明朝" w:eastAsia="ＭＳ 明朝" w:hAnsi="ＭＳ 明朝" w:cs="ＭＳ Ｐゴシック" w:hint="eastAsia"/>
                <w:sz w:val="18"/>
                <w:szCs w:val="18"/>
              </w:rPr>
              <w:t>わかったことを話し合う。</w:t>
            </w:r>
          </w:p>
          <w:p w14:paraId="6315E9D3"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hint="eastAsia"/>
                <w:sz w:val="18"/>
                <w:szCs w:val="18"/>
              </w:rPr>
              <w:t>③ポイントカードの利用に関する資料を読み取り，どのような</w:t>
            </w:r>
            <w:r w:rsidRPr="00D62F09">
              <w:rPr>
                <w:rFonts w:ascii="ＭＳ 明朝" w:eastAsia="ＭＳ 明朝" w:hAnsi="ＭＳ 明朝" w:hint="eastAsia"/>
                <w:color w:val="000000" w:themeColor="text1"/>
                <w:sz w:val="18"/>
                <w:szCs w:val="18"/>
              </w:rPr>
              <w:t>種類の情報が新たに集まるか</w:t>
            </w:r>
            <w:r w:rsidRPr="00D62F09">
              <w:rPr>
                <w:rFonts w:ascii="ＭＳ 明朝" w:eastAsia="ＭＳ 明朝" w:hAnsi="ＭＳ 明朝" w:hint="eastAsia"/>
                <w:sz w:val="18"/>
                <w:szCs w:val="18"/>
              </w:rPr>
              <w:t>，</w:t>
            </w:r>
            <w:r w:rsidRPr="00D62F09">
              <w:rPr>
                <w:rFonts w:ascii="ＭＳ 明朝" w:eastAsia="ＭＳ 明朝" w:hAnsi="ＭＳ 明朝" w:hint="eastAsia"/>
                <w:color w:val="000000" w:themeColor="text1"/>
                <w:sz w:val="18"/>
                <w:szCs w:val="18"/>
              </w:rPr>
              <w:t>店の人や消費者がどのように</w:t>
            </w:r>
            <w:r w:rsidRPr="00D62F09">
              <w:rPr>
                <w:rFonts w:ascii="ＭＳ 明朝" w:eastAsia="ＭＳ 明朝" w:hAnsi="ＭＳ 明朝" w:hint="eastAsia"/>
                <w:sz w:val="18"/>
                <w:szCs w:val="18"/>
              </w:rPr>
              <w:t>便利になるかを話し合う。</w:t>
            </w:r>
          </w:p>
          <w:p w14:paraId="5AB82F66" w14:textId="77777777" w:rsidR="00D62F09" w:rsidRPr="00D62F09" w:rsidRDefault="00D62F09" w:rsidP="00D62F09">
            <w:pPr>
              <w:spacing w:line="280" w:lineRule="exact"/>
              <w:rPr>
                <w:rFonts w:ascii="ＭＳ 明朝" w:eastAsia="ＭＳ 明朝" w:hAnsi="ＭＳ 明朝" w:cs="ＭＳ Ｐゴシック"/>
                <w:szCs w:val="21"/>
              </w:rPr>
            </w:pPr>
            <w:r w:rsidRPr="00D62F09">
              <w:rPr>
                <w:rFonts w:ascii="ＭＳ 明朝" w:eastAsia="ＭＳ 明朝" w:hAnsi="ＭＳ 明朝" w:cs="ＭＳ Ｐゴシック" w:hint="eastAsia"/>
                <w:sz w:val="18"/>
                <w:szCs w:val="18"/>
              </w:rPr>
              <w:t>④本部の人の話などを読み取り，大量の情報を活用することの意味や，情報活用に伴う思いについて考える。</w:t>
            </w:r>
          </w:p>
        </w:tc>
        <w:tc>
          <w:tcPr>
            <w:tcW w:w="2410" w:type="dxa"/>
            <w:tcMar>
              <w:top w:w="57" w:type="dxa"/>
              <w:left w:w="57" w:type="dxa"/>
              <w:bottom w:w="57" w:type="dxa"/>
              <w:right w:w="57" w:type="dxa"/>
            </w:tcMar>
          </w:tcPr>
          <w:p w14:paraId="66FF3D89" w14:textId="77777777" w:rsidR="00D62F09" w:rsidRPr="00D62F09" w:rsidRDefault="00D62F09" w:rsidP="00D62F09">
            <w:pPr>
              <w:spacing w:line="280" w:lineRule="exact"/>
              <w:rPr>
                <w:rFonts w:ascii="ＭＳ 明朝" w:eastAsia="ＭＳ 明朝" w:hAnsi="ＭＳ 明朝"/>
                <w:sz w:val="18"/>
                <w:szCs w:val="18"/>
              </w:rPr>
            </w:pPr>
            <w:r w:rsidRPr="00D62F09">
              <w:rPr>
                <w:rFonts w:asciiTheme="majorEastAsia" w:eastAsiaTheme="majorEastAsia" w:hAnsiTheme="majorEastAsia" w:hint="eastAsia"/>
                <w:sz w:val="18"/>
                <w:szCs w:val="18"/>
              </w:rPr>
              <w:t>【知技】</w:t>
            </w:r>
            <w:r w:rsidRPr="00D62F09">
              <w:rPr>
                <w:rFonts w:ascii="ＭＳ 明朝" w:eastAsia="ＭＳ 明朝" w:hAnsi="ＭＳ 明朝" w:hint="eastAsia"/>
                <w:sz w:val="18"/>
                <w:szCs w:val="18"/>
              </w:rPr>
              <w:t>大量の情報を分析して活用する前と後の変化について，複数の資料から読み取り，ＩＣＴや大量の情報を活用することの利点と配慮すべき点を捉えている。（発）（ノ）</w:t>
            </w:r>
          </w:p>
        </w:tc>
      </w:tr>
      <w:tr w:rsidR="00D62F09" w:rsidRPr="00D62F09" w14:paraId="2CE63B64" w14:textId="77777777" w:rsidTr="00FA3678">
        <w:trPr>
          <w:trHeight w:val="1418"/>
        </w:trPr>
        <w:tc>
          <w:tcPr>
            <w:tcW w:w="1275" w:type="dxa"/>
            <w:tcMar>
              <w:top w:w="57" w:type="dxa"/>
              <w:left w:w="57" w:type="dxa"/>
              <w:bottom w:w="57" w:type="dxa"/>
              <w:right w:w="57" w:type="dxa"/>
            </w:tcMar>
            <w:vAlign w:val="center"/>
          </w:tcPr>
          <w:p w14:paraId="3DE91F86" w14:textId="77777777" w:rsidR="00D62F09" w:rsidRPr="00D62F09" w:rsidRDefault="00D62F09" w:rsidP="00D62F09">
            <w:pPr>
              <w:spacing w:line="280" w:lineRule="exact"/>
              <w:rPr>
                <w:rFonts w:ascii="ＭＳ Ｐゴシック" w:eastAsia="ＭＳ Ｐゴシック"/>
                <w:sz w:val="18"/>
                <w:szCs w:val="18"/>
              </w:rPr>
            </w:pPr>
            <w:r w:rsidRPr="00D62F09">
              <w:rPr>
                <w:rFonts w:ascii="ＭＳ Ｐゴシック" w:eastAsia="ＭＳ Ｐゴシック" w:hint="eastAsia"/>
                <w:sz w:val="18"/>
                <w:szCs w:val="18"/>
              </w:rPr>
              <w:t>観光に生かす情報通信技術</w:t>
            </w:r>
            <w:r w:rsidRPr="00D62F09">
              <w:rPr>
                <w:rFonts w:ascii="ＭＳ Ｐゴシック" w:eastAsia="ＭＳ Ｐゴシック" w:hint="eastAsia"/>
                <w:sz w:val="18"/>
                <w:szCs w:val="18"/>
              </w:rPr>
              <w:br/>
              <w:t>P192～193</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336B25C2"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外国人観光客の増加や，観光の分野での情報活用の様子に着目して，ＩＣＴの整備</w:t>
            </w:r>
            <w:r w:rsidRPr="00D62F09">
              <w:rPr>
                <w:rFonts w:ascii="ＭＳ 明朝" w:eastAsia="ＭＳ 明朝" w:hAnsi="ＭＳ 明朝" w:cs="ＭＳ Ｐゴシック" w:hint="eastAsia"/>
                <w:sz w:val="18"/>
                <w:szCs w:val="18"/>
              </w:rPr>
              <w:t>や大量の情報の活用を進める意味について捉える。</w:t>
            </w:r>
          </w:p>
        </w:tc>
        <w:tc>
          <w:tcPr>
            <w:tcW w:w="2693" w:type="dxa"/>
            <w:tcMar>
              <w:top w:w="57" w:type="dxa"/>
              <w:left w:w="57" w:type="dxa"/>
              <w:bottom w:w="57" w:type="dxa"/>
              <w:right w:w="57" w:type="dxa"/>
            </w:tcMar>
          </w:tcPr>
          <w:p w14:paraId="3094414B"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○観光の分野での近年の変化，ＩＣＴの活用状況について各種資料を読み取り，その活用が進む理由を話し合う。</w:t>
            </w:r>
          </w:p>
          <w:p w14:paraId="4299AE77"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hint="eastAsia"/>
                <w:sz w:val="18"/>
                <w:szCs w:val="18"/>
              </w:rPr>
              <w:t>◆外国人</w:t>
            </w:r>
            <w:r w:rsidRPr="00D62F09">
              <w:rPr>
                <w:rFonts w:ascii="ＭＳ 明朝" w:eastAsia="ＭＳ 明朝" w:hAnsi="ＭＳ 明朝" w:cs="ＭＳ Ｐゴシック" w:hint="eastAsia"/>
                <w:sz w:val="18"/>
                <w:szCs w:val="18"/>
              </w:rPr>
              <w:t>観光客の増加，スマートフォン利用者の増加などを背景に，観光の分野でもＩＣＴを活用して利便性の向上に努めたり，大量に集まった情報の分析から地域の新たな魅力を引き出そうとしたりしていること。</w:t>
            </w:r>
          </w:p>
        </w:tc>
        <w:tc>
          <w:tcPr>
            <w:tcW w:w="2552" w:type="dxa"/>
            <w:tcMar>
              <w:top w:w="57" w:type="dxa"/>
              <w:left w:w="57" w:type="dxa"/>
              <w:bottom w:w="57" w:type="dxa"/>
              <w:right w:w="57" w:type="dxa"/>
            </w:tcMar>
          </w:tcPr>
          <w:p w14:paraId="1CC6EB5E"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cs="ＭＳ Ｐゴシック" w:hint="eastAsia"/>
                <w:sz w:val="18"/>
                <w:szCs w:val="18"/>
              </w:rPr>
              <w:t>①外国人観光客の数の推移やニーズについてグラフから確かめ，それと関連するＩＣＴの活用例を，教科書や資料集，新聞記事などから見つけ，ノートなどに整理する。</w:t>
            </w:r>
          </w:p>
          <w:p w14:paraId="16402A5A"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cs="ＭＳ Ｐゴシック" w:hint="eastAsia"/>
                <w:sz w:val="18"/>
                <w:szCs w:val="18"/>
              </w:rPr>
              <w:t>②観光客の動きを通してどのような情報が集まるか，その情報を観光に関わる人々がどのように活用しようとしているか，資料を</w:t>
            </w:r>
            <w:r w:rsidRPr="00D62F09">
              <w:rPr>
                <w:rFonts w:ascii="ＭＳ 明朝" w:eastAsia="ＭＳ 明朝" w:hAnsi="ＭＳ 明朝" w:cs="ＭＳ Ｐゴシック" w:hint="eastAsia"/>
                <w:color w:val="000000" w:themeColor="text1"/>
                <w:sz w:val="18"/>
                <w:szCs w:val="18"/>
              </w:rPr>
              <w:t>関連づけて</w:t>
            </w:r>
            <w:r w:rsidRPr="00D62F09">
              <w:rPr>
                <w:rFonts w:ascii="ＭＳ 明朝" w:eastAsia="ＭＳ 明朝" w:hAnsi="ＭＳ 明朝" w:cs="ＭＳ Ｐゴシック" w:hint="eastAsia"/>
                <w:sz w:val="18"/>
                <w:szCs w:val="18"/>
              </w:rPr>
              <w:t>読み取り，ノートなどに整理する。</w:t>
            </w:r>
          </w:p>
          <w:p w14:paraId="36A570D3"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cs="ＭＳ Ｐゴシック" w:hint="eastAsia"/>
                <w:sz w:val="18"/>
                <w:szCs w:val="18"/>
              </w:rPr>
              <w:t>③整理したことをもとに，なぜ観光の分野でも情報活用が進もうとしているのか，社会の変化と関連づけて考え，話し合う。</w:t>
            </w:r>
          </w:p>
        </w:tc>
        <w:tc>
          <w:tcPr>
            <w:tcW w:w="2410" w:type="dxa"/>
            <w:tcMar>
              <w:top w:w="57" w:type="dxa"/>
              <w:left w:w="57" w:type="dxa"/>
              <w:bottom w:w="57" w:type="dxa"/>
              <w:right w:w="57" w:type="dxa"/>
            </w:tcMar>
          </w:tcPr>
          <w:p w14:paraId="03E615FD" w14:textId="77777777" w:rsidR="00D62F09" w:rsidRPr="00D62F09" w:rsidRDefault="00D62F09" w:rsidP="00D62F09">
            <w:pPr>
              <w:spacing w:line="280" w:lineRule="exact"/>
              <w:rPr>
                <w:rFonts w:ascii="ＭＳ 明朝" w:eastAsia="ＭＳ 明朝" w:hAnsi="ＭＳ 明朝"/>
                <w:sz w:val="18"/>
                <w:szCs w:val="18"/>
              </w:rPr>
            </w:pPr>
            <w:r w:rsidRPr="00D62F09">
              <w:rPr>
                <w:rFonts w:asciiTheme="majorEastAsia" w:eastAsiaTheme="majorEastAsia" w:hAnsiTheme="majorEastAsia" w:hint="eastAsia"/>
                <w:sz w:val="18"/>
                <w:szCs w:val="18"/>
              </w:rPr>
              <w:t>【知技】</w:t>
            </w:r>
            <w:r w:rsidRPr="00D62F09">
              <w:rPr>
                <w:rFonts w:ascii="ＭＳ 明朝" w:eastAsia="ＭＳ 明朝" w:hAnsi="ＭＳ 明朝" w:hint="eastAsia"/>
                <w:sz w:val="18"/>
                <w:szCs w:val="18"/>
              </w:rPr>
              <w:t>観光の分野でＩＣＴや大量の情報を活用しようとする動きがあることを，複数の資料から読み取り，その</w:t>
            </w:r>
            <w:r w:rsidRPr="00D62F09">
              <w:rPr>
                <w:rFonts w:ascii="ＭＳ 明朝" w:eastAsia="ＭＳ 明朝" w:hAnsi="ＭＳ 明朝" w:hint="eastAsia"/>
                <w:color w:val="000000" w:themeColor="text1"/>
                <w:sz w:val="18"/>
                <w:szCs w:val="18"/>
              </w:rPr>
              <w:t>意味について捉えている。（発）</w:t>
            </w:r>
            <w:r w:rsidRPr="00D62F09">
              <w:rPr>
                <w:rFonts w:ascii="ＭＳ 明朝" w:eastAsia="ＭＳ 明朝" w:hAnsi="ＭＳ 明朝" w:hint="eastAsia"/>
                <w:sz w:val="18"/>
                <w:szCs w:val="18"/>
              </w:rPr>
              <w:t>（ノ）</w:t>
            </w:r>
          </w:p>
        </w:tc>
      </w:tr>
      <w:tr w:rsidR="00D62F09" w:rsidRPr="00D62F09" w14:paraId="38BEA000" w14:textId="77777777" w:rsidTr="00FA3678">
        <w:trPr>
          <w:trHeight w:val="648"/>
        </w:trPr>
        <w:tc>
          <w:tcPr>
            <w:tcW w:w="1275" w:type="dxa"/>
            <w:tcMar>
              <w:top w:w="57" w:type="dxa"/>
              <w:left w:w="57" w:type="dxa"/>
              <w:bottom w:w="57" w:type="dxa"/>
              <w:right w:w="57" w:type="dxa"/>
            </w:tcMar>
            <w:vAlign w:val="center"/>
          </w:tcPr>
          <w:p w14:paraId="178132D0" w14:textId="77777777" w:rsidR="00D62F09" w:rsidRPr="00D62F09" w:rsidRDefault="00D62F09" w:rsidP="00D62F09">
            <w:pPr>
              <w:spacing w:line="280" w:lineRule="exact"/>
              <w:rPr>
                <w:rFonts w:ascii="ＭＳ Ｐゴシック" w:eastAsia="ＭＳ Ｐゴシック" w:hAnsi="ＭＳ Ｐゴシック" w:cs="ＭＳ Ｐゴシック"/>
                <w:sz w:val="18"/>
                <w:szCs w:val="18"/>
              </w:rPr>
            </w:pPr>
            <w:r w:rsidRPr="00D62F09">
              <w:rPr>
                <w:rFonts w:ascii="ＭＳ Ｐゴシック" w:eastAsia="ＭＳ Ｐゴシック" w:hint="eastAsia"/>
                <w:sz w:val="18"/>
                <w:szCs w:val="18"/>
              </w:rPr>
              <w:t>これからの情報通信技術とわたしたちのくらし</w:t>
            </w:r>
            <w:r w:rsidRPr="00D62F09">
              <w:rPr>
                <w:rFonts w:ascii="ＭＳ Ｐゴシック" w:eastAsia="ＭＳ Ｐゴシック" w:hint="eastAsia"/>
                <w:sz w:val="18"/>
                <w:szCs w:val="18"/>
              </w:rPr>
              <w:br/>
              <w:t>P194～19</w:t>
            </w:r>
            <w:r w:rsidRPr="00D62F09">
              <w:rPr>
                <w:rFonts w:ascii="ＭＳ Ｐゴシック" w:eastAsia="ＭＳ Ｐゴシック"/>
                <w:sz w:val="18"/>
                <w:szCs w:val="18"/>
              </w:rPr>
              <w:t>5</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528713FA"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cs="ＭＳ Ｐゴシック" w:hint="eastAsia"/>
                <w:sz w:val="18"/>
                <w:szCs w:val="18"/>
              </w:rPr>
              <w:t>ＩＣＴ活用が生活や産業にもたらす影響を多角的な視点で捉え，ＩＣＴ活用の進展に伴う社会の変化や課題について考える。</w:t>
            </w:r>
          </w:p>
        </w:tc>
        <w:tc>
          <w:tcPr>
            <w:tcW w:w="2693" w:type="dxa"/>
            <w:tcMar>
              <w:top w:w="57" w:type="dxa"/>
              <w:left w:w="57" w:type="dxa"/>
              <w:bottom w:w="57" w:type="dxa"/>
              <w:right w:w="57" w:type="dxa"/>
            </w:tcMar>
          </w:tcPr>
          <w:p w14:paraId="2316436D"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○ＩＣＴの活用が暮らしや産業に与える影響を各種資料から読み取り，関連する社会の変化や課題について話し合う。</w:t>
            </w:r>
          </w:p>
          <w:p w14:paraId="28256BC4" w14:textId="77777777" w:rsidR="00D62F09" w:rsidRPr="00D62F09" w:rsidRDefault="00D62F09" w:rsidP="00D62F09">
            <w:pPr>
              <w:spacing w:line="280" w:lineRule="exact"/>
              <w:rPr>
                <w:rFonts w:ascii="ＭＳ 明朝" w:eastAsia="ＭＳ 明朝" w:hAnsi="ＭＳ 明朝" w:cs="ＭＳ Ｐゴシック"/>
                <w:szCs w:val="21"/>
              </w:rPr>
            </w:pPr>
            <w:r w:rsidRPr="00D62F09">
              <w:rPr>
                <w:rFonts w:ascii="ＭＳ 明朝" w:eastAsia="ＭＳ 明朝" w:hAnsi="ＭＳ 明朝" w:cs="ＭＳ Ｐゴシック" w:hint="eastAsia"/>
                <w:sz w:val="18"/>
                <w:szCs w:val="18"/>
              </w:rPr>
              <w:t>◆ＩＣＴの活用が進むことで，人々の働き方や，必要とされる仕事に変化が現れていること。ＩＣＴをさらに生かすための研究や整備が進められている一方で，情報の流出や情報格差といった課題にも対応しなければならないこと。</w:t>
            </w:r>
          </w:p>
        </w:tc>
        <w:tc>
          <w:tcPr>
            <w:tcW w:w="2552" w:type="dxa"/>
            <w:tcMar>
              <w:top w:w="57" w:type="dxa"/>
              <w:left w:w="57" w:type="dxa"/>
              <w:bottom w:w="57" w:type="dxa"/>
              <w:right w:w="57" w:type="dxa"/>
            </w:tcMar>
          </w:tcPr>
          <w:p w14:paraId="3EA3F666"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cs="ＭＳ Ｐゴシック" w:hint="eastAsia"/>
                <w:sz w:val="18"/>
                <w:szCs w:val="18"/>
              </w:rPr>
              <w:t>①情報化に伴う仕事や働き方の変化，インターネットの普及に関わる資料を教科書や資料集などから見つけ，社会の変化について気づいたことを話し合う。</w:t>
            </w:r>
          </w:p>
          <w:p w14:paraId="333089BD"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cs="ＭＳ Ｐゴシック" w:hint="eastAsia"/>
                <w:sz w:val="18"/>
                <w:szCs w:val="18"/>
              </w:rPr>
              <w:t>②ＩＣＴの活用が進むなかで課題となりそうなことを，個人情報の流出の例などから考え，話し合う。</w:t>
            </w:r>
          </w:p>
          <w:p w14:paraId="6820D39A" w14:textId="77777777" w:rsidR="00D62F09" w:rsidRPr="00D62F09" w:rsidRDefault="00D62F09" w:rsidP="00D62F09">
            <w:pPr>
              <w:spacing w:line="280" w:lineRule="exact"/>
              <w:rPr>
                <w:rFonts w:ascii="ＭＳ 明朝" w:eastAsia="ＭＳ 明朝" w:hAnsi="ＭＳ 明朝" w:cs="ＭＳ Ｐゴシック"/>
                <w:szCs w:val="21"/>
              </w:rPr>
            </w:pPr>
            <w:r w:rsidRPr="00D62F09">
              <w:rPr>
                <w:rFonts w:ascii="ＭＳ 明朝" w:eastAsia="ＭＳ 明朝" w:hAnsi="ＭＳ 明朝" w:cs="ＭＳ Ｐゴシック" w:hint="eastAsia"/>
                <w:sz w:val="18"/>
                <w:szCs w:val="18"/>
              </w:rPr>
              <w:t>③自分たちがＩＣＴを活用している場面を挙げ，その中で困ったことや，気をつけるべきことを話し合って考える。</w:t>
            </w:r>
          </w:p>
        </w:tc>
        <w:tc>
          <w:tcPr>
            <w:tcW w:w="2410" w:type="dxa"/>
            <w:tcMar>
              <w:top w:w="57" w:type="dxa"/>
              <w:left w:w="57" w:type="dxa"/>
              <w:bottom w:w="57" w:type="dxa"/>
              <w:right w:w="57" w:type="dxa"/>
            </w:tcMar>
          </w:tcPr>
          <w:p w14:paraId="4E62A0C6"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Theme="majorEastAsia" w:eastAsiaTheme="majorEastAsia" w:hAnsiTheme="majorEastAsia" w:hint="eastAsia"/>
                <w:sz w:val="18"/>
                <w:szCs w:val="18"/>
              </w:rPr>
              <w:t>【知技】</w:t>
            </w:r>
            <w:r w:rsidRPr="00D62F09">
              <w:rPr>
                <w:rFonts w:ascii="ＭＳ 明朝" w:eastAsia="ＭＳ 明朝" w:hAnsi="ＭＳ 明朝" w:hint="eastAsia"/>
                <w:sz w:val="18"/>
                <w:szCs w:val="18"/>
              </w:rPr>
              <w:t>ＩＣＴの活用が進むに従い，生活や産業の様々な面で変化が生じていること，</w:t>
            </w:r>
            <w:r w:rsidRPr="00D62F09">
              <w:rPr>
                <w:rFonts w:ascii="ＭＳ 明朝" w:eastAsia="ＭＳ 明朝" w:hAnsi="ＭＳ 明朝" w:cs="ＭＳ Ｐゴシック" w:hint="eastAsia"/>
                <w:sz w:val="18"/>
                <w:szCs w:val="18"/>
              </w:rPr>
              <w:t>情報の流出や情報格差などの</w:t>
            </w:r>
            <w:r w:rsidRPr="00D62F09">
              <w:rPr>
                <w:rFonts w:ascii="ＭＳ 明朝" w:eastAsia="ＭＳ 明朝" w:hAnsi="ＭＳ 明朝" w:hint="eastAsia"/>
                <w:sz w:val="18"/>
                <w:szCs w:val="18"/>
              </w:rPr>
              <w:t>課題に対応しなければならないことを捉えている。（発）（ノ）</w:t>
            </w:r>
          </w:p>
        </w:tc>
      </w:tr>
    </w:tbl>
    <w:p w14:paraId="615D470B" w14:textId="77777777" w:rsidR="009E4E36" w:rsidRDefault="009E4E36">
      <w:r>
        <w:br w:type="page"/>
      </w:r>
    </w:p>
    <w:tbl>
      <w:tblPr>
        <w:tblStyle w:val="24"/>
        <w:tblW w:w="10773" w:type="dxa"/>
        <w:tblLayout w:type="fixed"/>
        <w:tblLook w:val="04A0" w:firstRow="1" w:lastRow="0" w:firstColumn="1" w:lastColumn="0" w:noHBand="0" w:noVBand="1"/>
      </w:tblPr>
      <w:tblGrid>
        <w:gridCol w:w="1275"/>
        <w:gridCol w:w="1843"/>
        <w:gridCol w:w="2693"/>
        <w:gridCol w:w="2552"/>
        <w:gridCol w:w="2410"/>
      </w:tblGrid>
      <w:tr w:rsidR="00D62F09" w:rsidRPr="00D62F09" w14:paraId="3EF8AC2B" w14:textId="77777777" w:rsidTr="00FA3678">
        <w:trPr>
          <w:trHeight w:val="648"/>
        </w:trPr>
        <w:tc>
          <w:tcPr>
            <w:tcW w:w="1275" w:type="dxa"/>
            <w:tcMar>
              <w:top w:w="57" w:type="dxa"/>
              <w:left w:w="57" w:type="dxa"/>
              <w:bottom w:w="57" w:type="dxa"/>
              <w:right w:w="57" w:type="dxa"/>
            </w:tcMar>
            <w:vAlign w:val="center"/>
          </w:tcPr>
          <w:p w14:paraId="6D39EC39" w14:textId="05A3360D" w:rsidR="009E4E36" w:rsidRPr="00D62F09" w:rsidRDefault="009E4E36" w:rsidP="009E4E36">
            <w:pPr>
              <w:spacing w:line="280" w:lineRule="exact"/>
              <w:rPr>
                <w:rFonts w:ascii="ＭＳ Ｐゴシック" w:eastAsia="ＭＳ Ｐゴシック"/>
                <w:sz w:val="18"/>
                <w:szCs w:val="18"/>
              </w:rPr>
            </w:pPr>
            <w:r>
              <w:rPr>
                <w:rFonts w:ascii="ＭＳ Ｐゴシック" w:eastAsia="ＭＳ Ｐゴシック" w:hint="eastAsia"/>
                <w:sz w:val="18"/>
                <w:szCs w:val="18"/>
              </w:rPr>
              <w:lastRenderedPageBreak/>
              <w:t>＜</w:t>
            </w:r>
            <w:r w:rsidRPr="00D62F09">
              <w:rPr>
                <w:rFonts w:ascii="ＭＳ Ｐゴシック" w:eastAsia="ＭＳ Ｐゴシック" w:hint="eastAsia"/>
                <w:sz w:val="18"/>
                <w:szCs w:val="18"/>
              </w:rPr>
              <w:t>まとめる</w:t>
            </w:r>
            <w:r>
              <w:rPr>
                <w:rFonts w:ascii="ＭＳ Ｐゴシック" w:eastAsia="ＭＳ Ｐゴシック" w:hint="eastAsia"/>
                <w:sz w:val="18"/>
                <w:szCs w:val="18"/>
              </w:rPr>
              <w:t>＞</w:t>
            </w:r>
          </w:p>
          <w:p w14:paraId="7FB44BF7" w14:textId="77777777" w:rsidR="00D62F09" w:rsidRPr="00D62F09" w:rsidRDefault="00D62F09" w:rsidP="00D62F09">
            <w:pPr>
              <w:spacing w:line="280" w:lineRule="exact"/>
              <w:rPr>
                <w:rFonts w:ascii="ＭＳ Ｐゴシック" w:eastAsia="ＭＳ Ｐゴシック"/>
                <w:sz w:val="18"/>
                <w:szCs w:val="18"/>
              </w:rPr>
            </w:pPr>
            <w:r w:rsidRPr="00D62F09">
              <w:rPr>
                <w:rFonts w:ascii="ＭＳ Ｐゴシック" w:eastAsia="ＭＳ Ｐゴシック" w:hint="eastAsia"/>
                <w:sz w:val="18"/>
                <w:szCs w:val="18"/>
              </w:rPr>
              <w:t>P19</w:t>
            </w:r>
            <w:r w:rsidRPr="00D62F09">
              <w:rPr>
                <w:rFonts w:ascii="ＭＳ Ｐゴシック" w:eastAsia="ＭＳ Ｐゴシック"/>
                <w:sz w:val="18"/>
                <w:szCs w:val="18"/>
              </w:rPr>
              <w:t>6</w:t>
            </w:r>
            <w:r w:rsidRPr="00D62F09">
              <w:rPr>
                <w:rFonts w:ascii="ＭＳ Ｐゴシック" w:eastAsia="ＭＳ Ｐゴシック" w:hint="eastAsia"/>
                <w:sz w:val="18"/>
                <w:szCs w:val="18"/>
              </w:rPr>
              <w:t>～19</w:t>
            </w:r>
            <w:r w:rsidRPr="00D62F09">
              <w:rPr>
                <w:rFonts w:ascii="ＭＳ Ｐゴシック" w:eastAsia="ＭＳ Ｐゴシック"/>
                <w:sz w:val="18"/>
                <w:szCs w:val="18"/>
              </w:rPr>
              <w:t>7</w:t>
            </w:r>
            <w:r w:rsidRPr="00D62F09">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42D340D6"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これまでの学習を整理して，ＩＣＴや大量の情報の活用による様々な産業の発展や生活の変化について理解し，今後</w:t>
            </w:r>
            <w:r w:rsidRPr="00D62F09">
              <w:rPr>
                <w:rFonts w:ascii="ＭＳ 明朝" w:eastAsia="ＭＳ 明朝" w:hAnsi="ＭＳ 明朝" w:cs="ＭＳ Ｐゴシック" w:hint="eastAsia"/>
                <w:sz w:val="18"/>
                <w:szCs w:val="18"/>
              </w:rPr>
              <w:t>は自分たちの生活や社会の中でどのように活用していけばよいかを考える。</w:t>
            </w:r>
          </w:p>
        </w:tc>
        <w:tc>
          <w:tcPr>
            <w:tcW w:w="2693" w:type="dxa"/>
            <w:tcMar>
              <w:top w:w="57" w:type="dxa"/>
              <w:left w:w="57" w:type="dxa"/>
              <w:bottom w:w="57" w:type="dxa"/>
              <w:right w:w="57" w:type="dxa"/>
            </w:tcMar>
          </w:tcPr>
          <w:p w14:paraId="3D6B2031"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○これまでの学習をもとに，ＩＣＴ活用が進む暮らしや産業の様子について表などに整理して，これからの社会</w:t>
            </w:r>
            <w:r w:rsidRPr="00D62F09">
              <w:rPr>
                <w:rFonts w:ascii="ＭＳ 明朝" w:eastAsia="ＭＳ 明朝" w:hAnsi="ＭＳ 明朝" w:hint="eastAsia"/>
                <w:color w:val="000000" w:themeColor="text1"/>
                <w:sz w:val="18"/>
                <w:szCs w:val="18"/>
              </w:rPr>
              <w:t>は情報をどのように活用していくべきか</w:t>
            </w:r>
            <w:r w:rsidRPr="00D62F09">
              <w:rPr>
                <w:rFonts w:ascii="ＭＳ 明朝" w:eastAsia="ＭＳ 明朝" w:hAnsi="ＭＳ 明朝" w:hint="eastAsia"/>
                <w:sz w:val="18"/>
                <w:szCs w:val="18"/>
              </w:rPr>
              <w:t>話し合う。</w:t>
            </w:r>
          </w:p>
          <w:p w14:paraId="51BED875" w14:textId="77777777" w:rsidR="00D62F09" w:rsidRPr="00D62F09" w:rsidRDefault="00D62F09" w:rsidP="00D62F09">
            <w:pPr>
              <w:spacing w:line="280" w:lineRule="exact"/>
              <w:rPr>
                <w:rFonts w:ascii="ＭＳ 明朝" w:eastAsia="ＭＳ 明朝" w:hAnsi="ＭＳ 明朝"/>
                <w:sz w:val="18"/>
                <w:szCs w:val="18"/>
              </w:rPr>
            </w:pPr>
            <w:r w:rsidRPr="00D62F09">
              <w:rPr>
                <w:rFonts w:ascii="ＭＳ 明朝" w:eastAsia="ＭＳ 明朝" w:hAnsi="ＭＳ 明朝" w:hint="eastAsia"/>
                <w:sz w:val="18"/>
                <w:szCs w:val="18"/>
              </w:rPr>
              <w:t>◆暮らしや産業の様々な場面で，ＩＣＴを活用して便利になって</w:t>
            </w:r>
            <w:r w:rsidRPr="00D62F09">
              <w:rPr>
                <w:rFonts w:ascii="ＭＳ 明朝" w:eastAsia="ＭＳ 明朝" w:hAnsi="ＭＳ 明朝" w:hint="eastAsia"/>
                <w:color w:val="000000" w:themeColor="text1"/>
                <w:sz w:val="18"/>
                <w:szCs w:val="18"/>
              </w:rPr>
              <w:t>きて</w:t>
            </w:r>
            <w:r w:rsidRPr="00D62F09">
              <w:rPr>
                <w:rFonts w:ascii="ＭＳ 明朝" w:eastAsia="ＭＳ 明朝" w:hAnsi="ＭＳ 明朝" w:hint="eastAsia"/>
                <w:sz w:val="18"/>
                <w:szCs w:val="18"/>
              </w:rPr>
              <w:t>いること，自分たちの生活にＩＣＴの活用が欠かせなくなっていること。ＩＣＴの活用はさらに進展すると予想され，今後もその活用の仕方を考え続ける必要があること。</w:t>
            </w:r>
          </w:p>
        </w:tc>
        <w:tc>
          <w:tcPr>
            <w:tcW w:w="2552" w:type="dxa"/>
            <w:tcMar>
              <w:top w:w="57" w:type="dxa"/>
              <w:left w:w="57" w:type="dxa"/>
              <w:bottom w:w="57" w:type="dxa"/>
              <w:right w:w="57" w:type="dxa"/>
            </w:tcMar>
          </w:tcPr>
          <w:p w14:paraId="2182E67C"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cs="ＭＳ Ｐゴシック" w:hint="eastAsia"/>
                <w:sz w:val="18"/>
                <w:szCs w:val="18"/>
              </w:rPr>
              <w:t>①これまで調べたことをもとに，ＩＣＴの活用によって暮らしや産業がどのように変化しているか，活用前（以前）と活用後（今）を考えて表やカードなどに整理する。</w:t>
            </w:r>
          </w:p>
          <w:p w14:paraId="35D0DEB1"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cs="ＭＳ Ｐゴシック" w:hint="eastAsia"/>
                <w:sz w:val="18"/>
                <w:szCs w:val="18"/>
              </w:rPr>
              <w:t>②整理したことを発表し合い，ＩＣＴの活用が進むことで，今後の社会がどのように変わっていくか，改善・解決されそうな点と課題となりそうな点に分けて，ノートなどに整理する。</w:t>
            </w:r>
          </w:p>
          <w:p w14:paraId="28FBF642"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ascii="ＭＳ 明朝" w:eastAsia="ＭＳ 明朝" w:hAnsi="ＭＳ 明朝" w:cs="ＭＳ Ｐゴシック" w:hint="eastAsia"/>
                <w:sz w:val="18"/>
                <w:szCs w:val="18"/>
              </w:rPr>
              <w:t>③これからの社会はＩＣＴや大量の情報をどのように生かしていくべきか話し合い，最終的な自分の考えをまとめる。</w:t>
            </w:r>
          </w:p>
          <w:p w14:paraId="6523002A" w14:textId="77777777" w:rsidR="00D62F09" w:rsidRPr="00D62F09" w:rsidRDefault="00D62F09" w:rsidP="00D62F09">
            <w:pPr>
              <w:spacing w:line="280" w:lineRule="exact"/>
              <w:rPr>
                <w:rFonts w:ascii="ＭＳ 明朝" w:eastAsia="ＭＳ 明朝" w:hAnsi="ＭＳ 明朝" w:cs="ＭＳ Ｐゴシック"/>
                <w:sz w:val="18"/>
                <w:szCs w:val="18"/>
              </w:rPr>
            </w:pPr>
            <w:r w:rsidRPr="00D62F09">
              <w:rPr>
                <w:rFonts w:hint="eastAsia"/>
                <w:sz w:val="18"/>
                <w:szCs w:val="18"/>
              </w:rPr>
              <w:t>④</w:t>
            </w:r>
            <w:r w:rsidRPr="00D62F09">
              <w:rPr>
                <w:rFonts w:hint="eastAsia"/>
                <w:sz w:val="18"/>
                <w:szCs w:val="18"/>
              </w:rPr>
              <w:t>p.</w:t>
            </w:r>
            <w:r w:rsidRPr="00D62F09">
              <w:rPr>
                <w:sz w:val="18"/>
                <w:szCs w:val="18"/>
              </w:rPr>
              <w:t>4</w:t>
            </w:r>
            <w:r w:rsidRPr="00D62F09">
              <w:rPr>
                <w:rFonts w:hint="eastAsia"/>
                <w:sz w:val="18"/>
                <w:szCs w:val="18"/>
              </w:rPr>
              <w:t>~5</w:t>
            </w:r>
            <w:r w:rsidRPr="00D62F09">
              <w:rPr>
                <w:rFonts w:hint="eastAsia"/>
                <w:sz w:val="18"/>
                <w:szCs w:val="18"/>
              </w:rPr>
              <w:t>を参考に，これまでの学習の進め方を振り返り，改善点などを話し合う。</w:t>
            </w:r>
          </w:p>
        </w:tc>
        <w:tc>
          <w:tcPr>
            <w:tcW w:w="2410" w:type="dxa"/>
            <w:tcMar>
              <w:top w:w="57" w:type="dxa"/>
              <w:left w:w="57" w:type="dxa"/>
              <w:bottom w:w="57" w:type="dxa"/>
              <w:right w:w="57" w:type="dxa"/>
            </w:tcMar>
          </w:tcPr>
          <w:p w14:paraId="0ACA4253" w14:textId="77777777" w:rsidR="00D62F09" w:rsidRPr="00D62F09" w:rsidRDefault="00D62F09" w:rsidP="00D62F09">
            <w:pPr>
              <w:spacing w:line="280" w:lineRule="exact"/>
              <w:rPr>
                <w:rFonts w:ascii="ＭＳ 明朝" w:eastAsia="ＭＳ 明朝" w:hAnsi="ＭＳ 明朝"/>
                <w:sz w:val="18"/>
                <w:szCs w:val="18"/>
              </w:rPr>
            </w:pPr>
            <w:r w:rsidRPr="00D62F09">
              <w:rPr>
                <w:rFonts w:asciiTheme="majorEastAsia" w:eastAsiaTheme="majorEastAsia" w:hAnsiTheme="majorEastAsia" w:hint="eastAsia"/>
                <w:sz w:val="18"/>
                <w:szCs w:val="18"/>
              </w:rPr>
              <w:t>【思判表】</w:t>
            </w:r>
            <w:r w:rsidRPr="00D62F09">
              <w:rPr>
                <w:rFonts w:ascii="ＭＳ 明朝" w:eastAsia="ＭＳ 明朝" w:hAnsi="ＭＳ 明朝" w:hint="eastAsia"/>
                <w:sz w:val="18"/>
                <w:szCs w:val="18"/>
              </w:rPr>
              <w:t>ＩＣＴの活用によって，誰が，どのように便利になっているかを整理し</w:t>
            </w:r>
            <w:r w:rsidRPr="00D62F09">
              <w:rPr>
                <w:rFonts w:asciiTheme="minorEastAsia" w:hAnsiTheme="minorEastAsia" w:hint="eastAsia"/>
                <w:sz w:val="18"/>
                <w:szCs w:val="18"/>
              </w:rPr>
              <w:t>て，それをもとにＩＣＴ活用の進展が暮らしや産業に与える影響を</w:t>
            </w:r>
            <w:r w:rsidRPr="00D62F09">
              <w:rPr>
                <w:rFonts w:asciiTheme="minorEastAsia" w:hAnsiTheme="minorEastAsia" w:hint="eastAsia"/>
                <w:color w:val="000000" w:themeColor="text1"/>
                <w:sz w:val="18"/>
                <w:szCs w:val="18"/>
              </w:rPr>
              <w:t>メリット・デメリット</w:t>
            </w:r>
            <w:r w:rsidRPr="00D62F09">
              <w:rPr>
                <w:rFonts w:asciiTheme="minorEastAsia" w:hAnsiTheme="minorEastAsia" w:hint="eastAsia"/>
                <w:sz w:val="18"/>
                <w:szCs w:val="18"/>
              </w:rPr>
              <w:t>の両面から考え，適切に表現している。</w:t>
            </w:r>
            <w:r w:rsidRPr="00D62F09">
              <w:rPr>
                <w:rFonts w:ascii="ＭＳ 明朝" w:eastAsia="ＭＳ 明朝" w:hAnsi="ＭＳ 明朝" w:hint="eastAsia"/>
                <w:sz w:val="18"/>
                <w:szCs w:val="18"/>
              </w:rPr>
              <w:t>（発）（ノ）</w:t>
            </w:r>
          </w:p>
          <w:p w14:paraId="0C5F0F52" w14:textId="77777777" w:rsidR="00D62F09" w:rsidRPr="00D62F09" w:rsidRDefault="00D62F09" w:rsidP="00D62F09">
            <w:pPr>
              <w:spacing w:line="280" w:lineRule="exact"/>
              <w:rPr>
                <w:rFonts w:ascii="ＭＳ 明朝" w:eastAsia="ＭＳ 明朝" w:hAnsi="ＭＳ 明朝"/>
                <w:sz w:val="18"/>
                <w:szCs w:val="18"/>
              </w:rPr>
            </w:pPr>
          </w:p>
          <w:p w14:paraId="35DB73DD" w14:textId="77777777" w:rsidR="00D62F09" w:rsidRPr="00D62F09" w:rsidRDefault="00D62F09" w:rsidP="00D62F09">
            <w:pPr>
              <w:spacing w:line="280" w:lineRule="exact"/>
              <w:rPr>
                <w:rFonts w:ascii="ＭＳ 明朝" w:eastAsia="ＭＳ 明朝" w:hAnsi="ＭＳ 明朝"/>
                <w:sz w:val="18"/>
                <w:szCs w:val="18"/>
              </w:rPr>
            </w:pPr>
            <w:r w:rsidRPr="00D62F09">
              <w:rPr>
                <w:rFonts w:asciiTheme="majorEastAsia" w:eastAsiaTheme="majorEastAsia" w:hAnsiTheme="majorEastAsia" w:hint="eastAsia"/>
                <w:sz w:val="18"/>
                <w:szCs w:val="18"/>
              </w:rPr>
              <w:t>【態】</w:t>
            </w:r>
            <w:r w:rsidRPr="00D62F09">
              <w:rPr>
                <w:rFonts w:ascii="ＭＳ 明朝" w:eastAsia="ＭＳ 明朝" w:hAnsi="ＭＳ 明朝" w:hint="eastAsia"/>
                <w:sz w:val="18"/>
                <w:szCs w:val="18"/>
              </w:rPr>
              <w:t>調べたことを生かして，</w:t>
            </w:r>
            <w:r w:rsidRPr="00D62F09">
              <w:rPr>
                <w:rFonts w:asciiTheme="minorEastAsia" w:hAnsiTheme="minorEastAsia" w:hint="eastAsia"/>
                <w:sz w:val="18"/>
                <w:szCs w:val="18"/>
              </w:rPr>
              <w:t>ＩＣＴ活用の進展が暮らしと産業に与える影響や，今後の情報活用</w:t>
            </w:r>
            <w:r w:rsidRPr="00D62F09">
              <w:rPr>
                <w:rFonts w:asciiTheme="minorEastAsia" w:hAnsiTheme="minorEastAsia" w:hint="eastAsia"/>
                <w:color w:val="000000" w:themeColor="text1"/>
                <w:sz w:val="18"/>
                <w:szCs w:val="18"/>
              </w:rPr>
              <w:t>のあり方に</w:t>
            </w:r>
            <w:r w:rsidRPr="00D62F09">
              <w:rPr>
                <w:rFonts w:asciiTheme="minorEastAsia" w:hAnsiTheme="minorEastAsia" w:cs="ＭＳ Ｐゴシック" w:hint="eastAsia"/>
                <w:sz w:val="18"/>
                <w:szCs w:val="18"/>
              </w:rPr>
              <w:t>ついて自分の</w:t>
            </w:r>
            <w:r w:rsidRPr="00D62F09">
              <w:rPr>
                <w:rFonts w:ascii="ＭＳ 明朝" w:eastAsia="ＭＳ 明朝" w:hAnsi="ＭＳ 明朝" w:hint="eastAsia"/>
                <w:sz w:val="18"/>
                <w:szCs w:val="18"/>
              </w:rPr>
              <w:t>考えをまとめようとしている。（発）（ノ）</w:t>
            </w:r>
          </w:p>
        </w:tc>
      </w:tr>
    </w:tbl>
    <w:p w14:paraId="70177FBB" w14:textId="05595F79" w:rsidR="00D62F09" w:rsidRDefault="00D62F09" w:rsidP="003660D4">
      <w:pPr>
        <w:widowControl/>
        <w:spacing w:line="280" w:lineRule="exact"/>
        <w:jc w:val="left"/>
        <w:rPr>
          <w:rFonts w:ascii="ＭＳ Ｐゴシック" w:eastAsia="ＭＳ Ｐゴシック"/>
          <w:sz w:val="18"/>
          <w:szCs w:val="18"/>
        </w:rPr>
      </w:pPr>
      <w:r>
        <w:rPr>
          <w:rFonts w:ascii="ＭＳ Ｐゴシック" w:eastAsia="ＭＳ Ｐゴシック"/>
          <w:sz w:val="18"/>
          <w:szCs w:val="18"/>
        </w:rPr>
        <w:br w:type="page"/>
      </w:r>
    </w:p>
    <w:tbl>
      <w:tblPr>
        <w:tblStyle w:val="a3"/>
        <w:tblW w:w="10773" w:type="dxa"/>
        <w:tblInd w:w="108" w:type="dxa"/>
        <w:tblLook w:val="04A0" w:firstRow="1" w:lastRow="0" w:firstColumn="1" w:lastColumn="0" w:noHBand="0" w:noVBand="1"/>
      </w:tblPr>
      <w:tblGrid>
        <w:gridCol w:w="1276"/>
        <w:gridCol w:w="4961"/>
        <w:gridCol w:w="1985"/>
        <w:gridCol w:w="2551"/>
      </w:tblGrid>
      <w:tr w:rsidR="00C041A8" w:rsidRPr="00637B7D" w14:paraId="29413BE0" w14:textId="77777777" w:rsidTr="00B06887">
        <w:trPr>
          <w:trHeight w:val="692"/>
        </w:trPr>
        <w:tc>
          <w:tcPr>
            <w:tcW w:w="1276" w:type="dxa"/>
            <w:vAlign w:val="center"/>
          </w:tcPr>
          <w:p w14:paraId="0C2946AC" w14:textId="77777777" w:rsidR="00C041A8" w:rsidRPr="00637B7D" w:rsidRDefault="00C041A8" w:rsidP="006B6ABE">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大単元５</w:t>
            </w:r>
          </w:p>
        </w:tc>
        <w:tc>
          <w:tcPr>
            <w:tcW w:w="4961" w:type="dxa"/>
            <w:vAlign w:val="center"/>
          </w:tcPr>
          <w:p w14:paraId="2688F4DA" w14:textId="77777777" w:rsidR="00C041A8" w:rsidRPr="00637B7D" w:rsidRDefault="00C041A8" w:rsidP="006B6ABE">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t>国土の自然とともに生きる</w:t>
            </w:r>
          </w:p>
        </w:tc>
        <w:tc>
          <w:tcPr>
            <w:tcW w:w="1985" w:type="dxa"/>
            <w:vAlign w:val="center"/>
          </w:tcPr>
          <w:p w14:paraId="6F2603CB" w14:textId="080F9502" w:rsidR="00C041A8" w:rsidRPr="00637B7D" w:rsidRDefault="00C041A8" w:rsidP="006B6ABE">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4C6D03" w:rsidRPr="00637B7D">
              <w:rPr>
                <w:rFonts w:asciiTheme="majorEastAsia" w:eastAsiaTheme="majorEastAsia" w:hAnsiTheme="majorEastAsia" w:hint="eastAsia"/>
                <w:b/>
                <w:sz w:val="20"/>
                <w:szCs w:val="20"/>
              </w:rPr>
              <w:t>1</w:t>
            </w:r>
            <w:r w:rsidR="009023D2">
              <w:rPr>
                <w:rFonts w:asciiTheme="majorEastAsia" w:eastAsiaTheme="majorEastAsia" w:hAnsiTheme="majorEastAsia" w:hint="eastAsia"/>
                <w:b/>
                <w:sz w:val="20"/>
                <w:szCs w:val="20"/>
              </w:rPr>
              <w:t>8</w:t>
            </w:r>
            <w:r w:rsidRPr="00637B7D">
              <w:rPr>
                <w:rFonts w:asciiTheme="majorEastAsia" w:eastAsiaTheme="majorEastAsia" w:hAnsiTheme="majorEastAsia" w:hint="eastAsia"/>
                <w:b/>
                <w:sz w:val="20"/>
                <w:szCs w:val="20"/>
              </w:rPr>
              <w:t>時間</w:t>
            </w:r>
          </w:p>
        </w:tc>
        <w:tc>
          <w:tcPr>
            <w:tcW w:w="2551" w:type="dxa"/>
            <w:vAlign w:val="center"/>
          </w:tcPr>
          <w:p w14:paraId="206C7038" w14:textId="58D4289E" w:rsidR="00B06887" w:rsidRDefault="00C041A8" w:rsidP="00B06887">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7B19D65A" w14:textId="54ABDC53" w:rsidR="00C041A8" w:rsidRPr="00637B7D" w:rsidRDefault="00B06887" w:rsidP="00B06887">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4C6D03" w:rsidRPr="00637B7D">
              <w:rPr>
                <w:rFonts w:asciiTheme="majorEastAsia" w:eastAsiaTheme="majorEastAsia" w:hAnsiTheme="majorEastAsia" w:hint="eastAsia"/>
                <w:b/>
                <w:sz w:val="20"/>
                <w:szCs w:val="20"/>
              </w:rPr>
              <w:t>2</w:t>
            </w:r>
            <w:r w:rsidR="009023D2">
              <w:rPr>
                <w:rFonts w:asciiTheme="majorEastAsia" w:eastAsiaTheme="majorEastAsia" w:hAnsiTheme="majorEastAsia" w:hint="eastAsia"/>
                <w:b/>
                <w:sz w:val="20"/>
                <w:szCs w:val="20"/>
              </w:rPr>
              <w:t>02</w:t>
            </w:r>
            <w:r w:rsidR="00C041A8" w:rsidRPr="00637B7D">
              <w:rPr>
                <w:rFonts w:asciiTheme="majorEastAsia" w:eastAsiaTheme="majorEastAsia" w:hAnsiTheme="majorEastAsia" w:hint="eastAsia"/>
                <w:b/>
                <w:sz w:val="20"/>
                <w:szCs w:val="20"/>
              </w:rPr>
              <w:t>～</w:t>
            </w:r>
            <w:r w:rsidR="009023D2">
              <w:rPr>
                <w:rFonts w:asciiTheme="majorEastAsia" w:eastAsiaTheme="majorEastAsia" w:hAnsiTheme="majorEastAsia" w:hint="eastAsia"/>
                <w:b/>
                <w:sz w:val="20"/>
                <w:szCs w:val="20"/>
              </w:rPr>
              <w:t>239</w:t>
            </w:r>
          </w:p>
        </w:tc>
      </w:tr>
    </w:tbl>
    <w:p w14:paraId="46A2B98C" w14:textId="77777777" w:rsidR="00C041A8" w:rsidRPr="00637B7D" w:rsidRDefault="00C041A8" w:rsidP="00C041A8">
      <w:pPr>
        <w:rPr>
          <w:rFonts w:asciiTheme="majorEastAsia" w:eastAsiaTheme="majorEastAsia" w:hAnsiTheme="majorEastAsia"/>
          <w:b/>
          <w:sz w:val="20"/>
          <w:szCs w:val="20"/>
        </w:rPr>
        <w:sectPr w:rsidR="00C041A8" w:rsidRPr="00637B7D" w:rsidSect="0038294C">
          <w:footerReference w:type="default" r:id="rId10"/>
          <w:type w:val="continuous"/>
          <w:pgSz w:w="11906" w:h="16838" w:code="9"/>
          <w:pgMar w:top="567" w:right="567" w:bottom="567" w:left="567" w:header="284" w:footer="284" w:gutter="0"/>
          <w:cols w:space="425"/>
          <w:docGrid w:linePitch="360"/>
        </w:sectPr>
      </w:pPr>
    </w:p>
    <w:p w14:paraId="6BB4FA09" w14:textId="77777777" w:rsidR="00C041A8" w:rsidRPr="00637B7D" w:rsidRDefault="00C041A8" w:rsidP="00C041A8">
      <w:pPr>
        <w:rPr>
          <w:sz w:val="18"/>
          <w:szCs w:val="18"/>
        </w:rPr>
      </w:pPr>
    </w:p>
    <w:p w14:paraId="18E924BB" w14:textId="77777777" w:rsidR="00C041A8" w:rsidRPr="00637B7D" w:rsidRDefault="00C041A8" w:rsidP="00C041A8">
      <w:pPr>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42208" behindDoc="0" locked="0" layoutInCell="1" allowOverlap="1" wp14:anchorId="2D9C2FC1" wp14:editId="5BE0B788">
                <wp:simplePos x="0" y="0"/>
                <wp:positionH relativeFrom="column">
                  <wp:posOffset>601980</wp:posOffset>
                </wp:positionH>
                <wp:positionV relativeFrom="paragraph">
                  <wp:posOffset>111760</wp:posOffset>
                </wp:positionV>
                <wp:extent cx="6248400" cy="0"/>
                <wp:effectExtent l="0" t="0" r="19050" b="19050"/>
                <wp:wrapNone/>
                <wp:docPr id="66" name="直線コネクタ 6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DA50E12" id="直線コネクタ 66" o:spid="_x0000_s1026" style="position:absolute;left:0;text-align:left;z-index:251742208;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DGN8ZM3gEAAHQDAAAOAAAAAAAAAAAAAAAAAC4CAABkcnMvZTJvRG9jLnhtbFBLAQItABQABgAI&#10;AAAAIQCgyE2g3QAAAAkBAAAPAAAAAAAAAAAAAAAAADgEAABkcnMvZG93bnJldi54bWxQSwUGAAAA&#10;AAQABADzAAAAQgUAAAAA&#10;" strokecolor="windowText" strokeweight="1.25pt"/>
            </w:pict>
          </mc:Fallback>
        </mc:AlternateContent>
      </w:r>
      <w:r w:rsidRPr="00637B7D">
        <w:rPr>
          <w:rFonts w:asciiTheme="majorEastAsia" w:eastAsiaTheme="majorEastAsia" w:hAnsiTheme="majorEastAsia" w:hint="eastAsia"/>
          <w:b/>
          <w:sz w:val="20"/>
          <w:szCs w:val="20"/>
        </w:rPr>
        <w:t>目　　標</w:t>
      </w:r>
    </w:p>
    <w:p w14:paraId="4332DE58" w14:textId="77777777" w:rsidR="00C041A8" w:rsidRPr="00637B7D" w:rsidRDefault="00C041A8" w:rsidP="00C041A8">
      <w:pPr>
        <w:spacing w:line="280" w:lineRule="exact"/>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15506B08" w14:textId="77777777" w:rsidR="00B26ABA" w:rsidRPr="00B26ABA" w:rsidRDefault="00B26ABA" w:rsidP="00B26ABA">
      <w:pPr>
        <w:spacing w:line="280" w:lineRule="exact"/>
        <w:ind w:leftChars="100" w:left="390" w:hangingChars="100" w:hanging="180"/>
        <w:rPr>
          <w:sz w:val="18"/>
          <w:szCs w:val="18"/>
        </w:rPr>
      </w:pPr>
      <w:r w:rsidRPr="00B26ABA">
        <w:rPr>
          <w:rFonts w:hint="eastAsia"/>
          <w:sz w:val="18"/>
          <w:szCs w:val="18"/>
        </w:rPr>
        <w:t>●我が国の国土の自然環境について，国民生活との関連を踏まえて理解するとともに，地図帳や統計などの各種の基礎的資料を通して，情報を適切に調べまとめる技能を身に付けるようにする。</w:t>
      </w:r>
    </w:p>
    <w:p w14:paraId="4926BBF1" w14:textId="77777777" w:rsidR="00B26ABA" w:rsidRPr="00B26ABA" w:rsidRDefault="00B26ABA" w:rsidP="00B26ABA">
      <w:pPr>
        <w:spacing w:line="280" w:lineRule="exact"/>
        <w:ind w:leftChars="100" w:left="390" w:hangingChars="100" w:hanging="180"/>
        <w:rPr>
          <w:sz w:val="18"/>
          <w:szCs w:val="18"/>
        </w:rPr>
      </w:pPr>
      <w:r w:rsidRPr="00B26ABA">
        <w:rPr>
          <w:rFonts w:hint="eastAsia"/>
          <w:sz w:val="18"/>
          <w:szCs w:val="18"/>
        </w:rPr>
        <w:t>●国土の自然災害と自然条件との関連や，森林資源が果たす役割，公害防止の取り組みとその働きを多角的に考える力，国土の環境保全に見られる課題を把握して，その解決に向けて社会への関わり方を選択・判断する力，考えたことや選択・判断したことを説明したり，それらを基に議論したりする力を養う。</w:t>
      </w:r>
    </w:p>
    <w:p w14:paraId="6E04E291" w14:textId="77777777" w:rsidR="00B26ABA" w:rsidRPr="00B26ABA" w:rsidRDefault="00B26ABA" w:rsidP="00B26ABA">
      <w:pPr>
        <w:spacing w:line="280" w:lineRule="exact"/>
        <w:ind w:leftChars="100" w:left="390" w:hangingChars="100" w:hanging="180"/>
        <w:rPr>
          <w:sz w:val="18"/>
          <w:szCs w:val="18"/>
        </w:rPr>
      </w:pPr>
      <w:r w:rsidRPr="00B26ABA">
        <w:rPr>
          <w:rFonts w:hint="eastAsia"/>
          <w:sz w:val="18"/>
          <w:szCs w:val="18"/>
        </w:rPr>
        <w:t>●我が国の国土の自然環境と国民生活との関連について，主体的に学習の問題を解決しようとする態度や，よりよい社会を考え学習したことを社会生活に生かそうとする態度を養うとともに，多角的な思考や理解を通して，我が国の国土に対する愛情，我が国の将来を担う国民としての自覚を養う。</w:t>
      </w:r>
    </w:p>
    <w:p w14:paraId="42DED49B" w14:textId="77777777" w:rsidR="00C041A8" w:rsidRPr="00B26ABA" w:rsidRDefault="00C041A8" w:rsidP="004C6D03">
      <w:pPr>
        <w:spacing w:line="280" w:lineRule="exact"/>
        <w:ind w:leftChars="100" w:left="390" w:hangingChars="100" w:hanging="180"/>
        <w:rPr>
          <w:sz w:val="18"/>
          <w:szCs w:val="18"/>
        </w:rPr>
      </w:pPr>
    </w:p>
    <w:p w14:paraId="16DB01C8" w14:textId="77777777" w:rsidR="00C041A8" w:rsidRDefault="00C041A8" w:rsidP="00C041A8">
      <w:pPr>
        <w:spacing w:line="280" w:lineRule="exact"/>
        <w:ind w:left="180" w:hangingChars="100" w:hanging="180"/>
        <w:rPr>
          <w:sz w:val="18"/>
          <w:szCs w:val="18"/>
        </w:rPr>
      </w:pPr>
    </w:p>
    <w:p w14:paraId="33DBC035" w14:textId="77777777" w:rsidR="00B26ABA" w:rsidRDefault="00B26ABA" w:rsidP="00C041A8">
      <w:pPr>
        <w:spacing w:line="280" w:lineRule="exact"/>
        <w:ind w:left="180" w:hangingChars="100" w:hanging="180"/>
        <w:rPr>
          <w:sz w:val="18"/>
          <w:szCs w:val="18"/>
        </w:rPr>
      </w:pPr>
    </w:p>
    <w:p w14:paraId="3C9F62AB" w14:textId="77777777" w:rsidR="00B26ABA" w:rsidRDefault="00B26ABA" w:rsidP="00C041A8">
      <w:pPr>
        <w:spacing w:line="280" w:lineRule="exact"/>
        <w:ind w:left="180" w:hangingChars="100" w:hanging="180"/>
        <w:rPr>
          <w:sz w:val="18"/>
          <w:szCs w:val="18"/>
        </w:rPr>
      </w:pPr>
    </w:p>
    <w:p w14:paraId="798F1479" w14:textId="10698EFE" w:rsidR="00B26ABA" w:rsidRPr="00637B7D" w:rsidRDefault="00B26ABA" w:rsidP="00C041A8">
      <w:pPr>
        <w:spacing w:line="280" w:lineRule="exact"/>
        <w:ind w:left="180" w:hangingChars="100" w:hanging="180"/>
        <w:rPr>
          <w:sz w:val="18"/>
          <w:szCs w:val="18"/>
        </w:rPr>
        <w:sectPr w:rsidR="00B26ABA" w:rsidRPr="00637B7D" w:rsidSect="0038294C">
          <w:type w:val="continuous"/>
          <w:pgSz w:w="11906" w:h="16838" w:code="9"/>
          <w:pgMar w:top="567" w:right="567" w:bottom="567" w:left="567" w:header="284" w:footer="284" w:gutter="0"/>
          <w:cols w:num="2" w:space="425"/>
          <w:docGrid w:linePitch="360"/>
        </w:sectPr>
      </w:pPr>
    </w:p>
    <w:p w14:paraId="011161D1" w14:textId="77777777" w:rsidR="00D55FF9" w:rsidRPr="00637B7D" w:rsidRDefault="00D55FF9" w:rsidP="00C041A8">
      <w:pPr>
        <w:spacing w:line="280" w:lineRule="exact"/>
        <w:rPr>
          <w:rFonts w:asciiTheme="majorEastAsia" w:eastAsiaTheme="majorEastAsia" w:hAnsiTheme="majorEastAsia"/>
          <w:b/>
          <w:sz w:val="20"/>
          <w:szCs w:val="20"/>
        </w:rPr>
      </w:pPr>
    </w:p>
    <w:p w14:paraId="12E24C25" w14:textId="77777777"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43232" behindDoc="0" locked="0" layoutInCell="1" allowOverlap="1" wp14:anchorId="56EDD3FE" wp14:editId="7CEA8D36">
                <wp:simplePos x="0" y="0"/>
                <wp:positionH relativeFrom="column">
                  <wp:posOffset>601980</wp:posOffset>
                </wp:positionH>
                <wp:positionV relativeFrom="paragraph">
                  <wp:posOffset>95885</wp:posOffset>
                </wp:positionV>
                <wp:extent cx="6248400" cy="0"/>
                <wp:effectExtent l="0" t="0" r="19050" b="19050"/>
                <wp:wrapNone/>
                <wp:docPr id="70" name="直線コネクタ 70"/>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4D175C25" id="直線コネクタ 70" o:spid="_x0000_s1026" style="position:absolute;left:0;text-align:left;z-index:251743232;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" strokecolor="windowText" strokeweight="1.25pt"/>
            </w:pict>
          </mc:Fallback>
        </mc:AlternateContent>
      </w:r>
      <w:r w:rsidRPr="00637B7D">
        <w:rPr>
          <w:rFonts w:asciiTheme="majorEastAsia" w:eastAsiaTheme="majorEastAsia" w:hAnsiTheme="majorEastAsia" w:hint="eastAsia"/>
          <w:b/>
          <w:sz w:val="20"/>
          <w:szCs w:val="20"/>
        </w:rPr>
        <w:t>評価規準</w:t>
      </w:r>
    </w:p>
    <w:p w14:paraId="0E8FEA48" w14:textId="77777777" w:rsidR="00C041A8" w:rsidRPr="00637B7D" w:rsidRDefault="00C041A8" w:rsidP="00C041A8">
      <w:pPr>
        <w:spacing w:line="280" w:lineRule="exact"/>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6EBC5CE4" w14:textId="77777777" w:rsidR="00C041A8" w:rsidRDefault="00C041A8" w:rsidP="00C041A8">
      <w:pPr>
        <w:spacing w:line="280" w:lineRule="exact"/>
        <w:ind w:leftChars="100" w:left="390" w:hangingChars="100" w:hanging="180"/>
        <w:rPr>
          <w:rFonts w:asciiTheme="majorEastAsia" w:eastAsiaTheme="majorEastAsia" w:hAnsiTheme="majorEastAsia"/>
          <w:sz w:val="18"/>
          <w:szCs w:val="18"/>
        </w:rPr>
      </w:pPr>
    </w:p>
    <w:tbl>
      <w:tblPr>
        <w:tblStyle w:val="a3"/>
        <w:tblW w:w="0" w:type="auto"/>
        <w:jc w:val="center"/>
        <w:tblLook w:val="04A0" w:firstRow="1" w:lastRow="0" w:firstColumn="1" w:lastColumn="0" w:noHBand="0" w:noVBand="1"/>
      </w:tblPr>
      <w:tblGrid>
        <w:gridCol w:w="3179"/>
        <w:gridCol w:w="3179"/>
        <w:gridCol w:w="3181"/>
      </w:tblGrid>
      <w:tr w:rsidR="00B26ABA" w14:paraId="5A615884" w14:textId="77777777" w:rsidTr="000F5792">
        <w:trPr>
          <w:trHeight w:val="579"/>
          <w:jc w:val="center"/>
        </w:trPr>
        <w:tc>
          <w:tcPr>
            <w:tcW w:w="3179" w:type="dxa"/>
            <w:vAlign w:val="center"/>
          </w:tcPr>
          <w:p w14:paraId="3053FCDE" w14:textId="77777777" w:rsidR="00B26ABA" w:rsidRPr="005B1D56" w:rsidRDefault="00B26ABA" w:rsidP="000F5792">
            <w:pPr>
              <w:jc w:val="center"/>
              <w:rPr>
                <w:b/>
                <w:bCs/>
                <w:sz w:val="18"/>
                <w:szCs w:val="20"/>
              </w:rPr>
            </w:pPr>
            <w:r w:rsidRPr="005B1D56">
              <w:rPr>
                <w:rFonts w:hint="eastAsia"/>
                <w:b/>
                <w:bCs/>
                <w:sz w:val="18"/>
                <w:szCs w:val="20"/>
              </w:rPr>
              <w:t>知識・技能</w:t>
            </w:r>
          </w:p>
        </w:tc>
        <w:tc>
          <w:tcPr>
            <w:tcW w:w="3179" w:type="dxa"/>
            <w:vAlign w:val="center"/>
          </w:tcPr>
          <w:p w14:paraId="21188BFE" w14:textId="77777777" w:rsidR="00B26ABA" w:rsidRPr="005B1D56" w:rsidRDefault="00B26ABA" w:rsidP="000F5792">
            <w:pPr>
              <w:jc w:val="center"/>
              <w:rPr>
                <w:b/>
                <w:bCs/>
                <w:sz w:val="18"/>
                <w:szCs w:val="20"/>
              </w:rPr>
            </w:pPr>
            <w:r w:rsidRPr="005B1D56">
              <w:rPr>
                <w:rFonts w:hint="eastAsia"/>
                <w:b/>
                <w:bCs/>
                <w:sz w:val="18"/>
                <w:szCs w:val="20"/>
              </w:rPr>
              <w:t>思考・判断・表現</w:t>
            </w:r>
          </w:p>
        </w:tc>
        <w:tc>
          <w:tcPr>
            <w:tcW w:w="3181" w:type="dxa"/>
            <w:vAlign w:val="center"/>
          </w:tcPr>
          <w:p w14:paraId="45BF63B8" w14:textId="77777777" w:rsidR="00B26ABA" w:rsidRPr="005B1D56" w:rsidRDefault="00B26ABA" w:rsidP="000F5792">
            <w:pPr>
              <w:jc w:val="center"/>
              <w:rPr>
                <w:b/>
                <w:bCs/>
                <w:sz w:val="18"/>
                <w:szCs w:val="20"/>
              </w:rPr>
            </w:pPr>
            <w:r w:rsidRPr="005B1D56">
              <w:rPr>
                <w:rFonts w:hint="eastAsia"/>
                <w:b/>
                <w:bCs/>
                <w:sz w:val="18"/>
                <w:szCs w:val="20"/>
              </w:rPr>
              <w:t>主体的に学習に取り組む態度</w:t>
            </w:r>
          </w:p>
        </w:tc>
      </w:tr>
      <w:tr w:rsidR="00B26ABA" w14:paraId="7AE3D7AF" w14:textId="77777777" w:rsidTr="000F5792">
        <w:trPr>
          <w:trHeight w:val="6229"/>
          <w:jc w:val="center"/>
        </w:trPr>
        <w:tc>
          <w:tcPr>
            <w:tcW w:w="3179" w:type="dxa"/>
          </w:tcPr>
          <w:p w14:paraId="638DB584" w14:textId="77777777" w:rsidR="00B26ABA" w:rsidRPr="005B1D56" w:rsidRDefault="00B26ABA" w:rsidP="000F5792">
            <w:pPr>
              <w:autoSpaceDE w:val="0"/>
              <w:autoSpaceDN w:val="0"/>
              <w:adjustRightInd w:val="0"/>
              <w:spacing w:line="340" w:lineRule="exact"/>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・自然災害は国土の自然条件などと関連して発生していることや，自然災害から国土を保全し国民生活を守るために国や県などが様々な対策や事業を進めていることを理解している。</w:t>
            </w:r>
          </w:p>
          <w:p w14:paraId="4E796291" w14:textId="77777777" w:rsidR="00B26ABA" w:rsidRPr="005B1D56" w:rsidRDefault="00B26ABA" w:rsidP="000F5792">
            <w:pPr>
              <w:autoSpaceDE w:val="0"/>
              <w:autoSpaceDN w:val="0"/>
              <w:adjustRightInd w:val="0"/>
              <w:spacing w:line="340" w:lineRule="exact"/>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・森林は，その育成や保護に従事している人々の様々な工夫と努力により国土の保全など重要な役割を果たしていることを理解している。</w:t>
            </w:r>
          </w:p>
          <w:p w14:paraId="21C737CF" w14:textId="77777777" w:rsidR="00B26ABA" w:rsidRPr="005B1D56" w:rsidRDefault="00B26ABA" w:rsidP="000F5792">
            <w:pPr>
              <w:autoSpaceDE w:val="0"/>
              <w:autoSpaceDN w:val="0"/>
              <w:adjustRightInd w:val="0"/>
              <w:spacing w:line="340" w:lineRule="exact"/>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・関係機関や地域の人々の様々な努力により公害の防止や生活環境の改善が図られてきたことを理解するとともに，公害から国土の環境や国民の健康な生活を守ることの大切さを理解している。</w:t>
            </w:r>
          </w:p>
          <w:p w14:paraId="72B4BF96" w14:textId="77777777" w:rsidR="00B26ABA" w:rsidRPr="005B1D56" w:rsidRDefault="00B26ABA" w:rsidP="000F5792">
            <w:pPr>
              <w:autoSpaceDE w:val="0"/>
              <w:autoSpaceDN w:val="0"/>
              <w:adjustRightInd w:val="0"/>
              <w:spacing w:line="340" w:lineRule="exact"/>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・地図帳や各種の資料で調べ，まとめている。</w:t>
            </w:r>
          </w:p>
        </w:tc>
        <w:tc>
          <w:tcPr>
            <w:tcW w:w="3179" w:type="dxa"/>
          </w:tcPr>
          <w:p w14:paraId="1B26D0F6" w14:textId="77777777" w:rsidR="00B26ABA" w:rsidRPr="005B1D56" w:rsidRDefault="00B26ABA" w:rsidP="000F5792">
            <w:pPr>
              <w:autoSpaceDE w:val="0"/>
              <w:autoSpaceDN w:val="0"/>
              <w:adjustRightInd w:val="0"/>
              <w:spacing w:line="340" w:lineRule="exact"/>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・災害の種類や発生の位置や時期，防災対策などに着目して，国土の自然災害の状況を捉え，自然条件との関連を考え，表現している。</w:t>
            </w:r>
          </w:p>
          <w:p w14:paraId="3B2B1D66" w14:textId="77777777" w:rsidR="00B26ABA" w:rsidRPr="005B1D56" w:rsidRDefault="00B26ABA" w:rsidP="000F5792">
            <w:pPr>
              <w:autoSpaceDE w:val="0"/>
              <w:autoSpaceDN w:val="0"/>
              <w:adjustRightInd w:val="0"/>
              <w:spacing w:line="340" w:lineRule="exact"/>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・森林資源の分布や働きなどに着目して，国土の環境を捉え，森林資源が果たす役割を考え，表現している。</w:t>
            </w:r>
          </w:p>
          <w:p w14:paraId="0A71C780" w14:textId="2D5F2CD4" w:rsidR="00B26ABA" w:rsidRPr="000F5792" w:rsidRDefault="00B26ABA" w:rsidP="000F5792">
            <w:pPr>
              <w:autoSpaceDE w:val="0"/>
              <w:autoSpaceDN w:val="0"/>
              <w:adjustRightInd w:val="0"/>
              <w:spacing w:line="340" w:lineRule="exact"/>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・公害の発生時期や経過，人々の協力や努力などに着目して，公害防止の取り組みを捉え，その働きを考え，表現している。</w:t>
            </w:r>
          </w:p>
        </w:tc>
        <w:tc>
          <w:tcPr>
            <w:tcW w:w="3181" w:type="dxa"/>
          </w:tcPr>
          <w:p w14:paraId="5EDA61B9" w14:textId="3D5CD4DE" w:rsidR="00B26ABA" w:rsidRPr="000F5792" w:rsidRDefault="00B26ABA" w:rsidP="000F5792">
            <w:pPr>
              <w:spacing w:line="340" w:lineRule="exac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・我が国の国土の自然環境と国民生活との関連について，主体的に問題解決しようとしたり，よりよい社会を考え学習したことを社会生活に生かそうとしたりしている。</w:t>
            </w:r>
          </w:p>
        </w:tc>
      </w:tr>
    </w:tbl>
    <w:p w14:paraId="4B447F6D" w14:textId="77777777" w:rsidR="00B06887" w:rsidRPr="00B26ABA" w:rsidRDefault="00B06887" w:rsidP="00B26ABA">
      <w:pPr>
        <w:spacing w:line="280" w:lineRule="exact"/>
        <w:rPr>
          <w:rFonts w:asciiTheme="majorEastAsia" w:eastAsiaTheme="majorEastAsia" w:hAnsiTheme="majorEastAsia"/>
          <w:sz w:val="18"/>
          <w:szCs w:val="18"/>
        </w:rPr>
      </w:pPr>
    </w:p>
    <w:p w14:paraId="0D2FFD9E" w14:textId="77777777" w:rsidR="00B06887" w:rsidRDefault="00B06887" w:rsidP="00B06887">
      <w:pPr>
        <w:spacing w:line="280" w:lineRule="exact"/>
        <w:rPr>
          <w:rFonts w:asciiTheme="majorEastAsia" w:eastAsiaTheme="majorEastAsia" w:hAnsiTheme="majorEastAsia"/>
          <w:sz w:val="18"/>
          <w:szCs w:val="18"/>
        </w:rPr>
      </w:pPr>
    </w:p>
    <w:p w14:paraId="1DD96851" w14:textId="351BD63C" w:rsidR="00B26ABA" w:rsidRDefault="00B26ABA" w:rsidP="00B06887">
      <w:pPr>
        <w:spacing w:line="280" w:lineRule="exact"/>
        <w:rPr>
          <w:rFonts w:asciiTheme="majorEastAsia" w:eastAsiaTheme="majorEastAsia" w:hAnsiTheme="majorEastAsia"/>
          <w:sz w:val="18"/>
          <w:szCs w:val="18"/>
        </w:rPr>
      </w:pPr>
      <w:r>
        <w:rPr>
          <w:rFonts w:asciiTheme="majorEastAsia" w:eastAsiaTheme="majorEastAsia" w:hAnsiTheme="majorEastAsia"/>
          <w:sz w:val="18"/>
          <w:szCs w:val="18"/>
        </w:rPr>
        <w:br w:type="page"/>
      </w:r>
    </w:p>
    <w:p w14:paraId="07F67AF7" w14:textId="77777777" w:rsidR="00B26ABA" w:rsidRPr="00637B7D" w:rsidRDefault="00B26ABA" w:rsidP="00B06887">
      <w:pPr>
        <w:spacing w:line="280" w:lineRule="exact"/>
        <w:rPr>
          <w:rFonts w:asciiTheme="majorEastAsia" w:eastAsiaTheme="majorEastAsia" w:hAnsiTheme="majorEastAsia"/>
          <w:sz w:val="18"/>
          <w:szCs w:val="18"/>
        </w:rPr>
        <w:sectPr w:rsidR="00B26ABA" w:rsidRPr="00637B7D" w:rsidSect="00B26ABA">
          <w:type w:val="continuous"/>
          <w:pgSz w:w="11906" w:h="16838" w:code="9"/>
          <w:pgMar w:top="567" w:right="567" w:bottom="567" w:left="567" w:header="284" w:footer="284" w:gutter="0"/>
          <w:cols w:space="425"/>
          <w:docGrid w:linePitch="360"/>
        </w:sectPr>
      </w:pPr>
    </w:p>
    <w:p w14:paraId="3883BE99" w14:textId="77777777" w:rsidR="00C041A8" w:rsidRPr="00637B7D" w:rsidRDefault="00C041A8" w:rsidP="00C041A8">
      <w:pPr>
        <w:spacing w:line="280" w:lineRule="exact"/>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3133BEE3" w14:textId="77777777"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44256" behindDoc="0" locked="0" layoutInCell="1" allowOverlap="1" wp14:anchorId="4D385DEE" wp14:editId="0678637C">
                <wp:simplePos x="0" y="0"/>
                <wp:positionH relativeFrom="column">
                  <wp:posOffset>878205</wp:posOffset>
                </wp:positionH>
                <wp:positionV relativeFrom="paragraph">
                  <wp:posOffset>92710</wp:posOffset>
                </wp:positionV>
                <wp:extent cx="5972175" cy="0"/>
                <wp:effectExtent l="0" t="0" r="9525" b="19050"/>
                <wp:wrapNone/>
                <wp:docPr id="71" name="直線コネクタ 71"/>
                <wp:cNvGraphicFramePr/>
                <a:graphic xmlns:a="http://schemas.openxmlformats.org/drawingml/2006/main">
                  <a:graphicData uri="http://schemas.microsoft.com/office/word/2010/wordprocessingShape">
                    <wps:wsp>
                      <wps:cNvCnPr/>
                      <wps:spPr>
                        <a:xfrm>
                          <a:off x="0" y="0"/>
                          <a:ext cx="5972175" cy="0"/>
                        </a:xfrm>
                        <a:prstGeom prst="line">
                          <a:avLst/>
                        </a:prstGeom>
                        <a:noFill/>
                        <a:ln w="158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4D6CB01B" id="直線コネクタ 71" o:spid="_x0000_s1026" style="position:absolute;left:0;text-align:lef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15pt,7.3pt" to="539.4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" strokecolor="windowText" strokeweight="1.25pt"/>
            </w:pict>
          </mc:Fallback>
        </mc:AlternateContent>
      </w:r>
      <w:r w:rsidR="00B06887">
        <w:rPr>
          <w:rFonts w:asciiTheme="majorEastAsia" w:eastAsiaTheme="majorEastAsia" w:hAnsiTheme="majorEastAsia" w:hint="eastAsia"/>
          <w:b/>
          <w:sz w:val="20"/>
          <w:szCs w:val="20"/>
        </w:rPr>
        <w:t>大単元の構成</w:t>
      </w:r>
    </w:p>
    <w:p w14:paraId="292ED2FF" w14:textId="77777777" w:rsidR="00C041A8" w:rsidRPr="00637B7D" w:rsidRDefault="00C041A8" w:rsidP="00792C9D">
      <w:pPr>
        <w:spacing w:line="280" w:lineRule="exact"/>
        <w:rPr>
          <w:sz w:val="18"/>
          <w:szCs w:val="18"/>
        </w:rPr>
      </w:pPr>
    </w:p>
    <w:tbl>
      <w:tblPr>
        <w:tblStyle w:val="29"/>
        <w:tblW w:w="106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3"/>
        <w:gridCol w:w="249"/>
        <w:gridCol w:w="31"/>
        <w:gridCol w:w="635"/>
        <w:gridCol w:w="273"/>
        <w:gridCol w:w="280"/>
        <w:gridCol w:w="1527"/>
        <w:gridCol w:w="1633"/>
        <w:gridCol w:w="236"/>
        <w:gridCol w:w="169"/>
        <w:gridCol w:w="67"/>
        <w:gridCol w:w="799"/>
        <w:gridCol w:w="2522"/>
      </w:tblGrid>
      <w:tr w:rsidR="008D002D" w:rsidRPr="00E87AB0" w14:paraId="3F6EC1AE" w14:textId="77777777" w:rsidTr="009E4E36">
        <w:trPr>
          <w:cantSplit/>
          <w:trHeight w:val="607"/>
          <w:jc w:val="center"/>
        </w:trPr>
        <w:tc>
          <w:tcPr>
            <w:tcW w:w="2233" w:type="dxa"/>
            <w:tcBorders>
              <w:right w:val="single" w:sz="4" w:space="0" w:color="auto"/>
            </w:tcBorders>
          </w:tcPr>
          <w:p w14:paraId="5919A1D3" w14:textId="77777777" w:rsidR="008D002D" w:rsidRPr="00E87AB0" w:rsidRDefault="008D002D" w:rsidP="002202D2">
            <w:pPr>
              <w:spacing w:line="280" w:lineRule="exact"/>
              <w:ind w:firstLineChars="300" w:firstLine="540"/>
              <w:jc w:val="left"/>
              <w:rPr>
                <w:rFonts w:asciiTheme="majorEastAsia" w:eastAsiaTheme="majorEastAsia" w:hAnsiTheme="majorEastAsia"/>
                <w:sz w:val="18"/>
                <w:szCs w:val="18"/>
              </w:rPr>
            </w:pPr>
          </w:p>
        </w:tc>
        <w:tc>
          <w:tcPr>
            <w:tcW w:w="5899" w:type="dxa"/>
            <w:gridSpan w:val="11"/>
            <w:tcBorders>
              <w:top w:val="single" w:sz="4" w:space="0" w:color="auto"/>
              <w:bottom w:val="single" w:sz="4" w:space="0" w:color="auto"/>
              <w:right w:val="single" w:sz="4" w:space="0" w:color="auto"/>
            </w:tcBorders>
            <w:vAlign w:val="center"/>
          </w:tcPr>
          <w:p w14:paraId="183584DB" w14:textId="301BD9C7" w:rsidR="008D002D" w:rsidRPr="00E87AB0" w:rsidRDefault="009E4E36" w:rsidP="000F5792">
            <w:pPr>
              <w:spacing w:line="280" w:lineRule="exact"/>
              <w:jc w:val="center"/>
              <w:rPr>
                <w:rFonts w:asciiTheme="majorEastAsia" w:eastAsiaTheme="majorEastAsia" w:hAnsiTheme="majorEastAsia"/>
                <w:sz w:val="18"/>
                <w:szCs w:val="18"/>
              </w:rPr>
            </w:pPr>
            <w:r>
              <w:rPr>
                <w:rFonts w:asciiTheme="majorEastAsia" w:eastAsiaTheme="majorEastAsia" w:hAnsiTheme="majorEastAsia" w:hint="eastAsia"/>
                <w:sz w:val="18"/>
                <w:szCs w:val="18"/>
              </w:rPr>
              <w:t>オリエンテーション</w:t>
            </w:r>
            <w:r w:rsidR="000F5792">
              <w:rPr>
                <w:rFonts w:asciiTheme="majorEastAsia" w:eastAsiaTheme="majorEastAsia" w:hAnsiTheme="majorEastAsia" w:hint="eastAsia"/>
                <w:sz w:val="18"/>
                <w:szCs w:val="18"/>
              </w:rPr>
              <w:t xml:space="preserve">　</w:t>
            </w:r>
            <w:r w:rsidR="008D002D" w:rsidRPr="00E87AB0">
              <w:rPr>
                <w:rFonts w:asciiTheme="majorEastAsia" w:eastAsiaTheme="majorEastAsia" w:hAnsiTheme="majorEastAsia" w:hint="eastAsia"/>
                <w:sz w:val="18"/>
                <w:szCs w:val="18"/>
              </w:rPr>
              <w:t>①</w:t>
            </w:r>
          </w:p>
        </w:tc>
        <w:tc>
          <w:tcPr>
            <w:tcW w:w="2522" w:type="dxa"/>
            <w:tcBorders>
              <w:left w:val="single" w:sz="4" w:space="0" w:color="auto"/>
            </w:tcBorders>
          </w:tcPr>
          <w:p w14:paraId="58368A91" w14:textId="77777777" w:rsidR="008D002D" w:rsidRPr="00E87AB0" w:rsidRDefault="008D002D" w:rsidP="002202D2">
            <w:pPr>
              <w:spacing w:line="280" w:lineRule="exact"/>
              <w:ind w:firstLineChars="300" w:firstLine="540"/>
              <w:jc w:val="left"/>
              <w:rPr>
                <w:rFonts w:asciiTheme="majorEastAsia" w:eastAsiaTheme="majorEastAsia" w:hAnsiTheme="majorEastAsia"/>
                <w:sz w:val="18"/>
                <w:szCs w:val="18"/>
              </w:rPr>
            </w:pPr>
          </w:p>
        </w:tc>
      </w:tr>
      <w:tr w:rsidR="008D002D" w:rsidRPr="00E87AB0" w14:paraId="71D4AAC8" w14:textId="77777777" w:rsidTr="009E4E36">
        <w:trPr>
          <w:cantSplit/>
          <w:trHeight w:val="240"/>
          <w:jc w:val="center"/>
        </w:trPr>
        <w:tc>
          <w:tcPr>
            <w:tcW w:w="2513" w:type="dxa"/>
            <w:gridSpan w:val="3"/>
            <w:vMerge w:val="restart"/>
            <w:tcBorders>
              <w:bottom w:val="single" w:sz="4" w:space="0" w:color="auto"/>
              <w:right w:val="single" w:sz="4" w:space="0" w:color="auto"/>
            </w:tcBorders>
            <w:vAlign w:val="center"/>
          </w:tcPr>
          <w:p w14:paraId="1709045C" w14:textId="77777777" w:rsidR="008D002D" w:rsidRPr="00E87AB0" w:rsidRDefault="008D002D" w:rsidP="002202D2">
            <w:pPr>
              <w:spacing w:line="280" w:lineRule="exact"/>
              <w:rPr>
                <w:rFonts w:asciiTheme="majorEastAsia" w:eastAsiaTheme="majorEastAsia" w:hAnsiTheme="majorEastAsia"/>
                <w:sz w:val="18"/>
                <w:szCs w:val="18"/>
              </w:rPr>
            </w:pPr>
          </w:p>
        </w:tc>
        <w:tc>
          <w:tcPr>
            <w:tcW w:w="635" w:type="dxa"/>
            <w:vMerge w:val="restart"/>
            <w:tcBorders>
              <w:top w:val="single" w:sz="4" w:space="0" w:color="auto"/>
              <w:left w:val="single" w:sz="4" w:space="0" w:color="auto"/>
            </w:tcBorders>
            <w:vAlign w:val="center"/>
          </w:tcPr>
          <w:p w14:paraId="4FF8F039" w14:textId="77777777" w:rsidR="008D002D" w:rsidRPr="00E87AB0" w:rsidRDefault="008D002D" w:rsidP="002202D2">
            <w:pPr>
              <w:spacing w:line="280" w:lineRule="exact"/>
              <w:rPr>
                <w:rFonts w:asciiTheme="majorEastAsia" w:eastAsiaTheme="majorEastAsia" w:hAnsiTheme="majorEastAsia"/>
                <w:sz w:val="18"/>
                <w:szCs w:val="18"/>
              </w:rPr>
            </w:pPr>
          </w:p>
        </w:tc>
        <w:tc>
          <w:tcPr>
            <w:tcW w:w="273" w:type="dxa"/>
            <w:tcBorders>
              <w:top w:val="single" w:sz="4" w:space="0" w:color="auto"/>
            </w:tcBorders>
            <w:tcMar>
              <w:left w:w="57" w:type="dxa"/>
              <w:right w:w="57" w:type="dxa"/>
            </w:tcMar>
            <w:vAlign w:val="center"/>
          </w:tcPr>
          <w:p w14:paraId="1C249A65"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top w:val="single" w:sz="4" w:space="0" w:color="auto"/>
              <w:bottom w:val="single" w:sz="4" w:space="0" w:color="auto"/>
            </w:tcBorders>
            <w:vAlign w:val="center"/>
          </w:tcPr>
          <w:p w14:paraId="4343C672" w14:textId="77777777" w:rsidR="008D002D" w:rsidRPr="00E87AB0" w:rsidRDefault="008D002D" w:rsidP="002202D2">
            <w:pPr>
              <w:spacing w:line="280" w:lineRule="exact"/>
              <w:rPr>
                <w:rFonts w:asciiTheme="majorEastAsia" w:eastAsiaTheme="majorEastAsia" w:hAnsiTheme="majorEastAsia"/>
                <w:sz w:val="18"/>
                <w:szCs w:val="18"/>
              </w:rPr>
            </w:pPr>
          </w:p>
        </w:tc>
        <w:tc>
          <w:tcPr>
            <w:tcW w:w="1527" w:type="dxa"/>
            <w:tcBorders>
              <w:top w:val="single" w:sz="4" w:space="0" w:color="auto"/>
              <w:bottom w:val="single" w:sz="4" w:space="0" w:color="auto"/>
            </w:tcBorders>
            <w:vAlign w:val="center"/>
          </w:tcPr>
          <w:p w14:paraId="1A20CE45" w14:textId="77777777" w:rsidR="008D002D" w:rsidRPr="00E87AB0" w:rsidRDefault="008D002D" w:rsidP="002202D2">
            <w:pPr>
              <w:spacing w:line="280" w:lineRule="exact"/>
              <w:rPr>
                <w:rFonts w:asciiTheme="majorEastAsia" w:eastAsiaTheme="majorEastAsia" w:hAnsiTheme="majorEastAsia"/>
                <w:sz w:val="18"/>
                <w:szCs w:val="18"/>
              </w:rPr>
            </w:pPr>
          </w:p>
        </w:tc>
        <w:tc>
          <w:tcPr>
            <w:tcW w:w="1633" w:type="dxa"/>
          </w:tcPr>
          <w:p w14:paraId="7795F226" w14:textId="77777777" w:rsidR="008D002D" w:rsidRPr="00E87AB0" w:rsidRDefault="008D002D" w:rsidP="002202D2">
            <w:pPr>
              <w:spacing w:line="280" w:lineRule="exact"/>
              <w:rPr>
                <w:rFonts w:asciiTheme="majorEastAsia" w:eastAsiaTheme="majorEastAsia" w:hAnsiTheme="majorEastAsia"/>
                <w:sz w:val="18"/>
                <w:szCs w:val="18"/>
              </w:rPr>
            </w:pPr>
          </w:p>
        </w:tc>
        <w:tc>
          <w:tcPr>
            <w:tcW w:w="405" w:type="dxa"/>
            <w:gridSpan w:val="2"/>
          </w:tcPr>
          <w:p w14:paraId="4E7787C7" w14:textId="77777777" w:rsidR="008D002D" w:rsidRPr="00E87AB0" w:rsidRDefault="008D002D" w:rsidP="002202D2">
            <w:pPr>
              <w:spacing w:line="280" w:lineRule="exact"/>
              <w:rPr>
                <w:rFonts w:asciiTheme="majorEastAsia" w:eastAsiaTheme="majorEastAsia" w:hAnsiTheme="majorEastAsia"/>
                <w:sz w:val="18"/>
                <w:szCs w:val="18"/>
              </w:rPr>
            </w:pPr>
          </w:p>
        </w:tc>
        <w:tc>
          <w:tcPr>
            <w:tcW w:w="866" w:type="dxa"/>
            <w:gridSpan w:val="2"/>
          </w:tcPr>
          <w:p w14:paraId="5AA0AD64" w14:textId="77777777" w:rsidR="008D002D" w:rsidRPr="00E87AB0" w:rsidRDefault="008D002D" w:rsidP="002202D2">
            <w:pPr>
              <w:spacing w:line="280" w:lineRule="exact"/>
              <w:rPr>
                <w:rFonts w:asciiTheme="majorEastAsia" w:eastAsiaTheme="majorEastAsia" w:hAnsiTheme="majorEastAsia"/>
                <w:sz w:val="18"/>
                <w:szCs w:val="18"/>
              </w:rPr>
            </w:pPr>
          </w:p>
        </w:tc>
        <w:tc>
          <w:tcPr>
            <w:tcW w:w="2522" w:type="dxa"/>
            <w:vAlign w:val="center"/>
          </w:tcPr>
          <w:p w14:paraId="6128B5D6" w14:textId="77777777" w:rsidR="008D002D" w:rsidRPr="00E87AB0" w:rsidRDefault="008D002D" w:rsidP="002202D2">
            <w:pPr>
              <w:spacing w:line="280" w:lineRule="exact"/>
              <w:rPr>
                <w:rFonts w:asciiTheme="majorEastAsia" w:eastAsiaTheme="majorEastAsia" w:hAnsiTheme="majorEastAsia"/>
                <w:sz w:val="18"/>
                <w:szCs w:val="18"/>
              </w:rPr>
            </w:pPr>
          </w:p>
        </w:tc>
      </w:tr>
      <w:tr w:rsidR="00E82C73" w:rsidRPr="00E87AB0" w14:paraId="6A1B59D0" w14:textId="77777777" w:rsidTr="000F5792">
        <w:trPr>
          <w:cantSplit/>
          <w:trHeight w:hRule="exact" w:val="204"/>
          <w:jc w:val="center"/>
        </w:trPr>
        <w:tc>
          <w:tcPr>
            <w:tcW w:w="2513" w:type="dxa"/>
            <w:gridSpan w:val="3"/>
            <w:vMerge/>
            <w:tcBorders>
              <w:bottom w:val="single" w:sz="4" w:space="0" w:color="auto"/>
              <w:right w:val="single" w:sz="4" w:space="0" w:color="auto"/>
            </w:tcBorders>
            <w:vAlign w:val="center"/>
          </w:tcPr>
          <w:p w14:paraId="06A8A4E9" w14:textId="77777777" w:rsidR="008D002D" w:rsidRPr="00E87AB0" w:rsidRDefault="008D002D" w:rsidP="002202D2">
            <w:pPr>
              <w:spacing w:line="280" w:lineRule="exact"/>
              <w:rPr>
                <w:rFonts w:asciiTheme="majorEastAsia" w:eastAsiaTheme="majorEastAsia" w:hAnsiTheme="majorEastAsia"/>
                <w:sz w:val="18"/>
                <w:szCs w:val="18"/>
              </w:rPr>
            </w:pPr>
          </w:p>
        </w:tc>
        <w:tc>
          <w:tcPr>
            <w:tcW w:w="635" w:type="dxa"/>
            <w:vMerge/>
            <w:tcBorders>
              <w:left w:val="single" w:sz="4" w:space="0" w:color="auto"/>
              <w:bottom w:val="single" w:sz="4" w:space="0" w:color="auto"/>
            </w:tcBorders>
            <w:vAlign w:val="center"/>
          </w:tcPr>
          <w:p w14:paraId="0ECB21A4" w14:textId="77777777" w:rsidR="008D002D" w:rsidRPr="00E87AB0" w:rsidRDefault="008D002D" w:rsidP="002202D2">
            <w:pPr>
              <w:spacing w:line="280" w:lineRule="exact"/>
              <w:rPr>
                <w:rFonts w:asciiTheme="majorEastAsia" w:eastAsiaTheme="majorEastAsia" w:hAnsiTheme="majorEastAsia"/>
                <w:sz w:val="18"/>
                <w:szCs w:val="18"/>
              </w:rPr>
            </w:pPr>
          </w:p>
        </w:tc>
        <w:tc>
          <w:tcPr>
            <w:tcW w:w="273" w:type="dxa"/>
            <w:tcBorders>
              <w:right w:val="single" w:sz="4" w:space="0" w:color="auto"/>
            </w:tcBorders>
            <w:tcMar>
              <w:left w:w="57" w:type="dxa"/>
              <w:right w:w="57" w:type="dxa"/>
            </w:tcMar>
            <w:vAlign w:val="center"/>
          </w:tcPr>
          <w:p w14:paraId="21D63D63"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tcBorders>
            <w:vAlign w:val="center"/>
          </w:tcPr>
          <w:p w14:paraId="32FDCA45" w14:textId="77777777" w:rsidR="008D002D" w:rsidRPr="00E87AB0" w:rsidRDefault="008D002D" w:rsidP="002202D2">
            <w:pPr>
              <w:spacing w:line="280" w:lineRule="exact"/>
              <w:rPr>
                <w:rFonts w:asciiTheme="majorEastAsia" w:eastAsiaTheme="majorEastAsia" w:hAnsiTheme="majorEastAsia"/>
                <w:sz w:val="18"/>
                <w:szCs w:val="18"/>
              </w:rPr>
            </w:pPr>
          </w:p>
        </w:tc>
        <w:tc>
          <w:tcPr>
            <w:tcW w:w="1527" w:type="dxa"/>
            <w:tcBorders>
              <w:bottom w:val="single" w:sz="4" w:space="0" w:color="auto"/>
              <w:right w:val="single" w:sz="4" w:space="0" w:color="auto"/>
            </w:tcBorders>
            <w:vAlign w:val="center"/>
          </w:tcPr>
          <w:p w14:paraId="4D458199" w14:textId="77777777" w:rsidR="008D002D" w:rsidRPr="00E87AB0" w:rsidRDefault="008D002D" w:rsidP="002202D2">
            <w:pPr>
              <w:spacing w:line="280" w:lineRule="exact"/>
              <w:rPr>
                <w:rFonts w:asciiTheme="majorEastAsia" w:eastAsiaTheme="majorEastAsia" w:hAnsiTheme="majorEastAsia"/>
                <w:sz w:val="18"/>
                <w:szCs w:val="18"/>
              </w:rPr>
            </w:pPr>
          </w:p>
        </w:tc>
        <w:tc>
          <w:tcPr>
            <w:tcW w:w="1633" w:type="dxa"/>
            <w:tcBorders>
              <w:left w:val="single" w:sz="4" w:space="0" w:color="auto"/>
              <w:bottom w:val="single" w:sz="4" w:space="0" w:color="auto"/>
            </w:tcBorders>
          </w:tcPr>
          <w:p w14:paraId="7E899DD3" w14:textId="77777777" w:rsidR="008D002D" w:rsidRPr="00E87AB0" w:rsidRDefault="008D002D" w:rsidP="002202D2">
            <w:pPr>
              <w:spacing w:line="280" w:lineRule="exact"/>
              <w:rPr>
                <w:rFonts w:asciiTheme="majorEastAsia" w:eastAsiaTheme="majorEastAsia" w:hAnsiTheme="majorEastAsia"/>
                <w:sz w:val="18"/>
                <w:szCs w:val="18"/>
              </w:rPr>
            </w:pPr>
          </w:p>
        </w:tc>
        <w:tc>
          <w:tcPr>
            <w:tcW w:w="236" w:type="dxa"/>
            <w:tcBorders>
              <w:right w:val="single" w:sz="4" w:space="0" w:color="auto"/>
            </w:tcBorders>
          </w:tcPr>
          <w:p w14:paraId="0078A04B" w14:textId="77777777" w:rsidR="008D002D" w:rsidRPr="00E87AB0" w:rsidRDefault="008D002D" w:rsidP="002202D2">
            <w:pPr>
              <w:spacing w:line="280" w:lineRule="exact"/>
              <w:rPr>
                <w:rFonts w:asciiTheme="majorEastAsia" w:eastAsiaTheme="majorEastAsia" w:hAnsiTheme="majorEastAsia"/>
                <w:sz w:val="18"/>
                <w:szCs w:val="18"/>
              </w:rPr>
            </w:pPr>
          </w:p>
        </w:tc>
        <w:tc>
          <w:tcPr>
            <w:tcW w:w="236" w:type="dxa"/>
            <w:gridSpan w:val="2"/>
            <w:tcBorders>
              <w:top w:val="single" w:sz="4" w:space="0" w:color="auto"/>
              <w:left w:val="single" w:sz="4" w:space="0" w:color="auto"/>
            </w:tcBorders>
          </w:tcPr>
          <w:p w14:paraId="2EA9FB72" w14:textId="77777777" w:rsidR="008D002D" w:rsidRPr="00E87AB0" w:rsidRDefault="008D002D" w:rsidP="002202D2">
            <w:pPr>
              <w:spacing w:line="280" w:lineRule="exact"/>
              <w:rPr>
                <w:rFonts w:asciiTheme="majorEastAsia" w:eastAsiaTheme="majorEastAsia" w:hAnsiTheme="majorEastAsia"/>
                <w:sz w:val="18"/>
                <w:szCs w:val="18"/>
              </w:rPr>
            </w:pPr>
          </w:p>
        </w:tc>
        <w:tc>
          <w:tcPr>
            <w:tcW w:w="799" w:type="dxa"/>
            <w:tcBorders>
              <w:top w:val="single" w:sz="4" w:space="0" w:color="auto"/>
              <w:bottom w:val="single" w:sz="4" w:space="0" w:color="auto"/>
              <w:right w:val="single" w:sz="4" w:space="0" w:color="auto"/>
            </w:tcBorders>
          </w:tcPr>
          <w:p w14:paraId="4A1FFF9C" w14:textId="77777777" w:rsidR="008D002D" w:rsidRPr="00E87AB0" w:rsidRDefault="008D002D" w:rsidP="002202D2">
            <w:pPr>
              <w:spacing w:line="280" w:lineRule="exact"/>
              <w:rPr>
                <w:rFonts w:asciiTheme="majorEastAsia" w:eastAsiaTheme="majorEastAsia" w:hAnsiTheme="majorEastAsia"/>
                <w:sz w:val="18"/>
                <w:szCs w:val="18"/>
              </w:rPr>
            </w:pPr>
          </w:p>
        </w:tc>
        <w:tc>
          <w:tcPr>
            <w:tcW w:w="2522" w:type="dxa"/>
            <w:tcBorders>
              <w:left w:val="single" w:sz="4" w:space="0" w:color="auto"/>
            </w:tcBorders>
            <w:vAlign w:val="center"/>
          </w:tcPr>
          <w:p w14:paraId="489DD5AE" w14:textId="77777777" w:rsidR="008D002D" w:rsidRPr="00E87AB0" w:rsidRDefault="008D002D" w:rsidP="002202D2">
            <w:pPr>
              <w:spacing w:line="280" w:lineRule="exact"/>
              <w:rPr>
                <w:rFonts w:asciiTheme="majorEastAsia" w:eastAsiaTheme="majorEastAsia" w:hAnsiTheme="majorEastAsia"/>
                <w:sz w:val="18"/>
                <w:szCs w:val="18"/>
              </w:rPr>
            </w:pPr>
          </w:p>
        </w:tc>
      </w:tr>
      <w:tr w:rsidR="008D002D" w:rsidRPr="00E87AB0" w14:paraId="59530DF6" w14:textId="77777777" w:rsidTr="000F5792">
        <w:trPr>
          <w:cantSplit/>
          <w:trHeight w:hRule="exact" w:val="203"/>
          <w:jc w:val="center"/>
        </w:trPr>
        <w:tc>
          <w:tcPr>
            <w:tcW w:w="3148" w:type="dxa"/>
            <w:gridSpan w:val="4"/>
            <w:vMerge w:val="restart"/>
            <w:tcBorders>
              <w:top w:val="single" w:sz="4" w:space="0" w:color="auto"/>
              <w:left w:val="single" w:sz="4" w:space="0" w:color="auto"/>
              <w:bottom w:val="single" w:sz="4" w:space="0" w:color="auto"/>
              <w:right w:val="single" w:sz="4" w:space="0" w:color="auto"/>
            </w:tcBorders>
            <w:vAlign w:val="center"/>
          </w:tcPr>
          <w:p w14:paraId="343419B0" w14:textId="1B3245B6" w:rsidR="008D002D" w:rsidRPr="000F5792" w:rsidRDefault="008D002D" w:rsidP="008D002D">
            <w:pPr>
              <w:spacing w:line="240" w:lineRule="exact"/>
              <w:jc w:val="center"/>
              <w:rPr>
                <w:rFonts w:asciiTheme="majorEastAsia" w:eastAsiaTheme="majorEastAsia" w:hAnsiTheme="majorEastAsia"/>
                <w:b/>
                <w:sz w:val="18"/>
                <w:szCs w:val="18"/>
              </w:rPr>
            </w:pPr>
            <w:r w:rsidRPr="000F5792">
              <w:rPr>
                <w:rFonts w:asciiTheme="majorEastAsia" w:eastAsiaTheme="majorEastAsia" w:hAnsiTheme="majorEastAsia" w:hint="eastAsia"/>
                <w:b/>
                <w:sz w:val="18"/>
                <w:szCs w:val="18"/>
              </w:rPr>
              <w:t>１　自然災害とともに生きる</w:t>
            </w:r>
            <w:r w:rsidR="000F5792">
              <w:rPr>
                <w:rFonts w:asciiTheme="majorEastAsia" w:eastAsiaTheme="majorEastAsia" w:hAnsiTheme="majorEastAsia" w:hint="eastAsia"/>
                <w:b/>
                <w:sz w:val="18"/>
                <w:szCs w:val="18"/>
              </w:rPr>
              <w:t xml:space="preserve">　</w:t>
            </w:r>
            <w:r w:rsidRPr="000F5792">
              <w:rPr>
                <w:rFonts w:asciiTheme="majorEastAsia" w:eastAsiaTheme="majorEastAsia" w:hAnsiTheme="majorEastAsia" w:hint="eastAsia"/>
                <w:b/>
                <w:sz w:val="18"/>
                <w:szCs w:val="18"/>
              </w:rPr>
              <w:t>⑥</w:t>
            </w:r>
          </w:p>
        </w:tc>
        <w:tc>
          <w:tcPr>
            <w:tcW w:w="273" w:type="dxa"/>
            <w:tcBorders>
              <w:left w:val="single" w:sz="4" w:space="0" w:color="auto"/>
              <w:right w:val="single" w:sz="4" w:space="0" w:color="auto"/>
            </w:tcBorders>
            <w:tcMar>
              <w:left w:w="57" w:type="dxa"/>
              <w:right w:w="57" w:type="dxa"/>
            </w:tcMar>
            <w:vAlign w:val="center"/>
          </w:tcPr>
          <w:p w14:paraId="4DCA5751"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right w:val="single" w:sz="4" w:space="0" w:color="auto"/>
            </w:tcBorders>
            <w:vAlign w:val="center"/>
          </w:tcPr>
          <w:p w14:paraId="6684AB38" w14:textId="77777777" w:rsidR="008D002D" w:rsidRPr="00E87AB0" w:rsidRDefault="008D002D" w:rsidP="002202D2">
            <w:pPr>
              <w:spacing w:line="280" w:lineRule="exact"/>
              <w:rPr>
                <w:rFonts w:asciiTheme="majorEastAsia" w:eastAsiaTheme="majorEastAsia" w:hAnsiTheme="majorEastAsia"/>
                <w:sz w:val="18"/>
                <w:szCs w:val="18"/>
              </w:rPr>
            </w:pPr>
          </w:p>
        </w:tc>
        <w:tc>
          <w:tcPr>
            <w:tcW w:w="3160" w:type="dxa"/>
            <w:gridSpan w:val="2"/>
            <w:vMerge w:val="restart"/>
            <w:tcBorders>
              <w:top w:val="single" w:sz="4" w:space="0" w:color="auto"/>
              <w:left w:val="single" w:sz="4" w:space="0" w:color="auto"/>
              <w:bottom w:val="single" w:sz="4" w:space="0" w:color="auto"/>
              <w:right w:val="single" w:sz="4" w:space="0" w:color="auto"/>
            </w:tcBorders>
            <w:vAlign w:val="center"/>
          </w:tcPr>
          <w:p w14:paraId="22ACF49B" w14:textId="6CD8AACD" w:rsidR="008D002D" w:rsidRPr="000F5792" w:rsidRDefault="008D002D" w:rsidP="008D002D">
            <w:pPr>
              <w:spacing w:line="240" w:lineRule="exact"/>
              <w:jc w:val="center"/>
              <w:rPr>
                <w:rFonts w:asciiTheme="majorEastAsia" w:eastAsiaTheme="majorEastAsia" w:hAnsiTheme="majorEastAsia"/>
                <w:b/>
                <w:sz w:val="18"/>
                <w:szCs w:val="18"/>
              </w:rPr>
            </w:pPr>
            <w:r w:rsidRPr="000F5792">
              <w:rPr>
                <w:rFonts w:asciiTheme="majorEastAsia" w:eastAsiaTheme="majorEastAsia" w:hAnsiTheme="majorEastAsia" w:hint="eastAsia"/>
                <w:b/>
                <w:sz w:val="18"/>
                <w:szCs w:val="18"/>
              </w:rPr>
              <w:t>２　森林とともに生きる⑥</w:t>
            </w:r>
          </w:p>
        </w:tc>
        <w:tc>
          <w:tcPr>
            <w:tcW w:w="236" w:type="dxa"/>
            <w:tcBorders>
              <w:left w:val="single" w:sz="4" w:space="0" w:color="auto"/>
              <w:right w:val="single" w:sz="4" w:space="0" w:color="auto"/>
            </w:tcBorders>
          </w:tcPr>
          <w:p w14:paraId="6030983A" w14:textId="77777777" w:rsidR="008D002D" w:rsidRPr="00E87AB0" w:rsidRDefault="008D002D" w:rsidP="002202D2">
            <w:pPr>
              <w:spacing w:line="280" w:lineRule="exact"/>
              <w:jc w:val="center"/>
              <w:rPr>
                <w:rFonts w:asciiTheme="majorEastAsia" w:eastAsiaTheme="majorEastAsia" w:hAnsiTheme="majorEastAsia"/>
                <w:sz w:val="18"/>
                <w:szCs w:val="18"/>
              </w:rPr>
            </w:pPr>
          </w:p>
        </w:tc>
        <w:tc>
          <w:tcPr>
            <w:tcW w:w="236" w:type="dxa"/>
            <w:gridSpan w:val="2"/>
            <w:tcBorders>
              <w:left w:val="single" w:sz="4" w:space="0" w:color="auto"/>
              <w:right w:val="single" w:sz="4" w:space="0" w:color="auto"/>
            </w:tcBorders>
          </w:tcPr>
          <w:p w14:paraId="434CD292" w14:textId="77777777" w:rsidR="008D002D" w:rsidRPr="00E87AB0" w:rsidRDefault="008D002D" w:rsidP="002202D2">
            <w:pPr>
              <w:spacing w:line="280" w:lineRule="exact"/>
              <w:jc w:val="center"/>
              <w:rPr>
                <w:rFonts w:asciiTheme="majorEastAsia" w:eastAsiaTheme="majorEastAsia" w:hAnsiTheme="majorEastAsia"/>
                <w:sz w:val="18"/>
                <w:szCs w:val="18"/>
              </w:rPr>
            </w:pPr>
          </w:p>
        </w:tc>
        <w:tc>
          <w:tcPr>
            <w:tcW w:w="3321" w:type="dxa"/>
            <w:gridSpan w:val="2"/>
            <w:vMerge w:val="restart"/>
            <w:tcBorders>
              <w:top w:val="single" w:sz="4" w:space="0" w:color="auto"/>
              <w:left w:val="single" w:sz="4" w:space="0" w:color="auto"/>
              <w:right w:val="single" w:sz="4" w:space="0" w:color="auto"/>
            </w:tcBorders>
            <w:vAlign w:val="center"/>
          </w:tcPr>
          <w:p w14:paraId="7536FB49" w14:textId="46EFFF04" w:rsidR="008D002D" w:rsidRPr="000F5792" w:rsidRDefault="008D002D" w:rsidP="002202D2">
            <w:pPr>
              <w:spacing w:line="320" w:lineRule="exact"/>
              <w:jc w:val="center"/>
              <w:rPr>
                <w:rFonts w:asciiTheme="majorEastAsia" w:eastAsiaTheme="majorEastAsia" w:hAnsiTheme="majorEastAsia"/>
                <w:b/>
                <w:sz w:val="18"/>
                <w:szCs w:val="18"/>
              </w:rPr>
            </w:pPr>
            <w:r w:rsidRPr="000F5792">
              <w:rPr>
                <w:rFonts w:asciiTheme="majorEastAsia" w:eastAsiaTheme="majorEastAsia" w:hAnsiTheme="majorEastAsia" w:hint="eastAsia"/>
                <w:b/>
                <w:sz w:val="18"/>
                <w:szCs w:val="18"/>
              </w:rPr>
              <w:t xml:space="preserve">３　</w:t>
            </w:r>
            <w:r w:rsidR="00E82C73" w:rsidRPr="000F5792">
              <w:rPr>
                <w:rFonts w:asciiTheme="majorEastAsia" w:eastAsiaTheme="majorEastAsia" w:hAnsiTheme="majorEastAsia" w:hint="eastAsia"/>
                <w:b/>
                <w:sz w:val="18"/>
                <w:szCs w:val="18"/>
              </w:rPr>
              <w:t>環境をともに守る</w:t>
            </w:r>
            <w:r w:rsidR="000F5792">
              <w:rPr>
                <w:rFonts w:asciiTheme="majorEastAsia" w:eastAsiaTheme="majorEastAsia" w:hAnsiTheme="majorEastAsia" w:hint="eastAsia"/>
                <w:b/>
                <w:sz w:val="18"/>
                <w:szCs w:val="18"/>
              </w:rPr>
              <w:t xml:space="preserve">　</w:t>
            </w:r>
            <w:r w:rsidR="00E82C73" w:rsidRPr="000F5792">
              <w:rPr>
                <w:rFonts w:asciiTheme="majorEastAsia" w:eastAsiaTheme="majorEastAsia" w:hAnsiTheme="majorEastAsia" w:hint="eastAsia"/>
                <w:b/>
                <w:sz w:val="18"/>
                <w:szCs w:val="18"/>
              </w:rPr>
              <w:t>⑤</w:t>
            </w:r>
          </w:p>
        </w:tc>
      </w:tr>
      <w:tr w:rsidR="008D002D" w:rsidRPr="00E87AB0" w14:paraId="34856B9C" w14:textId="77777777" w:rsidTr="000F5792">
        <w:trPr>
          <w:cantSplit/>
          <w:trHeight w:hRule="exact" w:val="389"/>
          <w:jc w:val="center"/>
        </w:trPr>
        <w:tc>
          <w:tcPr>
            <w:tcW w:w="3148" w:type="dxa"/>
            <w:gridSpan w:val="4"/>
            <w:vMerge/>
            <w:tcBorders>
              <w:left w:val="single" w:sz="4" w:space="0" w:color="auto"/>
              <w:bottom w:val="single" w:sz="4" w:space="0" w:color="auto"/>
              <w:right w:val="single" w:sz="4" w:space="0" w:color="auto"/>
            </w:tcBorders>
            <w:vAlign w:val="center"/>
          </w:tcPr>
          <w:p w14:paraId="624B8CAD" w14:textId="77777777" w:rsidR="008D002D" w:rsidRPr="00E87AB0" w:rsidRDefault="008D002D" w:rsidP="002202D2">
            <w:pPr>
              <w:spacing w:line="280" w:lineRule="exact"/>
              <w:rPr>
                <w:rFonts w:asciiTheme="majorEastAsia" w:eastAsiaTheme="majorEastAsia" w:hAnsiTheme="majorEastAsia"/>
                <w:sz w:val="18"/>
                <w:szCs w:val="18"/>
              </w:rPr>
            </w:pPr>
          </w:p>
        </w:tc>
        <w:tc>
          <w:tcPr>
            <w:tcW w:w="273" w:type="dxa"/>
            <w:tcBorders>
              <w:left w:val="single" w:sz="4" w:space="0" w:color="auto"/>
              <w:right w:val="single" w:sz="4" w:space="0" w:color="auto"/>
            </w:tcBorders>
            <w:tcMar>
              <w:left w:w="57" w:type="dxa"/>
              <w:right w:w="57" w:type="dxa"/>
            </w:tcMar>
            <w:vAlign w:val="center"/>
          </w:tcPr>
          <w:p w14:paraId="0760C1C9"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right w:val="single" w:sz="4" w:space="0" w:color="auto"/>
            </w:tcBorders>
            <w:vAlign w:val="center"/>
          </w:tcPr>
          <w:p w14:paraId="25F6F5F1" w14:textId="77777777" w:rsidR="008D002D" w:rsidRPr="00E87AB0" w:rsidRDefault="008D002D" w:rsidP="002202D2">
            <w:pPr>
              <w:spacing w:line="280" w:lineRule="exact"/>
              <w:rPr>
                <w:rFonts w:asciiTheme="majorEastAsia" w:eastAsiaTheme="majorEastAsia" w:hAnsiTheme="majorEastAsia"/>
                <w:sz w:val="18"/>
                <w:szCs w:val="18"/>
              </w:rPr>
            </w:pPr>
          </w:p>
        </w:tc>
        <w:tc>
          <w:tcPr>
            <w:tcW w:w="3160" w:type="dxa"/>
            <w:gridSpan w:val="2"/>
            <w:vMerge/>
            <w:tcBorders>
              <w:left w:val="single" w:sz="4" w:space="0" w:color="auto"/>
              <w:bottom w:val="single" w:sz="4" w:space="0" w:color="auto"/>
              <w:right w:val="single" w:sz="4" w:space="0" w:color="auto"/>
            </w:tcBorders>
            <w:vAlign w:val="center"/>
          </w:tcPr>
          <w:p w14:paraId="0E45E1B1" w14:textId="77777777" w:rsidR="008D002D" w:rsidRPr="00E87AB0" w:rsidRDefault="008D002D" w:rsidP="002202D2">
            <w:pPr>
              <w:spacing w:line="280" w:lineRule="exact"/>
              <w:ind w:firstLineChars="300" w:firstLine="540"/>
              <w:jc w:val="left"/>
              <w:rPr>
                <w:rFonts w:asciiTheme="majorEastAsia" w:eastAsiaTheme="majorEastAsia" w:hAnsiTheme="majorEastAsia"/>
                <w:sz w:val="18"/>
                <w:szCs w:val="18"/>
              </w:rPr>
            </w:pPr>
          </w:p>
        </w:tc>
        <w:tc>
          <w:tcPr>
            <w:tcW w:w="236" w:type="dxa"/>
            <w:tcBorders>
              <w:left w:val="single" w:sz="4" w:space="0" w:color="auto"/>
              <w:right w:val="single" w:sz="4" w:space="0" w:color="auto"/>
            </w:tcBorders>
          </w:tcPr>
          <w:p w14:paraId="29EFED30" w14:textId="77777777" w:rsidR="008D002D" w:rsidRPr="00E87AB0" w:rsidRDefault="008D002D" w:rsidP="002202D2">
            <w:pPr>
              <w:spacing w:line="280" w:lineRule="exact"/>
              <w:ind w:firstLineChars="300" w:firstLine="540"/>
              <w:jc w:val="left"/>
              <w:rPr>
                <w:rFonts w:asciiTheme="majorEastAsia" w:eastAsiaTheme="majorEastAsia" w:hAnsiTheme="majorEastAsia"/>
                <w:sz w:val="18"/>
                <w:szCs w:val="18"/>
              </w:rPr>
            </w:pPr>
          </w:p>
        </w:tc>
        <w:tc>
          <w:tcPr>
            <w:tcW w:w="236" w:type="dxa"/>
            <w:gridSpan w:val="2"/>
            <w:tcBorders>
              <w:left w:val="single" w:sz="4" w:space="0" w:color="auto"/>
              <w:right w:val="single" w:sz="4" w:space="0" w:color="auto"/>
            </w:tcBorders>
          </w:tcPr>
          <w:p w14:paraId="746B1284" w14:textId="77777777" w:rsidR="008D002D" w:rsidRPr="00E87AB0" w:rsidRDefault="008D002D" w:rsidP="002202D2">
            <w:pPr>
              <w:spacing w:line="280" w:lineRule="exact"/>
              <w:ind w:firstLineChars="300" w:firstLine="540"/>
              <w:jc w:val="left"/>
              <w:rPr>
                <w:rFonts w:asciiTheme="majorEastAsia" w:eastAsiaTheme="majorEastAsia" w:hAnsiTheme="majorEastAsia"/>
                <w:sz w:val="18"/>
                <w:szCs w:val="18"/>
              </w:rPr>
            </w:pPr>
          </w:p>
        </w:tc>
        <w:tc>
          <w:tcPr>
            <w:tcW w:w="3321" w:type="dxa"/>
            <w:gridSpan w:val="2"/>
            <w:vMerge/>
            <w:tcBorders>
              <w:left w:val="single" w:sz="4" w:space="0" w:color="auto"/>
              <w:bottom w:val="single" w:sz="4" w:space="0" w:color="auto"/>
              <w:right w:val="single" w:sz="4" w:space="0" w:color="auto"/>
            </w:tcBorders>
          </w:tcPr>
          <w:p w14:paraId="4AB2481D" w14:textId="77777777" w:rsidR="008D002D" w:rsidRPr="00E87AB0" w:rsidRDefault="008D002D" w:rsidP="002202D2">
            <w:pPr>
              <w:spacing w:line="280" w:lineRule="exact"/>
              <w:ind w:firstLineChars="300" w:firstLine="540"/>
              <w:jc w:val="left"/>
              <w:rPr>
                <w:rFonts w:asciiTheme="majorEastAsia" w:eastAsiaTheme="majorEastAsia" w:hAnsiTheme="majorEastAsia"/>
                <w:sz w:val="18"/>
                <w:szCs w:val="18"/>
              </w:rPr>
            </w:pPr>
          </w:p>
        </w:tc>
      </w:tr>
      <w:tr w:rsidR="00E82C73" w:rsidRPr="00E87AB0" w14:paraId="3B26F84E" w14:textId="77777777" w:rsidTr="000F5792">
        <w:trPr>
          <w:cantSplit/>
          <w:trHeight w:hRule="exact" w:val="240"/>
          <w:jc w:val="center"/>
        </w:trPr>
        <w:tc>
          <w:tcPr>
            <w:tcW w:w="2513" w:type="dxa"/>
            <w:gridSpan w:val="3"/>
            <w:tcBorders>
              <w:top w:val="single" w:sz="4" w:space="0" w:color="auto"/>
              <w:bottom w:val="single" w:sz="4" w:space="0" w:color="auto"/>
              <w:right w:val="single" w:sz="4" w:space="0" w:color="auto"/>
            </w:tcBorders>
            <w:vAlign w:val="center"/>
          </w:tcPr>
          <w:p w14:paraId="7D7E08CC" w14:textId="77777777" w:rsidR="008D002D" w:rsidRPr="00E87AB0" w:rsidRDefault="008D002D" w:rsidP="002202D2">
            <w:pPr>
              <w:spacing w:line="280" w:lineRule="exact"/>
              <w:rPr>
                <w:rFonts w:asciiTheme="majorEastAsia" w:eastAsiaTheme="majorEastAsia" w:hAnsiTheme="majorEastAsia"/>
                <w:sz w:val="18"/>
                <w:szCs w:val="18"/>
              </w:rPr>
            </w:pPr>
          </w:p>
        </w:tc>
        <w:tc>
          <w:tcPr>
            <w:tcW w:w="635" w:type="dxa"/>
            <w:tcBorders>
              <w:top w:val="single" w:sz="4" w:space="0" w:color="auto"/>
              <w:left w:val="single" w:sz="4" w:space="0" w:color="auto"/>
              <w:bottom w:val="single" w:sz="4" w:space="0" w:color="auto"/>
            </w:tcBorders>
            <w:vAlign w:val="center"/>
          </w:tcPr>
          <w:p w14:paraId="67248519" w14:textId="77777777" w:rsidR="008D002D" w:rsidRPr="00E87AB0" w:rsidRDefault="008D002D" w:rsidP="002202D2">
            <w:pPr>
              <w:spacing w:line="280" w:lineRule="exact"/>
              <w:rPr>
                <w:rFonts w:asciiTheme="majorEastAsia" w:eastAsiaTheme="majorEastAsia" w:hAnsiTheme="majorEastAsia"/>
                <w:sz w:val="18"/>
                <w:szCs w:val="18"/>
              </w:rPr>
            </w:pPr>
          </w:p>
        </w:tc>
        <w:tc>
          <w:tcPr>
            <w:tcW w:w="273" w:type="dxa"/>
            <w:tcBorders>
              <w:right w:val="single" w:sz="4" w:space="0" w:color="auto"/>
            </w:tcBorders>
            <w:tcMar>
              <w:left w:w="57" w:type="dxa"/>
              <w:right w:w="57" w:type="dxa"/>
            </w:tcMar>
            <w:vAlign w:val="center"/>
          </w:tcPr>
          <w:p w14:paraId="7F130E2F"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tcBorders>
            <w:vAlign w:val="center"/>
          </w:tcPr>
          <w:p w14:paraId="191415D1" w14:textId="77777777" w:rsidR="008D002D" w:rsidRPr="00E87AB0" w:rsidRDefault="008D002D" w:rsidP="002202D2">
            <w:pPr>
              <w:spacing w:line="280" w:lineRule="exact"/>
              <w:rPr>
                <w:rFonts w:asciiTheme="majorEastAsia" w:eastAsiaTheme="majorEastAsia" w:hAnsiTheme="majorEastAsia"/>
                <w:sz w:val="18"/>
                <w:szCs w:val="18"/>
              </w:rPr>
            </w:pPr>
          </w:p>
        </w:tc>
        <w:tc>
          <w:tcPr>
            <w:tcW w:w="1527" w:type="dxa"/>
            <w:tcBorders>
              <w:top w:val="single" w:sz="4" w:space="0" w:color="auto"/>
              <w:bottom w:val="single" w:sz="4" w:space="0" w:color="auto"/>
              <w:right w:val="single" w:sz="4" w:space="0" w:color="auto"/>
            </w:tcBorders>
            <w:vAlign w:val="center"/>
          </w:tcPr>
          <w:p w14:paraId="3295A667" w14:textId="77777777" w:rsidR="008D002D" w:rsidRPr="00E87AB0" w:rsidRDefault="008D002D" w:rsidP="002202D2">
            <w:pPr>
              <w:spacing w:line="280" w:lineRule="exact"/>
              <w:rPr>
                <w:rFonts w:asciiTheme="majorEastAsia" w:eastAsiaTheme="majorEastAsia" w:hAnsiTheme="majorEastAsia"/>
                <w:sz w:val="18"/>
                <w:szCs w:val="18"/>
              </w:rPr>
            </w:pPr>
          </w:p>
        </w:tc>
        <w:tc>
          <w:tcPr>
            <w:tcW w:w="1633" w:type="dxa"/>
            <w:tcBorders>
              <w:left w:val="single" w:sz="4" w:space="0" w:color="auto"/>
              <w:bottom w:val="single" w:sz="4" w:space="0" w:color="auto"/>
            </w:tcBorders>
          </w:tcPr>
          <w:p w14:paraId="321D8F17" w14:textId="77777777" w:rsidR="008D002D" w:rsidRPr="00E87AB0" w:rsidRDefault="008D002D" w:rsidP="002202D2">
            <w:pPr>
              <w:spacing w:line="280" w:lineRule="exact"/>
              <w:rPr>
                <w:rFonts w:asciiTheme="majorEastAsia" w:eastAsiaTheme="majorEastAsia" w:hAnsiTheme="majorEastAsia"/>
                <w:sz w:val="18"/>
                <w:szCs w:val="18"/>
              </w:rPr>
            </w:pPr>
          </w:p>
        </w:tc>
        <w:tc>
          <w:tcPr>
            <w:tcW w:w="236" w:type="dxa"/>
            <w:tcBorders>
              <w:left w:val="nil"/>
              <w:right w:val="single" w:sz="4" w:space="0" w:color="auto"/>
            </w:tcBorders>
          </w:tcPr>
          <w:p w14:paraId="33073EBF" w14:textId="77777777" w:rsidR="008D002D" w:rsidRPr="00E87AB0" w:rsidRDefault="008D002D" w:rsidP="002202D2">
            <w:pPr>
              <w:spacing w:line="280" w:lineRule="exact"/>
              <w:rPr>
                <w:rFonts w:asciiTheme="majorEastAsia" w:eastAsiaTheme="majorEastAsia" w:hAnsiTheme="majorEastAsia"/>
                <w:sz w:val="18"/>
                <w:szCs w:val="18"/>
              </w:rPr>
            </w:pPr>
          </w:p>
        </w:tc>
        <w:tc>
          <w:tcPr>
            <w:tcW w:w="236" w:type="dxa"/>
            <w:gridSpan w:val="2"/>
            <w:tcBorders>
              <w:left w:val="single" w:sz="4" w:space="0" w:color="auto"/>
            </w:tcBorders>
          </w:tcPr>
          <w:p w14:paraId="37FEF39D" w14:textId="77777777" w:rsidR="008D002D" w:rsidRPr="00E87AB0" w:rsidRDefault="008D002D" w:rsidP="002202D2">
            <w:pPr>
              <w:spacing w:line="280" w:lineRule="exact"/>
              <w:rPr>
                <w:rFonts w:asciiTheme="majorEastAsia" w:eastAsiaTheme="majorEastAsia" w:hAnsiTheme="majorEastAsia"/>
                <w:sz w:val="18"/>
                <w:szCs w:val="18"/>
              </w:rPr>
            </w:pPr>
          </w:p>
        </w:tc>
        <w:tc>
          <w:tcPr>
            <w:tcW w:w="799" w:type="dxa"/>
            <w:tcBorders>
              <w:right w:val="single" w:sz="4" w:space="0" w:color="auto"/>
            </w:tcBorders>
          </w:tcPr>
          <w:p w14:paraId="4AD499CA" w14:textId="77777777" w:rsidR="008D002D" w:rsidRPr="00E87AB0" w:rsidRDefault="008D002D" w:rsidP="002202D2">
            <w:pPr>
              <w:spacing w:line="280" w:lineRule="exact"/>
              <w:rPr>
                <w:rFonts w:asciiTheme="majorEastAsia" w:eastAsiaTheme="majorEastAsia" w:hAnsiTheme="majorEastAsia"/>
                <w:sz w:val="18"/>
                <w:szCs w:val="18"/>
              </w:rPr>
            </w:pPr>
          </w:p>
        </w:tc>
        <w:tc>
          <w:tcPr>
            <w:tcW w:w="2522" w:type="dxa"/>
            <w:tcBorders>
              <w:top w:val="single" w:sz="4" w:space="0" w:color="auto"/>
              <w:left w:val="single" w:sz="4" w:space="0" w:color="auto"/>
              <w:bottom w:val="single" w:sz="4" w:space="0" w:color="auto"/>
            </w:tcBorders>
            <w:vAlign w:val="center"/>
          </w:tcPr>
          <w:p w14:paraId="591CA65C" w14:textId="77777777" w:rsidR="008D002D" w:rsidRPr="00E87AB0" w:rsidRDefault="008D002D" w:rsidP="002202D2">
            <w:pPr>
              <w:spacing w:line="280" w:lineRule="exact"/>
              <w:rPr>
                <w:rFonts w:asciiTheme="majorEastAsia" w:eastAsiaTheme="majorEastAsia" w:hAnsiTheme="majorEastAsia"/>
                <w:sz w:val="18"/>
                <w:szCs w:val="18"/>
              </w:rPr>
            </w:pPr>
          </w:p>
        </w:tc>
      </w:tr>
      <w:tr w:rsidR="008D002D" w:rsidRPr="00E87AB0" w14:paraId="6C80688E" w14:textId="77777777" w:rsidTr="000F5792">
        <w:trPr>
          <w:cantSplit/>
          <w:trHeight w:hRule="exact" w:val="179"/>
          <w:jc w:val="center"/>
        </w:trPr>
        <w:tc>
          <w:tcPr>
            <w:tcW w:w="3148" w:type="dxa"/>
            <w:gridSpan w:val="4"/>
            <w:vMerge w:val="restart"/>
            <w:tcBorders>
              <w:left w:val="single" w:sz="4" w:space="0" w:color="auto"/>
              <w:bottom w:val="single" w:sz="4" w:space="0" w:color="auto"/>
              <w:right w:val="single" w:sz="4" w:space="0" w:color="auto"/>
            </w:tcBorders>
            <w:vAlign w:val="center"/>
          </w:tcPr>
          <w:p w14:paraId="61109CDA" w14:textId="21371626" w:rsidR="008D002D" w:rsidRPr="009E4E36" w:rsidRDefault="008D002D" w:rsidP="002202D2">
            <w:pPr>
              <w:spacing w:line="240" w:lineRule="exact"/>
              <w:jc w:val="center"/>
              <w:rPr>
                <w:rFonts w:asciiTheme="minorEastAsia" w:hAnsiTheme="minorEastAsia"/>
                <w:sz w:val="18"/>
                <w:szCs w:val="18"/>
              </w:rPr>
            </w:pPr>
            <w:r w:rsidRPr="009E4E36">
              <w:rPr>
                <w:rFonts w:asciiTheme="minorEastAsia" w:hAnsiTheme="minorEastAsia" w:hint="eastAsia"/>
                <w:sz w:val="18"/>
                <w:szCs w:val="18"/>
              </w:rPr>
              <w:t>自然災害と国土の自然条件</w:t>
            </w:r>
            <w:r w:rsidR="000F5792" w:rsidRPr="009E4E36">
              <w:rPr>
                <w:rFonts w:asciiTheme="minorEastAsia" w:hAnsiTheme="minorEastAsia" w:hint="eastAsia"/>
                <w:sz w:val="18"/>
                <w:szCs w:val="18"/>
              </w:rPr>
              <w:t xml:space="preserve">　</w:t>
            </w:r>
            <w:r w:rsidRPr="009E4E36">
              <w:rPr>
                <w:rFonts w:asciiTheme="minorEastAsia" w:hAnsiTheme="minorEastAsia" w:hint="eastAsia"/>
                <w:sz w:val="18"/>
                <w:szCs w:val="18"/>
              </w:rPr>
              <w:t>①</w:t>
            </w:r>
          </w:p>
        </w:tc>
        <w:tc>
          <w:tcPr>
            <w:tcW w:w="273" w:type="dxa"/>
            <w:tcBorders>
              <w:left w:val="single" w:sz="4" w:space="0" w:color="auto"/>
              <w:right w:val="single" w:sz="4" w:space="0" w:color="auto"/>
            </w:tcBorders>
            <w:tcMar>
              <w:left w:w="57" w:type="dxa"/>
              <w:right w:w="57" w:type="dxa"/>
            </w:tcMar>
            <w:vAlign w:val="center"/>
          </w:tcPr>
          <w:p w14:paraId="555E5333"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right w:val="single" w:sz="4" w:space="0" w:color="auto"/>
            </w:tcBorders>
            <w:vAlign w:val="center"/>
          </w:tcPr>
          <w:p w14:paraId="1EAABCF9" w14:textId="77777777" w:rsidR="008D002D" w:rsidRPr="00E87AB0" w:rsidRDefault="008D002D" w:rsidP="002202D2">
            <w:pPr>
              <w:spacing w:line="280" w:lineRule="exact"/>
              <w:rPr>
                <w:rFonts w:asciiTheme="majorEastAsia" w:eastAsiaTheme="majorEastAsia" w:hAnsiTheme="majorEastAsia"/>
                <w:sz w:val="18"/>
                <w:szCs w:val="18"/>
              </w:rPr>
            </w:pPr>
          </w:p>
        </w:tc>
        <w:tc>
          <w:tcPr>
            <w:tcW w:w="3160" w:type="dxa"/>
            <w:gridSpan w:val="2"/>
            <w:vMerge w:val="restart"/>
            <w:tcBorders>
              <w:left w:val="single" w:sz="4" w:space="0" w:color="auto"/>
              <w:bottom w:val="single" w:sz="4" w:space="0" w:color="auto"/>
              <w:right w:val="single" w:sz="4" w:space="0" w:color="auto"/>
            </w:tcBorders>
            <w:vAlign w:val="center"/>
          </w:tcPr>
          <w:p w14:paraId="58578C6E" w14:textId="77777777" w:rsidR="008D002D" w:rsidRPr="009E4E36" w:rsidRDefault="008D002D" w:rsidP="002202D2">
            <w:pPr>
              <w:spacing w:line="240" w:lineRule="exact"/>
              <w:jc w:val="center"/>
              <w:rPr>
                <w:rFonts w:asciiTheme="minorEastAsia" w:hAnsiTheme="minorEastAsia"/>
                <w:sz w:val="18"/>
                <w:szCs w:val="18"/>
              </w:rPr>
            </w:pPr>
            <w:r w:rsidRPr="009E4E36">
              <w:rPr>
                <w:rFonts w:asciiTheme="minorEastAsia" w:hAnsiTheme="minorEastAsia" w:hint="eastAsia"/>
                <w:sz w:val="18"/>
                <w:szCs w:val="18"/>
              </w:rPr>
              <w:t>日本の国土と森林</w:t>
            </w:r>
          </w:p>
          <w:p w14:paraId="17205016" w14:textId="39974979" w:rsidR="008D002D" w:rsidRPr="009E4E36" w:rsidRDefault="008D002D" w:rsidP="002202D2">
            <w:pPr>
              <w:spacing w:line="240" w:lineRule="exact"/>
              <w:jc w:val="center"/>
              <w:rPr>
                <w:rFonts w:asciiTheme="minorEastAsia" w:hAnsiTheme="minorEastAsia"/>
                <w:sz w:val="18"/>
                <w:szCs w:val="18"/>
              </w:rPr>
            </w:pPr>
            <w:r w:rsidRPr="009E4E36">
              <w:rPr>
                <w:rFonts w:asciiTheme="minorEastAsia" w:hAnsiTheme="minorEastAsia" w:hint="eastAsia"/>
                <w:sz w:val="18"/>
                <w:szCs w:val="18"/>
              </w:rPr>
              <w:t>／森林の中に入ってみよう</w:t>
            </w:r>
            <w:r w:rsidR="000F5792" w:rsidRPr="009E4E36">
              <w:rPr>
                <w:rFonts w:asciiTheme="minorEastAsia" w:hAnsiTheme="minorEastAsia" w:hint="eastAsia"/>
                <w:sz w:val="18"/>
                <w:szCs w:val="18"/>
              </w:rPr>
              <w:t xml:space="preserve">　</w:t>
            </w:r>
            <w:r w:rsidRPr="009E4E36">
              <w:rPr>
                <w:rFonts w:asciiTheme="minorEastAsia" w:hAnsiTheme="minorEastAsia" w:hint="eastAsia"/>
                <w:sz w:val="18"/>
                <w:szCs w:val="18"/>
              </w:rPr>
              <w:t>①</w:t>
            </w:r>
          </w:p>
        </w:tc>
        <w:tc>
          <w:tcPr>
            <w:tcW w:w="236" w:type="dxa"/>
            <w:tcBorders>
              <w:left w:val="single" w:sz="4" w:space="0" w:color="auto"/>
              <w:right w:val="single" w:sz="4" w:space="0" w:color="auto"/>
            </w:tcBorders>
          </w:tcPr>
          <w:p w14:paraId="4DAD153D" w14:textId="77777777" w:rsidR="008D002D" w:rsidRPr="00E87AB0" w:rsidRDefault="008D002D" w:rsidP="002202D2">
            <w:pPr>
              <w:spacing w:line="280" w:lineRule="exact"/>
              <w:jc w:val="center"/>
              <w:rPr>
                <w:rFonts w:asciiTheme="minorEastAsia" w:hAnsiTheme="minorEastAsia"/>
                <w:sz w:val="18"/>
                <w:szCs w:val="18"/>
              </w:rPr>
            </w:pPr>
          </w:p>
        </w:tc>
        <w:tc>
          <w:tcPr>
            <w:tcW w:w="236" w:type="dxa"/>
            <w:gridSpan w:val="2"/>
            <w:tcBorders>
              <w:left w:val="single" w:sz="4" w:space="0" w:color="auto"/>
              <w:right w:val="single" w:sz="4" w:space="0" w:color="auto"/>
            </w:tcBorders>
          </w:tcPr>
          <w:p w14:paraId="04149650" w14:textId="77777777" w:rsidR="008D002D" w:rsidRPr="00E87AB0" w:rsidRDefault="008D002D" w:rsidP="002202D2">
            <w:pPr>
              <w:spacing w:line="280" w:lineRule="exact"/>
              <w:jc w:val="center"/>
              <w:rPr>
                <w:rFonts w:asciiTheme="minorEastAsia" w:hAnsiTheme="minorEastAsia"/>
                <w:sz w:val="18"/>
                <w:szCs w:val="18"/>
              </w:rPr>
            </w:pPr>
          </w:p>
        </w:tc>
        <w:tc>
          <w:tcPr>
            <w:tcW w:w="3321" w:type="dxa"/>
            <w:gridSpan w:val="2"/>
            <w:vMerge w:val="restart"/>
            <w:tcBorders>
              <w:top w:val="single" w:sz="4" w:space="0" w:color="auto"/>
              <w:left w:val="single" w:sz="4" w:space="0" w:color="auto"/>
              <w:right w:val="single" w:sz="4" w:space="0" w:color="auto"/>
            </w:tcBorders>
            <w:vAlign w:val="center"/>
          </w:tcPr>
          <w:p w14:paraId="24D723AD" w14:textId="001715FF" w:rsidR="008D002D" w:rsidRPr="009E4E36" w:rsidRDefault="00E82C73" w:rsidP="002202D2">
            <w:pPr>
              <w:spacing w:line="320" w:lineRule="exact"/>
              <w:jc w:val="center"/>
              <w:rPr>
                <w:rFonts w:asciiTheme="minorEastAsia" w:hAnsiTheme="minorEastAsia"/>
                <w:sz w:val="18"/>
                <w:szCs w:val="18"/>
              </w:rPr>
            </w:pPr>
            <w:r w:rsidRPr="009E4E36">
              <w:rPr>
                <w:rFonts w:asciiTheme="minorEastAsia" w:hAnsiTheme="minorEastAsia" w:hint="eastAsia"/>
                <w:sz w:val="18"/>
                <w:szCs w:val="18"/>
              </w:rPr>
              <w:t>青い空と海を取りもどしたまち</w:t>
            </w:r>
            <w:r w:rsidR="000F5792" w:rsidRPr="009E4E36">
              <w:rPr>
                <w:rFonts w:asciiTheme="minorEastAsia" w:hAnsiTheme="minorEastAsia" w:hint="eastAsia"/>
                <w:sz w:val="18"/>
                <w:szCs w:val="18"/>
              </w:rPr>
              <w:t xml:space="preserve">　</w:t>
            </w:r>
            <w:r w:rsidR="008D002D" w:rsidRPr="009E4E36">
              <w:rPr>
                <w:rFonts w:asciiTheme="minorEastAsia" w:hAnsiTheme="minorEastAsia" w:hint="eastAsia"/>
                <w:sz w:val="18"/>
                <w:szCs w:val="18"/>
              </w:rPr>
              <w:t>①</w:t>
            </w:r>
          </w:p>
        </w:tc>
      </w:tr>
      <w:tr w:rsidR="008D002D" w:rsidRPr="00E87AB0" w14:paraId="40C12D20" w14:textId="77777777" w:rsidTr="000F5792">
        <w:trPr>
          <w:cantSplit/>
          <w:trHeight w:hRule="exact" w:val="396"/>
          <w:jc w:val="center"/>
        </w:trPr>
        <w:tc>
          <w:tcPr>
            <w:tcW w:w="3148" w:type="dxa"/>
            <w:gridSpan w:val="4"/>
            <w:vMerge/>
            <w:tcBorders>
              <w:left w:val="single" w:sz="4" w:space="0" w:color="auto"/>
              <w:bottom w:val="single" w:sz="4" w:space="0" w:color="auto"/>
              <w:right w:val="single" w:sz="4" w:space="0" w:color="auto"/>
            </w:tcBorders>
            <w:vAlign w:val="center"/>
          </w:tcPr>
          <w:p w14:paraId="1537FF15" w14:textId="77777777" w:rsidR="008D002D" w:rsidRPr="009E4E36" w:rsidRDefault="008D002D" w:rsidP="002202D2">
            <w:pPr>
              <w:spacing w:line="280" w:lineRule="exact"/>
              <w:rPr>
                <w:rFonts w:asciiTheme="minorEastAsia" w:hAnsiTheme="minorEastAsia"/>
                <w:sz w:val="18"/>
                <w:szCs w:val="18"/>
              </w:rPr>
            </w:pPr>
          </w:p>
        </w:tc>
        <w:tc>
          <w:tcPr>
            <w:tcW w:w="273" w:type="dxa"/>
            <w:tcBorders>
              <w:left w:val="single" w:sz="4" w:space="0" w:color="auto"/>
              <w:right w:val="single" w:sz="4" w:space="0" w:color="auto"/>
            </w:tcBorders>
            <w:tcMar>
              <w:left w:w="57" w:type="dxa"/>
              <w:right w:w="57" w:type="dxa"/>
            </w:tcMar>
            <w:vAlign w:val="center"/>
          </w:tcPr>
          <w:p w14:paraId="204186E6"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right w:val="single" w:sz="4" w:space="0" w:color="auto"/>
            </w:tcBorders>
            <w:vAlign w:val="center"/>
          </w:tcPr>
          <w:p w14:paraId="0CE0D6DC" w14:textId="77777777" w:rsidR="008D002D" w:rsidRPr="00E87AB0" w:rsidRDefault="008D002D" w:rsidP="002202D2">
            <w:pPr>
              <w:spacing w:line="280" w:lineRule="exact"/>
              <w:rPr>
                <w:rFonts w:asciiTheme="majorEastAsia" w:eastAsiaTheme="majorEastAsia" w:hAnsiTheme="majorEastAsia"/>
                <w:sz w:val="18"/>
                <w:szCs w:val="18"/>
              </w:rPr>
            </w:pPr>
          </w:p>
        </w:tc>
        <w:tc>
          <w:tcPr>
            <w:tcW w:w="3160" w:type="dxa"/>
            <w:gridSpan w:val="2"/>
            <w:vMerge/>
            <w:tcBorders>
              <w:left w:val="single" w:sz="4" w:space="0" w:color="auto"/>
              <w:bottom w:val="single" w:sz="4" w:space="0" w:color="auto"/>
              <w:right w:val="single" w:sz="4" w:space="0" w:color="auto"/>
            </w:tcBorders>
            <w:vAlign w:val="center"/>
          </w:tcPr>
          <w:p w14:paraId="289F7D55" w14:textId="77777777" w:rsidR="008D002D" w:rsidRPr="009E4E36" w:rsidRDefault="008D002D" w:rsidP="002202D2">
            <w:pPr>
              <w:spacing w:line="280" w:lineRule="exact"/>
              <w:rPr>
                <w:rFonts w:asciiTheme="minorEastAsia" w:hAnsiTheme="minorEastAsia"/>
                <w:sz w:val="18"/>
                <w:szCs w:val="18"/>
              </w:rPr>
            </w:pPr>
          </w:p>
        </w:tc>
        <w:tc>
          <w:tcPr>
            <w:tcW w:w="236" w:type="dxa"/>
            <w:tcBorders>
              <w:left w:val="single" w:sz="4" w:space="0" w:color="auto"/>
              <w:right w:val="single" w:sz="4" w:space="0" w:color="auto"/>
            </w:tcBorders>
          </w:tcPr>
          <w:p w14:paraId="0997DD54" w14:textId="77777777" w:rsidR="008D002D" w:rsidRPr="00E87AB0" w:rsidRDefault="008D002D" w:rsidP="002202D2">
            <w:pPr>
              <w:spacing w:line="280" w:lineRule="exact"/>
              <w:rPr>
                <w:rFonts w:asciiTheme="minorEastAsia" w:hAnsiTheme="minorEastAsia"/>
                <w:sz w:val="18"/>
                <w:szCs w:val="18"/>
              </w:rPr>
            </w:pPr>
          </w:p>
        </w:tc>
        <w:tc>
          <w:tcPr>
            <w:tcW w:w="236" w:type="dxa"/>
            <w:gridSpan w:val="2"/>
            <w:tcBorders>
              <w:left w:val="single" w:sz="4" w:space="0" w:color="auto"/>
              <w:right w:val="single" w:sz="4" w:space="0" w:color="auto"/>
            </w:tcBorders>
          </w:tcPr>
          <w:p w14:paraId="2212A2E1" w14:textId="77777777" w:rsidR="008D002D" w:rsidRPr="00E87AB0" w:rsidRDefault="008D002D" w:rsidP="002202D2">
            <w:pPr>
              <w:spacing w:line="280" w:lineRule="exact"/>
              <w:rPr>
                <w:rFonts w:asciiTheme="minorEastAsia" w:hAnsiTheme="minorEastAsia"/>
                <w:sz w:val="18"/>
                <w:szCs w:val="18"/>
              </w:rPr>
            </w:pPr>
          </w:p>
        </w:tc>
        <w:tc>
          <w:tcPr>
            <w:tcW w:w="3321" w:type="dxa"/>
            <w:gridSpan w:val="2"/>
            <w:vMerge/>
            <w:tcBorders>
              <w:left w:val="single" w:sz="4" w:space="0" w:color="auto"/>
              <w:bottom w:val="single" w:sz="4" w:space="0" w:color="auto"/>
              <w:right w:val="single" w:sz="4" w:space="0" w:color="auto"/>
            </w:tcBorders>
          </w:tcPr>
          <w:p w14:paraId="3FFF5087" w14:textId="77777777" w:rsidR="008D002D" w:rsidRPr="009E4E36" w:rsidRDefault="008D002D" w:rsidP="002202D2">
            <w:pPr>
              <w:spacing w:line="280" w:lineRule="exact"/>
              <w:rPr>
                <w:rFonts w:asciiTheme="minorEastAsia" w:hAnsiTheme="minorEastAsia"/>
                <w:sz w:val="18"/>
                <w:szCs w:val="18"/>
              </w:rPr>
            </w:pPr>
          </w:p>
        </w:tc>
      </w:tr>
      <w:tr w:rsidR="00E82C73" w:rsidRPr="00E87AB0" w14:paraId="372C3EFD" w14:textId="77777777" w:rsidTr="000F5792">
        <w:trPr>
          <w:cantSplit/>
          <w:trHeight w:hRule="exact" w:val="240"/>
          <w:jc w:val="center"/>
        </w:trPr>
        <w:tc>
          <w:tcPr>
            <w:tcW w:w="2513" w:type="dxa"/>
            <w:gridSpan w:val="3"/>
            <w:tcBorders>
              <w:top w:val="single" w:sz="4" w:space="0" w:color="auto"/>
              <w:bottom w:val="single" w:sz="4" w:space="0" w:color="auto"/>
              <w:right w:val="single" w:sz="4" w:space="0" w:color="auto"/>
            </w:tcBorders>
            <w:vAlign w:val="center"/>
          </w:tcPr>
          <w:p w14:paraId="4DECF58C" w14:textId="77777777" w:rsidR="008D002D" w:rsidRPr="009E4E36" w:rsidRDefault="008D002D" w:rsidP="002202D2">
            <w:pPr>
              <w:spacing w:line="280" w:lineRule="exact"/>
              <w:rPr>
                <w:rFonts w:asciiTheme="minorEastAsia" w:hAnsiTheme="minorEastAsia"/>
                <w:sz w:val="18"/>
                <w:szCs w:val="18"/>
              </w:rPr>
            </w:pPr>
          </w:p>
        </w:tc>
        <w:tc>
          <w:tcPr>
            <w:tcW w:w="635" w:type="dxa"/>
            <w:tcBorders>
              <w:top w:val="single" w:sz="4" w:space="0" w:color="auto"/>
              <w:left w:val="single" w:sz="4" w:space="0" w:color="auto"/>
              <w:bottom w:val="single" w:sz="4" w:space="0" w:color="auto"/>
            </w:tcBorders>
            <w:vAlign w:val="center"/>
          </w:tcPr>
          <w:p w14:paraId="1694DC4C" w14:textId="77777777" w:rsidR="008D002D" w:rsidRPr="009E4E36" w:rsidRDefault="008D002D" w:rsidP="002202D2">
            <w:pPr>
              <w:spacing w:line="280" w:lineRule="exact"/>
              <w:rPr>
                <w:rFonts w:asciiTheme="minorEastAsia" w:hAnsiTheme="minorEastAsia"/>
                <w:sz w:val="18"/>
                <w:szCs w:val="18"/>
              </w:rPr>
            </w:pPr>
          </w:p>
        </w:tc>
        <w:tc>
          <w:tcPr>
            <w:tcW w:w="273" w:type="dxa"/>
            <w:tcBorders>
              <w:right w:val="single" w:sz="4" w:space="0" w:color="auto"/>
            </w:tcBorders>
            <w:tcMar>
              <w:left w:w="57" w:type="dxa"/>
              <w:right w:w="57" w:type="dxa"/>
            </w:tcMar>
            <w:vAlign w:val="center"/>
          </w:tcPr>
          <w:p w14:paraId="67D3FA51"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tcBorders>
            <w:vAlign w:val="center"/>
          </w:tcPr>
          <w:p w14:paraId="4A36E3CB" w14:textId="77777777" w:rsidR="008D002D" w:rsidRPr="00E87AB0" w:rsidRDefault="008D002D" w:rsidP="002202D2">
            <w:pPr>
              <w:spacing w:line="280" w:lineRule="exact"/>
              <w:rPr>
                <w:rFonts w:asciiTheme="majorEastAsia" w:eastAsiaTheme="majorEastAsia" w:hAnsiTheme="majorEastAsia"/>
                <w:sz w:val="18"/>
                <w:szCs w:val="18"/>
              </w:rPr>
            </w:pPr>
          </w:p>
        </w:tc>
        <w:tc>
          <w:tcPr>
            <w:tcW w:w="1527" w:type="dxa"/>
            <w:tcBorders>
              <w:top w:val="single" w:sz="4" w:space="0" w:color="auto"/>
              <w:bottom w:val="single" w:sz="4" w:space="0" w:color="auto"/>
              <w:right w:val="single" w:sz="4" w:space="0" w:color="auto"/>
            </w:tcBorders>
            <w:vAlign w:val="center"/>
          </w:tcPr>
          <w:p w14:paraId="36CDD1F1" w14:textId="77777777" w:rsidR="008D002D" w:rsidRPr="009E4E36" w:rsidRDefault="008D002D" w:rsidP="002202D2">
            <w:pPr>
              <w:spacing w:line="280" w:lineRule="exact"/>
              <w:ind w:firstLineChars="100" w:firstLine="180"/>
              <w:rPr>
                <w:rFonts w:asciiTheme="minorEastAsia" w:hAnsiTheme="minorEastAsia"/>
                <w:sz w:val="18"/>
                <w:szCs w:val="18"/>
              </w:rPr>
            </w:pPr>
          </w:p>
        </w:tc>
        <w:tc>
          <w:tcPr>
            <w:tcW w:w="1633" w:type="dxa"/>
            <w:tcBorders>
              <w:left w:val="single" w:sz="4" w:space="0" w:color="auto"/>
              <w:bottom w:val="single" w:sz="4" w:space="0" w:color="auto"/>
            </w:tcBorders>
          </w:tcPr>
          <w:p w14:paraId="10FBD34F" w14:textId="77777777" w:rsidR="008D002D" w:rsidRPr="009E4E36" w:rsidRDefault="008D002D" w:rsidP="002202D2">
            <w:pPr>
              <w:spacing w:line="280" w:lineRule="exact"/>
              <w:ind w:firstLineChars="100" w:firstLine="180"/>
              <w:rPr>
                <w:rFonts w:asciiTheme="minorEastAsia" w:hAnsiTheme="minorEastAsia"/>
                <w:sz w:val="18"/>
                <w:szCs w:val="18"/>
              </w:rPr>
            </w:pPr>
          </w:p>
        </w:tc>
        <w:tc>
          <w:tcPr>
            <w:tcW w:w="236" w:type="dxa"/>
            <w:tcBorders>
              <w:left w:val="nil"/>
              <w:right w:val="single" w:sz="4" w:space="0" w:color="auto"/>
            </w:tcBorders>
          </w:tcPr>
          <w:p w14:paraId="27E63F7D" w14:textId="77777777" w:rsidR="008D002D" w:rsidRPr="00E87AB0" w:rsidRDefault="008D002D" w:rsidP="002202D2">
            <w:pPr>
              <w:spacing w:line="280" w:lineRule="exact"/>
              <w:ind w:firstLineChars="100" w:firstLine="180"/>
              <w:rPr>
                <w:rFonts w:asciiTheme="minorEastAsia" w:hAnsiTheme="minorEastAsia"/>
                <w:sz w:val="18"/>
                <w:szCs w:val="18"/>
              </w:rPr>
            </w:pPr>
          </w:p>
        </w:tc>
        <w:tc>
          <w:tcPr>
            <w:tcW w:w="236" w:type="dxa"/>
            <w:gridSpan w:val="2"/>
            <w:tcBorders>
              <w:left w:val="single" w:sz="4" w:space="0" w:color="auto"/>
            </w:tcBorders>
          </w:tcPr>
          <w:p w14:paraId="471E6451" w14:textId="77777777" w:rsidR="008D002D" w:rsidRPr="00E87AB0" w:rsidRDefault="008D002D" w:rsidP="002202D2">
            <w:pPr>
              <w:spacing w:line="280" w:lineRule="exact"/>
              <w:ind w:firstLineChars="100" w:firstLine="180"/>
              <w:rPr>
                <w:rFonts w:asciiTheme="minorEastAsia" w:hAnsiTheme="minorEastAsia"/>
                <w:sz w:val="18"/>
                <w:szCs w:val="18"/>
              </w:rPr>
            </w:pPr>
          </w:p>
        </w:tc>
        <w:tc>
          <w:tcPr>
            <w:tcW w:w="799" w:type="dxa"/>
            <w:tcBorders>
              <w:right w:val="single" w:sz="4" w:space="0" w:color="auto"/>
            </w:tcBorders>
          </w:tcPr>
          <w:p w14:paraId="73FB6352" w14:textId="77777777" w:rsidR="008D002D" w:rsidRPr="009E4E36" w:rsidRDefault="008D002D" w:rsidP="002202D2">
            <w:pPr>
              <w:spacing w:line="280" w:lineRule="exact"/>
              <w:ind w:firstLineChars="100" w:firstLine="180"/>
              <w:rPr>
                <w:rFonts w:asciiTheme="minorEastAsia" w:hAnsiTheme="minorEastAsia"/>
                <w:sz w:val="18"/>
                <w:szCs w:val="18"/>
              </w:rPr>
            </w:pPr>
          </w:p>
        </w:tc>
        <w:tc>
          <w:tcPr>
            <w:tcW w:w="2522" w:type="dxa"/>
            <w:tcBorders>
              <w:top w:val="single" w:sz="4" w:space="0" w:color="auto"/>
              <w:left w:val="single" w:sz="4" w:space="0" w:color="auto"/>
              <w:bottom w:val="single" w:sz="4" w:space="0" w:color="auto"/>
            </w:tcBorders>
            <w:vAlign w:val="center"/>
          </w:tcPr>
          <w:p w14:paraId="0E1E3036" w14:textId="77777777" w:rsidR="008D002D" w:rsidRPr="009E4E36" w:rsidRDefault="008D002D" w:rsidP="002202D2">
            <w:pPr>
              <w:spacing w:line="280" w:lineRule="exact"/>
              <w:ind w:firstLineChars="100" w:firstLine="180"/>
              <w:rPr>
                <w:rFonts w:asciiTheme="minorEastAsia" w:hAnsiTheme="minorEastAsia"/>
                <w:sz w:val="18"/>
                <w:szCs w:val="18"/>
              </w:rPr>
            </w:pPr>
          </w:p>
        </w:tc>
      </w:tr>
      <w:tr w:rsidR="008D002D" w:rsidRPr="00E87AB0" w14:paraId="4A819619" w14:textId="77777777" w:rsidTr="000F5792">
        <w:trPr>
          <w:cantSplit/>
          <w:trHeight w:val="558"/>
          <w:jc w:val="center"/>
        </w:trPr>
        <w:tc>
          <w:tcPr>
            <w:tcW w:w="3148" w:type="dxa"/>
            <w:gridSpan w:val="4"/>
            <w:tcBorders>
              <w:left w:val="single" w:sz="4" w:space="0" w:color="auto"/>
              <w:bottom w:val="single" w:sz="4" w:space="0" w:color="auto"/>
              <w:right w:val="single" w:sz="4" w:space="0" w:color="auto"/>
            </w:tcBorders>
            <w:vAlign w:val="center"/>
          </w:tcPr>
          <w:p w14:paraId="377952AB" w14:textId="59597AA8" w:rsidR="008D002D" w:rsidRPr="009E4E36" w:rsidRDefault="008D002D" w:rsidP="002202D2">
            <w:pPr>
              <w:spacing w:line="240" w:lineRule="exact"/>
              <w:jc w:val="center"/>
              <w:rPr>
                <w:rFonts w:asciiTheme="minorEastAsia" w:hAnsiTheme="minorEastAsia"/>
                <w:sz w:val="18"/>
                <w:szCs w:val="18"/>
              </w:rPr>
            </w:pPr>
            <w:r w:rsidRPr="009E4E36">
              <w:rPr>
                <w:rFonts w:asciiTheme="minorEastAsia" w:hAnsiTheme="minorEastAsia" w:hint="eastAsia"/>
                <w:sz w:val="18"/>
                <w:szCs w:val="18"/>
              </w:rPr>
              <w:t>くり返す自然災害</w:t>
            </w:r>
            <w:r w:rsidR="000F5792" w:rsidRPr="009E4E36">
              <w:rPr>
                <w:rFonts w:asciiTheme="minorEastAsia" w:hAnsiTheme="minorEastAsia" w:hint="eastAsia"/>
                <w:sz w:val="18"/>
                <w:szCs w:val="18"/>
              </w:rPr>
              <w:t xml:space="preserve">　</w:t>
            </w:r>
            <w:r w:rsidRPr="009E4E36">
              <w:rPr>
                <w:rFonts w:asciiTheme="minorEastAsia" w:hAnsiTheme="minorEastAsia" w:hint="eastAsia"/>
                <w:sz w:val="18"/>
                <w:szCs w:val="18"/>
              </w:rPr>
              <w:t>①</w:t>
            </w:r>
          </w:p>
        </w:tc>
        <w:tc>
          <w:tcPr>
            <w:tcW w:w="273" w:type="dxa"/>
            <w:tcBorders>
              <w:left w:val="single" w:sz="4" w:space="0" w:color="auto"/>
              <w:bottom w:val="nil"/>
              <w:right w:val="single" w:sz="4" w:space="0" w:color="auto"/>
            </w:tcBorders>
            <w:tcMar>
              <w:left w:w="57" w:type="dxa"/>
              <w:right w:w="57" w:type="dxa"/>
            </w:tcMar>
            <w:vAlign w:val="center"/>
          </w:tcPr>
          <w:p w14:paraId="44652D08"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bottom w:val="nil"/>
              <w:right w:val="single" w:sz="4" w:space="0" w:color="auto"/>
            </w:tcBorders>
            <w:vAlign w:val="center"/>
          </w:tcPr>
          <w:p w14:paraId="787D6D9C" w14:textId="77777777" w:rsidR="008D002D" w:rsidRPr="00E87AB0" w:rsidRDefault="008D002D" w:rsidP="002202D2">
            <w:pPr>
              <w:spacing w:line="280" w:lineRule="exact"/>
              <w:rPr>
                <w:rFonts w:asciiTheme="majorEastAsia" w:eastAsiaTheme="majorEastAsia" w:hAnsiTheme="majorEastAsia"/>
                <w:sz w:val="18"/>
                <w:szCs w:val="18"/>
              </w:rPr>
            </w:pPr>
          </w:p>
        </w:tc>
        <w:tc>
          <w:tcPr>
            <w:tcW w:w="3160" w:type="dxa"/>
            <w:gridSpan w:val="2"/>
            <w:tcBorders>
              <w:left w:val="single" w:sz="4" w:space="0" w:color="auto"/>
              <w:bottom w:val="single" w:sz="4" w:space="0" w:color="auto"/>
              <w:right w:val="single" w:sz="4" w:space="0" w:color="auto"/>
            </w:tcBorders>
            <w:vAlign w:val="center"/>
          </w:tcPr>
          <w:p w14:paraId="7EE2F47A" w14:textId="7BEA6A77" w:rsidR="008D002D" w:rsidRPr="009E4E36" w:rsidRDefault="008D002D" w:rsidP="002202D2">
            <w:pPr>
              <w:spacing w:line="240" w:lineRule="exact"/>
              <w:jc w:val="center"/>
              <w:rPr>
                <w:rFonts w:asciiTheme="minorEastAsia" w:hAnsiTheme="minorEastAsia"/>
                <w:sz w:val="18"/>
                <w:szCs w:val="18"/>
              </w:rPr>
            </w:pPr>
            <w:r w:rsidRPr="009E4E36">
              <w:rPr>
                <w:rFonts w:asciiTheme="minorEastAsia" w:hAnsiTheme="minorEastAsia" w:hint="eastAsia"/>
                <w:sz w:val="18"/>
                <w:szCs w:val="18"/>
              </w:rPr>
              <w:t>森林を身近に感じるくらし</w:t>
            </w:r>
            <w:r w:rsidR="000F5792" w:rsidRPr="009E4E36">
              <w:rPr>
                <w:rFonts w:asciiTheme="minorEastAsia" w:hAnsiTheme="minorEastAsia" w:hint="eastAsia"/>
                <w:sz w:val="18"/>
                <w:szCs w:val="18"/>
              </w:rPr>
              <w:t xml:space="preserve">　</w:t>
            </w:r>
            <w:r w:rsidRPr="009E4E36">
              <w:rPr>
                <w:rFonts w:asciiTheme="minorEastAsia" w:hAnsiTheme="minorEastAsia" w:hint="eastAsia"/>
                <w:sz w:val="18"/>
                <w:szCs w:val="18"/>
              </w:rPr>
              <w:t>①</w:t>
            </w:r>
          </w:p>
        </w:tc>
        <w:tc>
          <w:tcPr>
            <w:tcW w:w="236" w:type="dxa"/>
            <w:tcBorders>
              <w:left w:val="single" w:sz="4" w:space="0" w:color="auto"/>
              <w:right w:val="single" w:sz="4" w:space="0" w:color="auto"/>
            </w:tcBorders>
          </w:tcPr>
          <w:p w14:paraId="63C9E16E" w14:textId="77777777" w:rsidR="008D002D" w:rsidRPr="00E87AB0" w:rsidRDefault="008D002D" w:rsidP="002202D2">
            <w:pPr>
              <w:spacing w:line="280" w:lineRule="exact"/>
              <w:jc w:val="center"/>
              <w:rPr>
                <w:rFonts w:asciiTheme="minorEastAsia" w:hAnsiTheme="minorEastAsia"/>
                <w:sz w:val="18"/>
                <w:szCs w:val="18"/>
              </w:rPr>
            </w:pPr>
          </w:p>
        </w:tc>
        <w:tc>
          <w:tcPr>
            <w:tcW w:w="236" w:type="dxa"/>
            <w:gridSpan w:val="2"/>
            <w:tcBorders>
              <w:left w:val="single" w:sz="4" w:space="0" w:color="auto"/>
              <w:right w:val="single" w:sz="4" w:space="0" w:color="auto"/>
            </w:tcBorders>
          </w:tcPr>
          <w:p w14:paraId="52DA3591" w14:textId="77777777" w:rsidR="008D002D" w:rsidRPr="00E87AB0" w:rsidRDefault="008D002D" w:rsidP="002202D2">
            <w:pPr>
              <w:spacing w:line="280" w:lineRule="exact"/>
              <w:jc w:val="center"/>
              <w:rPr>
                <w:rFonts w:asciiTheme="minorEastAsia" w:hAnsiTheme="minorEastAsia"/>
                <w:sz w:val="18"/>
                <w:szCs w:val="18"/>
              </w:rPr>
            </w:pPr>
          </w:p>
        </w:tc>
        <w:tc>
          <w:tcPr>
            <w:tcW w:w="3321" w:type="dxa"/>
            <w:gridSpan w:val="2"/>
            <w:tcBorders>
              <w:top w:val="single" w:sz="4" w:space="0" w:color="auto"/>
              <w:left w:val="single" w:sz="4" w:space="0" w:color="auto"/>
              <w:bottom w:val="single" w:sz="4" w:space="0" w:color="auto"/>
              <w:right w:val="single" w:sz="4" w:space="0" w:color="auto"/>
            </w:tcBorders>
            <w:vAlign w:val="center"/>
          </w:tcPr>
          <w:p w14:paraId="1845D824" w14:textId="10B38D70" w:rsidR="008D002D" w:rsidRPr="009E4E36" w:rsidRDefault="00E82C73" w:rsidP="002202D2">
            <w:pPr>
              <w:spacing w:line="320" w:lineRule="exact"/>
              <w:jc w:val="center"/>
              <w:rPr>
                <w:rFonts w:asciiTheme="minorEastAsia" w:hAnsiTheme="minorEastAsia"/>
                <w:sz w:val="18"/>
                <w:szCs w:val="18"/>
              </w:rPr>
            </w:pPr>
            <w:r w:rsidRPr="009E4E36">
              <w:rPr>
                <w:rFonts w:asciiTheme="minorEastAsia" w:hAnsiTheme="minorEastAsia" w:hint="eastAsia"/>
                <w:sz w:val="18"/>
                <w:szCs w:val="18"/>
              </w:rPr>
              <w:t>公害をなくすために</w:t>
            </w:r>
            <w:r w:rsidR="000F5792" w:rsidRPr="009E4E36">
              <w:rPr>
                <w:rFonts w:asciiTheme="minorEastAsia" w:hAnsiTheme="minorEastAsia" w:hint="eastAsia"/>
                <w:sz w:val="18"/>
                <w:szCs w:val="18"/>
              </w:rPr>
              <w:t xml:space="preserve">　</w:t>
            </w:r>
            <w:r w:rsidR="008D002D" w:rsidRPr="009E4E36">
              <w:rPr>
                <w:rFonts w:asciiTheme="minorEastAsia" w:hAnsiTheme="minorEastAsia" w:hint="eastAsia"/>
                <w:sz w:val="18"/>
                <w:szCs w:val="18"/>
              </w:rPr>
              <w:t>①</w:t>
            </w:r>
          </w:p>
        </w:tc>
      </w:tr>
      <w:tr w:rsidR="00E82C73" w:rsidRPr="00E87AB0" w14:paraId="4DCDBD33" w14:textId="77777777" w:rsidTr="000F5792">
        <w:trPr>
          <w:cantSplit/>
          <w:trHeight w:hRule="exact" w:val="240"/>
          <w:jc w:val="center"/>
        </w:trPr>
        <w:tc>
          <w:tcPr>
            <w:tcW w:w="2513" w:type="dxa"/>
            <w:gridSpan w:val="3"/>
            <w:tcBorders>
              <w:top w:val="single" w:sz="4" w:space="0" w:color="auto"/>
              <w:bottom w:val="single" w:sz="4" w:space="0" w:color="auto"/>
              <w:right w:val="single" w:sz="4" w:space="0" w:color="auto"/>
            </w:tcBorders>
            <w:vAlign w:val="center"/>
          </w:tcPr>
          <w:p w14:paraId="68681FAF" w14:textId="77777777" w:rsidR="008D002D" w:rsidRPr="009E4E36" w:rsidRDefault="008D002D" w:rsidP="002202D2">
            <w:pPr>
              <w:spacing w:line="280" w:lineRule="exact"/>
              <w:rPr>
                <w:rFonts w:asciiTheme="minorEastAsia" w:hAnsiTheme="minorEastAsia"/>
                <w:sz w:val="18"/>
                <w:szCs w:val="18"/>
              </w:rPr>
            </w:pPr>
          </w:p>
        </w:tc>
        <w:tc>
          <w:tcPr>
            <w:tcW w:w="635" w:type="dxa"/>
            <w:tcBorders>
              <w:top w:val="single" w:sz="4" w:space="0" w:color="auto"/>
              <w:left w:val="single" w:sz="4" w:space="0" w:color="auto"/>
              <w:bottom w:val="single" w:sz="4" w:space="0" w:color="auto"/>
            </w:tcBorders>
            <w:vAlign w:val="center"/>
          </w:tcPr>
          <w:p w14:paraId="7D947E46" w14:textId="77777777" w:rsidR="008D002D" w:rsidRPr="009E4E36" w:rsidRDefault="008D002D" w:rsidP="002202D2">
            <w:pPr>
              <w:spacing w:line="280" w:lineRule="exact"/>
              <w:rPr>
                <w:rFonts w:asciiTheme="minorEastAsia" w:hAnsiTheme="minorEastAsia"/>
                <w:sz w:val="18"/>
                <w:szCs w:val="18"/>
              </w:rPr>
            </w:pPr>
          </w:p>
        </w:tc>
        <w:tc>
          <w:tcPr>
            <w:tcW w:w="273" w:type="dxa"/>
            <w:tcBorders>
              <w:right w:val="single" w:sz="4" w:space="0" w:color="auto"/>
            </w:tcBorders>
            <w:tcMar>
              <w:left w:w="57" w:type="dxa"/>
              <w:right w:w="57" w:type="dxa"/>
            </w:tcMar>
            <w:vAlign w:val="center"/>
          </w:tcPr>
          <w:p w14:paraId="44BD2D61"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tcBorders>
            <w:vAlign w:val="center"/>
          </w:tcPr>
          <w:p w14:paraId="2882B616" w14:textId="77777777" w:rsidR="008D002D" w:rsidRPr="00E87AB0" w:rsidRDefault="008D002D" w:rsidP="002202D2">
            <w:pPr>
              <w:spacing w:line="280" w:lineRule="exact"/>
              <w:rPr>
                <w:rFonts w:asciiTheme="majorEastAsia" w:eastAsiaTheme="majorEastAsia" w:hAnsiTheme="majorEastAsia"/>
                <w:sz w:val="18"/>
                <w:szCs w:val="18"/>
              </w:rPr>
            </w:pPr>
          </w:p>
        </w:tc>
        <w:tc>
          <w:tcPr>
            <w:tcW w:w="1527" w:type="dxa"/>
            <w:tcBorders>
              <w:bottom w:val="single" w:sz="4" w:space="0" w:color="auto"/>
              <w:right w:val="single" w:sz="4" w:space="0" w:color="auto"/>
            </w:tcBorders>
            <w:vAlign w:val="center"/>
          </w:tcPr>
          <w:p w14:paraId="39902749" w14:textId="77777777" w:rsidR="008D002D" w:rsidRPr="009E4E36" w:rsidRDefault="008D002D" w:rsidP="002202D2">
            <w:pPr>
              <w:spacing w:line="280" w:lineRule="exact"/>
              <w:rPr>
                <w:rFonts w:asciiTheme="minorEastAsia" w:hAnsiTheme="minorEastAsia"/>
                <w:sz w:val="18"/>
                <w:szCs w:val="18"/>
              </w:rPr>
            </w:pPr>
          </w:p>
        </w:tc>
        <w:tc>
          <w:tcPr>
            <w:tcW w:w="1633" w:type="dxa"/>
            <w:tcBorders>
              <w:left w:val="single" w:sz="4" w:space="0" w:color="auto"/>
              <w:bottom w:val="single" w:sz="4" w:space="0" w:color="auto"/>
            </w:tcBorders>
          </w:tcPr>
          <w:p w14:paraId="6A3FE552" w14:textId="77777777" w:rsidR="008D002D" w:rsidRPr="009E4E36" w:rsidRDefault="008D002D" w:rsidP="002202D2">
            <w:pPr>
              <w:spacing w:line="280" w:lineRule="exact"/>
              <w:rPr>
                <w:rFonts w:asciiTheme="minorEastAsia" w:hAnsiTheme="minorEastAsia"/>
                <w:sz w:val="18"/>
                <w:szCs w:val="18"/>
              </w:rPr>
            </w:pPr>
          </w:p>
        </w:tc>
        <w:tc>
          <w:tcPr>
            <w:tcW w:w="236" w:type="dxa"/>
            <w:tcBorders>
              <w:left w:val="nil"/>
              <w:right w:val="single" w:sz="4" w:space="0" w:color="auto"/>
            </w:tcBorders>
          </w:tcPr>
          <w:p w14:paraId="304D77C5" w14:textId="77777777" w:rsidR="008D002D" w:rsidRPr="00E87AB0" w:rsidRDefault="008D002D" w:rsidP="002202D2">
            <w:pPr>
              <w:spacing w:line="280" w:lineRule="exact"/>
              <w:rPr>
                <w:rFonts w:asciiTheme="minorEastAsia" w:hAnsiTheme="minorEastAsia"/>
                <w:sz w:val="18"/>
                <w:szCs w:val="18"/>
              </w:rPr>
            </w:pPr>
          </w:p>
        </w:tc>
        <w:tc>
          <w:tcPr>
            <w:tcW w:w="236" w:type="dxa"/>
            <w:gridSpan w:val="2"/>
            <w:tcBorders>
              <w:left w:val="single" w:sz="4" w:space="0" w:color="auto"/>
            </w:tcBorders>
          </w:tcPr>
          <w:p w14:paraId="26F89982" w14:textId="77777777" w:rsidR="008D002D" w:rsidRPr="00E87AB0" w:rsidRDefault="008D002D" w:rsidP="002202D2">
            <w:pPr>
              <w:spacing w:line="280" w:lineRule="exact"/>
              <w:rPr>
                <w:rFonts w:asciiTheme="minorEastAsia" w:hAnsiTheme="minorEastAsia"/>
                <w:sz w:val="18"/>
                <w:szCs w:val="18"/>
              </w:rPr>
            </w:pPr>
          </w:p>
        </w:tc>
        <w:tc>
          <w:tcPr>
            <w:tcW w:w="799" w:type="dxa"/>
            <w:tcBorders>
              <w:right w:val="single" w:sz="4" w:space="0" w:color="auto"/>
            </w:tcBorders>
          </w:tcPr>
          <w:p w14:paraId="2A25DB02" w14:textId="77777777" w:rsidR="008D002D" w:rsidRPr="009E4E36" w:rsidRDefault="008D002D" w:rsidP="002202D2">
            <w:pPr>
              <w:spacing w:line="280" w:lineRule="exact"/>
              <w:rPr>
                <w:rFonts w:asciiTheme="minorEastAsia" w:hAnsiTheme="minorEastAsia"/>
                <w:sz w:val="18"/>
                <w:szCs w:val="18"/>
              </w:rPr>
            </w:pPr>
          </w:p>
        </w:tc>
        <w:tc>
          <w:tcPr>
            <w:tcW w:w="2522" w:type="dxa"/>
            <w:tcBorders>
              <w:left w:val="single" w:sz="4" w:space="0" w:color="auto"/>
              <w:bottom w:val="single" w:sz="4" w:space="0" w:color="auto"/>
            </w:tcBorders>
            <w:vAlign w:val="center"/>
          </w:tcPr>
          <w:p w14:paraId="094F99D9" w14:textId="77777777" w:rsidR="008D002D" w:rsidRPr="009E4E36" w:rsidRDefault="008D002D" w:rsidP="002202D2">
            <w:pPr>
              <w:spacing w:line="280" w:lineRule="exact"/>
              <w:rPr>
                <w:rFonts w:asciiTheme="minorEastAsia" w:hAnsiTheme="minorEastAsia"/>
                <w:sz w:val="18"/>
                <w:szCs w:val="18"/>
              </w:rPr>
            </w:pPr>
          </w:p>
        </w:tc>
      </w:tr>
      <w:tr w:rsidR="008D002D" w:rsidRPr="00E87AB0" w14:paraId="03C663F3" w14:textId="77777777" w:rsidTr="000F5792">
        <w:trPr>
          <w:cantSplit/>
          <w:trHeight w:hRule="exact" w:val="585"/>
          <w:jc w:val="center"/>
        </w:trPr>
        <w:tc>
          <w:tcPr>
            <w:tcW w:w="3148" w:type="dxa"/>
            <w:gridSpan w:val="4"/>
            <w:tcBorders>
              <w:left w:val="single" w:sz="4" w:space="0" w:color="auto"/>
              <w:bottom w:val="single" w:sz="4" w:space="0" w:color="auto"/>
              <w:right w:val="single" w:sz="4" w:space="0" w:color="auto"/>
            </w:tcBorders>
            <w:vAlign w:val="center"/>
          </w:tcPr>
          <w:p w14:paraId="68E01D2D" w14:textId="58C36A7A" w:rsidR="008D002D" w:rsidRPr="009E4E36" w:rsidRDefault="008D002D" w:rsidP="002202D2">
            <w:pPr>
              <w:spacing w:line="240" w:lineRule="exact"/>
              <w:jc w:val="center"/>
              <w:rPr>
                <w:rFonts w:asciiTheme="minorEastAsia" w:hAnsiTheme="minorEastAsia"/>
                <w:sz w:val="18"/>
                <w:szCs w:val="18"/>
              </w:rPr>
            </w:pPr>
            <w:r w:rsidRPr="009E4E36">
              <w:rPr>
                <w:rFonts w:asciiTheme="minorEastAsia" w:hAnsiTheme="minorEastAsia" w:hint="eastAsia"/>
                <w:sz w:val="18"/>
                <w:szCs w:val="18"/>
              </w:rPr>
              <w:t>大津波からくらしを守るために</w:t>
            </w:r>
            <w:r w:rsidR="000F5792" w:rsidRPr="009E4E36">
              <w:rPr>
                <w:rFonts w:asciiTheme="minorEastAsia" w:hAnsiTheme="minorEastAsia" w:hint="eastAsia"/>
                <w:sz w:val="18"/>
                <w:szCs w:val="18"/>
              </w:rPr>
              <w:t xml:space="preserve">　</w:t>
            </w:r>
            <w:r w:rsidRPr="009E4E36">
              <w:rPr>
                <w:rFonts w:asciiTheme="minorEastAsia" w:hAnsiTheme="minorEastAsia" w:hint="eastAsia"/>
                <w:sz w:val="18"/>
                <w:szCs w:val="18"/>
              </w:rPr>
              <w:t>①</w:t>
            </w:r>
          </w:p>
        </w:tc>
        <w:tc>
          <w:tcPr>
            <w:tcW w:w="273" w:type="dxa"/>
            <w:tcBorders>
              <w:left w:val="single" w:sz="4" w:space="0" w:color="auto"/>
              <w:right w:val="single" w:sz="4" w:space="0" w:color="auto"/>
            </w:tcBorders>
            <w:tcMar>
              <w:left w:w="57" w:type="dxa"/>
              <w:right w:w="57" w:type="dxa"/>
            </w:tcMar>
            <w:vAlign w:val="center"/>
          </w:tcPr>
          <w:p w14:paraId="78CC2468"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right w:val="single" w:sz="4" w:space="0" w:color="auto"/>
            </w:tcBorders>
            <w:vAlign w:val="center"/>
          </w:tcPr>
          <w:p w14:paraId="4A9D9A8C" w14:textId="77777777" w:rsidR="008D002D" w:rsidRPr="00E87AB0" w:rsidRDefault="008D002D" w:rsidP="002202D2">
            <w:pPr>
              <w:spacing w:line="280" w:lineRule="exact"/>
              <w:rPr>
                <w:rFonts w:asciiTheme="majorEastAsia" w:eastAsiaTheme="majorEastAsia" w:hAnsiTheme="majorEastAsia"/>
                <w:sz w:val="18"/>
                <w:szCs w:val="18"/>
              </w:rPr>
            </w:pPr>
          </w:p>
        </w:tc>
        <w:tc>
          <w:tcPr>
            <w:tcW w:w="3160" w:type="dxa"/>
            <w:gridSpan w:val="2"/>
            <w:tcBorders>
              <w:left w:val="single" w:sz="4" w:space="0" w:color="auto"/>
              <w:bottom w:val="single" w:sz="4" w:space="0" w:color="auto"/>
              <w:right w:val="single" w:sz="4" w:space="0" w:color="auto"/>
            </w:tcBorders>
            <w:vAlign w:val="center"/>
          </w:tcPr>
          <w:p w14:paraId="1B3ED4F0" w14:textId="6B034A51" w:rsidR="008D002D" w:rsidRPr="009E4E36" w:rsidRDefault="008D002D" w:rsidP="002202D2">
            <w:pPr>
              <w:spacing w:line="240" w:lineRule="exact"/>
              <w:jc w:val="center"/>
              <w:rPr>
                <w:rFonts w:asciiTheme="minorEastAsia" w:hAnsiTheme="minorEastAsia"/>
                <w:sz w:val="18"/>
                <w:szCs w:val="18"/>
              </w:rPr>
            </w:pPr>
            <w:r w:rsidRPr="009E4E36">
              <w:rPr>
                <w:rFonts w:asciiTheme="minorEastAsia" w:hAnsiTheme="minorEastAsia" w:hint="eastAsia"/>
                <w:sz w:val="18"/>
                <w:szCs w:val="18"/>
              </w:rPr>
              <w:t>木を植えて</w:t>
            </w:r>
            <w:r w:rsidR="00B344BD" w:rsidRPr="009E4E36">
              <w:rPr>
                <w:rFonts w:asciiTheme="minorEastAsia" w:hAnsiTheme="minorEastAsia" w:hint="eastAsia"/>
                <w:sz w:val="18"/>
                <w:szCs w:val="18"/>
              </w:rPr>
              <w:t>育てる人々</w:t>
            </w:r>
            <w:r w:rsidR="000F5792" w:rsidRPr="009E4E36">
              <w:rPr>
                <w:rFonts w:asciiTheme="minorEastAsia" w:hAnsiTheme="minorEastAsia" w:hint="eastAsia"/>
                <w:sz w:val="18"/>
                <w:szCs w:val="18"/>
              </w:rPr>
              <w:t xml:space="preserve">　</w:t>
            </w:r>
            <w:r w:rsidRPr="009E4E36">
              <w:rPr>
                <w:rFonts w:asciiTheme="minorEastAsia" w:hAnsiTheme="minorEastAsia" w:hint="eastAsia"/>
                <w:sz w:val="18"/>
                <w:szCs w:val="18"/>
              </w:rPr>
              <w:t>①</w:t>
            </w:r>
          </w:p>
        </w:tc>
        <w:tc>
          <w:tcPr>
            <w:tcW w:w="236" w:type="dxa"/>
            <w:tcBorders>
              <w:left w:val="single" w:sz="4" w:space="0" w:color="auto"/>
              <w:right w:val="single" w:sz="4" w:space="0" w:color="auto"/>
            </w:tcBorders>
          </w:tcPr>
          <w:p w14:paraId="547BBA20" w14:textId="77777777" w:rsidR="008D002D" w:rsidRPr="00E87AB0" w:rsidRDefault="008D002D" w:rsidP="002202D2">
            <w:pPr>
              <w:spacing w:line="280" w:lineRule="exact"/>
              <w:jc w:val="center"/>
              <w:rPr>
                <w:rFonts w:asciiTheme="minorEastAsia" w:hAnsiTheme="minorEastAsia"/>
                <w:sz w:val="18"/>
                <w:szCs w:val="18"/>
              </w:rPr>
            </w:pPr>
          </w:p>
        </w:tc>
        <w:tc>
          <w:tcPr>
            <w:tcW w:w="236" w:type="dxa"/>
            <w:gridSpan w:val="2"/>
            <w:tcBorders>
              <w:left w:val="single" w:sz="4" w:space="0" w:color="auto"/>
              <w:right w:val="single" w:sz="4" w:space="0" w:color="auto"/>
            </w:tcBorders>
          </w:tcPr>
          <w:p w14:paraId="29A04DA5" w14:textId="77777777" w:rsidR="008D002D" w:rsidRPr="00E87AB0" w:rsidRDefault="008D002D" w:rsidP="002202D2">
            <w:pPr>
              <w:spacing w:line="280" w:lineRule="exact"/>
              <w:jc w:val="center"/>
              <w:rPr>
                <w:rFonts w:asciiTheme="minorEastAsia" w:hAnsiTheme="minorEastAsia"/>
                <w:sz w:val="18"/>
                <w:szCs w:val="18"/>
              </w:rPr>
            </w:pPr>
          </w:p>
        </w:tc>
        <w:tc>
          <w:tcPr>
            <w:tcW w:w="3321" w:type="dxa"/>
            <w:gridSpan w:val="2"/>
            <w:tcBorders>
              <w:top w:val="single" w:sz="4" w:space="0" w:color="auto"/>
              <w:left w:val="single" w:sz="4" w:space="0" w:color="auto"/>
              <w:bottom w:val="single" w:sz="4" w:space="0" w:color="auto"/>
              <w:right w:val="single" w:sz="4" w:space="0" w:color="auto"/>
            </w:tcBorders>
            <w:vAlign w:val="center"/>
          </w:tcPr>
          <w:p w14:paraId="05CF7BA0" w14:textId="5345C533" w:rsidR="008D002D" w:rsidRPr="009E4E36" w:rsidRDefault="00E82C73" w:rsidP="002202D2">
            <w:pPr>
              <w:spacing w:line="320" w:lineRule="exact"/>
              <w:jc w:val="center"/>
              <w:rPr>
                <w:rFonts w:asciiTheme="minorEastAsia" w:hAnsiTheme="minorEastAsia"/>
                <w:sz w:val="18"/>
                <w:szCs w:val="18"/>
              </w:rPr>
            </w:pPr>
            <w:r w:rsidRPr="009E4E36">
              <w:rPr>
                <w:rFonts w:asciiTheme="minorEastAsia" w:hAnsiTheme="minorEastAsia" w:hint="eastAsia"/>
                <w:sz w:val="18"/>
                <w:szCs w:val="18"/>
              </w:rPr>
              <w:t>環境首都をめざして</w:t>
            </w:r>
            <w:r w:rsidR="000F5792" w:rsidRPr="009E4E36">
              <w:rPr>
                <w:rFonts w:asciiTheme="minorEastAsia" w:hAnsiTheme="minorEastAsia" w:hint="eastAsia"/>
                <w:sz w:val="18"/>
                <w:szCs w:val="18"/>
              </w:rPr>
              <w:t xml:space="preserve">　</w:t>
            </w:r>
            <w:r w:rsidR="008D002D" w:rsidRPr="009E4E36">
              <w:rPr>
                <w:rFonts w:asciiTheme="minorEastAsia" w:hAnsiTheme="minorEastAsia" w:hint="eastAsia"/>
                <w:sz w:val="18"/>
                <w:szCs w:val="18"/>
              </w:rPr>
              <w:t>①</w:t>
            </w:r>
          </w:p>
        </w:tc>
      </w:tr>
      <w:tr w:rsidR="00E82C73" w:rsidRPr="00E87AB0" w14:paraId="427E8A80" w14:textId="77777777" w:rsidTr="000F5792">
        <w:trPr>
          <w:cantSplit/>
          <w:trHeight w:hRule="exact" w:val="240"/>
          <w:jc w:val="center"/>
        </w:trPr>
        <w:tc>
          <w:tcPr>
            <w:tcW w:w="2513" w:type="dxa"/>
            <w:gridSpan w:val="3"/>
            <w:tcBorders>
              <w:top w:val="single" w:sz="4" w:space="0" w:color="auto"/>
              <w:bottom w:val="single" w:sz="4" w:space="0" w:color="auto"/>
              <w:right w:val="single" w:sz="4" w:space="0" w:color="auto"/>
            </w:tcBorders>
            <w:vAlign w:val="center"/>
          </w:tcPr>
          <w:p w14:paraId="6CF504F1" w14:textId="77777777" w:rsidR="008D002D" w:rsidRPr="009E4E36" w:rsidRDefault="008D002D" w:rsidP="002202D2">
            <w:pPr>
              <w:spacing w:line="280" w:lineRule="exact"/>
              <w:rPr>
                <w:rFonts w:asciiTheme="minorEastAsia" w:hAnsiTheme="minorEastAsia"/>
                <w:sz w:val="18"/>
                <w:szCs w:val="18"/>
              </w:rPr>
            </w:pPr>
          </w:p>
        </w:tc>
        <w:tc>
          <w:tcPr>
            <w:tcW w:w="635" w:type="dxa"/>
            <w:tcBorders>
              <w:top w:val="single" w:sz="4" w:space="0" w:color="auto"/>
              <w:left w:val="single" w:sz="4" w:space="0" w:color="auto"/>
              <w:bottom w:val="single" w:sz="4" w:space="0" w:color="auto"/>
            </w:tcBorders>
            <w:vAlign w:val="center"/>
          </w:tcPr>
          <w:p w14:paraId="0ECB7D14" w14:textId="77777777" w:rsidR="008D002D" w:rsidRPr="009E4E36" w:rsidRDefault="008D002D" w:rsidP="002202D2">
            <w:pPr>
              <w:spacing w:line="280" w:lineRule="exact"/>
              <w:rPr>
                <w:rFonts w:asciiTheme="minorEastAsia" w:hAnsiTheme="minorEastAsia"/>
                <w:sz w:val="18"/>
                <w:szCs w:val="18"/>
              </w:rPr>
            </w:pPr>
          </w:p>
        </w:tc>
        <w:tc>
          <w:tcPr>
            <w:tcW w:w="273" w:type="dxa"/>
            <w:tcBorders>
              <w:right w:val="single" w:sz="4" w:space="0" w:color="auto"/>
            </w:tcBorders>
            <w:tcMar>
              <w:left w:w="57" w:type="dxa"/>
              <w:right w:w="57" w:type="dxa"/>
            </w:tcMar>
            <w:vAlign w:val="center"/>
          </w:tcPr>
          <w:p w14:paraId="2F8A0E8E"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tcBorders>
            <w:vAlign w:val="center"/>
          </w:tcPr>
          <w:p w14:paraId="5E5D3075" w14:textId="77777777" w:rsidR="008D002D" w:rsidRPr="00E87AB0" w:rsidRDefault="008D002D" w:rsidP="002202D2">
            <w:pPr>
              <w:spacing w:line="280" w:lineRule="exact"/>
              <w:rPr>
                <w:rFonts w:asciiTheme="majorEastAsia" w:eastAsiaTheme="majorEastAsia" w:hAnsiTheme="majorEastAsia"/>
                <w:sz w:val="18"/>
                <w:szCs w:val="18"/>
              </w:rPr>
            </w:pPr>
          </w:p>
        </w:tc>
        <w:tc>
          <w:tcPr>
            <w:tcW w:w="1527" w:type="dxa"/>
            <w:tcBorders>
              <w:bottom w:val="single" w:sz="4" w:space="0" w:color="auto"/>
              <w:right w:val="single" w:sz="4" w:space="0" w:color="auto"/>
            </w:tcBorders>
            <w:vAlign w:val="center"/>
          </w:tcPr>
          <w:p w14:paraId="3818CE4C" w14:textId="77777777" w:rsidR="008D002D" w:rsidRPr="009E4E36" w:rsidRDefault="008D002D" w:rsidP="002202D2">
            <w:pPr>
              <w:spacing w:line="280" w:lineRule="exact"/>
              <w:ind w:firstLineChars="100" w:firstLine="180"/>
              <w:rPr>
                <w:rFonts w:asciiTheme="minorEastAsia" w:hAnsiTheme="minorEastAsia"/>
                <w:sz w:val="18"/>
                <w:szCs w:val="18"/>
              </w:rPr>
            </w:pPr>
          </w:p>
        </w:tc>
        <w:tc>
          <w:tcPr>
            <w:tcW w:w="1633" w:type="dxa"/>
            <w:tcBorders>
              <w:left w:val="single" w:sz="4" w:space="0" w:color="auto"/>
              <w:bottom w:val="single" w:sz="4" w:space="0" w:color="auto"/>
            </w:tcBorders>
          </w:tcPr>
          <w:p w14:paraId="2AAF12A0" w14:textId="77777777" w:rsidR="008D002D" w:rsidRPr="009E4E36" w:rsidRDefault="008D002D" w:rsidP="002202D2">
            <w:pPr>
              <w:spacing w:line="280" w:lineRule="exact"/>
              <w:ind w:firstLineChars="100" w:firstLine="180"/>
              <w:rPr>
                <w:rFonts w:asciiTheme="minorEastAsia" w:hAnsiTheme="minorEastAsia"/>
                <w:sz w:val="18"/>
                <w:szCs w:val="18"/>
              </w:rPr>
            </w:pPr>
          </w:p>
        </w:tc>
        <w:tc>
          <w:tcPr>
            <w:tcW w:w="236" w:type="dxa"/>
            <w:tcBorders>
              <w:left w:val="nil"/>
              <w:right w:val="single" w:sz="4" w:space="0" w:color="auto"/>
            </w:tcBorders>
          </w:tcPr>
          <w:p w14:paraId="196A55E0" w14:textId="77777777" w:rsidR="008D002D" w:rsidRPr="00E87AB0" w:rsidRDefault="008D002D" w:rsidP="002202D2">
            <w:pPr>
              <w:spacing w:line="280" w:lineRule="exact"/>
              <w:ind w:firstLineChars="100" w:firstLine="180"/>
              <w:rPr>
                <w:rFonts w:asciiTheme="minorEastAsia" w:hAnsiTheme="minorEastAsia"/>
                <w:sz w:val="18"/>
                <w:szCs w:val="18"/>
              </w:rPr>
            </w:pPr>
          </w:p>
        </w:tc>
        <w:tc>
          <w:tcPr>
            <w:tcW w:w="236" w:type="dxa"/>
            <w:gridSpan w:val="2"/>
            <w:tcBorders>
              <w:left w:val="single" w:sz="4" w:space="0" w:color="auto"/>
            </w:tcBorders>
          </w:tcPr>
          <w:p w14:paraId="1F6D2C5F" w14:textId="77777777" w:rsidR="008D002D" w:rsidRPr="00E87AB0" w:rsidRDefault="008D002D" w:rsidP="002202D2">
            <w:pPr>
              <w:spacing w:line="280" w:lineRule="exact"/>
              <w:ind w:firstLineChars="100" w:firstLine="180"/>
              <w:rPr>
                <w:rFonts w:asciiTheme="minorEastAsia" w:hAnsiTheme="minorEastAsia"/>
                <w:sz w:val="18"/>
                <w:szCs w:val="18"/>
              </w:rPr>
            </w:pPr>
          </w:p>
        </w:tc>
        <w:tc>
          <w:tcPr>
            <w:tcW w:w="799" w:type="dxa"/>
            <w:tcBorders>
              <w:right w:val="single" w:sz="4" w:space="0" w:color="auto"/>
            </w:tcBorders>
          </w:tcPr>
          <w:p w14:paraId="3A4C029E" w14:textId="77777777" w:rsidR="008D002D" w:rsidRPr="009E4E36" w:rsidRDefault="008D002D" w:rsidP="002202D2">
            <w:pPr>
              <w:spacing w:line="280" w:lineRule="exact"/>
              <w:ind w:firstLineChars="100" w:firstLine="180"/>
              <w:rPr>
                <w:rFonts w:asciiTheme="minorEastAsia" w:hAnsiTheme="minorEastAsia"/>
                <w:sz w:val="18"/>
                <w:szCs w:val="18"/>
              </w:rPr>
            </w:pPr>
          </w:p>
        </w:tc>
        <w:tc>
          <w:tcPr>
            <w:tcW w:w="2522" w:type="dxa"/>
            <w:tcBorders>
              <w:left w:val="single" w:sz="4" w:space="0" w:color="auto"/>
              <w:bottom w:val="single" w:sz="4" w:space="0" w:color="auto"/>
            </w:tcBorders>
            <w:vAlign w:val="center"/>
          </w:tcPr>
          <w:p w14:paraId="110D3387" w14:textId="77777777" w:rsidR="008D002D" w:rsidRPr="009E4E36" w:rsidRDefault="008D002D" w:rsidP="002202D2">
            <w:pPr>
              <w:spacing w:line="280" w:lineRule="exact"/>
              <w:ind w:firstLineChars="100" w:firstLine="180"/>
              <w:rPr>
                <w:rFonts w:asciiTheme="minorEastAsia" w:hAnsiTheme="minorEastAsia"/>
                <w:sz w:val="18"/>
                <w:szCs w:val="18"/>
              </w:rPr>
            </w:pPr>
          </w:p>
        </w:tc>
      </w:tr>
      <w:tr w:rsidR="008D002D" w:rsidRPr="00E87AB0" w14:paraId="6B20103D" w14:textId="77777777" w:rsidTr="000F5792">
        <w:trPr>
          <w:cantSplit/>
          <w:trHeight w:hRule="exact" w:val="641"/>
          <w:jc w:val="center"/>
        </w:trPr>
        <w:tc>
          <w:tcPr>
            <w:tcW w:w="3148" w:type="dxa"/>
            <w:gridSpan w:val="4"/>
            <w:tcBorders>
              <w:left w:val="single" w:sz="4" w:space="0" w:color="auto"/>
              <w:bottom w:val="single" w:sz="4" w:space="0" w:color="auto"/>
              <w:right w:val="single" w:sz="4" w:space="0" w:color="auto"/>
            </w:tcBorders>
            <w:vAlign w:val="center"/>
          </w:tcPr>
          <w:p w14:paraId="0B941CC8" w14:textId="5BD8B64A" w:rsidR="008D002D" w:rsidRPr="009E4E36" w:rsidRDefault="008D002D" w:rsidP="002202D2">
            <w:pPr>
              <w:spacing w:line="240" w:lineRule="exact"/>
              <w:jc w:val="center"/>
              <w:rPr>
                <w:rFonts w:asciiTheme="minorEastAsia" w:hAnsiTheme="minorEastAsia"/>
                <w:sz w:val="18"/>
                <w:szCs w:val="18"/>
              </w:rPr>
            </w:pPr>
            <w:r w:rsidRPr="009E4E36">
              <w:rPr>
                <w:rFonts w:asciiTheme="minorEastAsia" w:hAnsiTheme="minorEastAsia" w:hint="eastAsia"/>
                <w:sz w:val="18"/>
                <w:szCs w:val="18"/>
              </w:rPr>
              <w:t>大地震からくらしを守るために</w:t>
            </w:r>
            <w:r w:rsidR="000F5792" w:rsidRPr="009E4E36">
              <w:rPr>
                <w:rFonts w:asciiTheme="minorEastAsia" w:hAnsiTheme="minorEastAsia" w:hint="eastAsia"/>
                <w:sz w:val="18"/>
                <w:szCs w:val="18"/>
              </w:rPr>
              <w:t xml:space="preserve">　</w:t>
            </w:r>
            <w:r w:rsidRPr="009E4E36">
              <w:rPr>
                <w:rFonts w:asciiTheme="minorEastAsia" w:hAnsiTheme="minorEastAsia" w:hint="eastAsia"/>
                <w:sz w:val="18"/>
                <w:szCs w:val="18"/>
              </w:rPr>
              <w:t>①</w:t>
            </w:r>
          </w:p>
        </w:tc>
        <w:tc>
          <w:tcPr>
            <w:tcW w:w="273" w:type="dxa"/>
            <w:tcBorders>
              <w:left w:val="single" w:sz="4" w:space="0" w:color="auto"/>
              <w:right w:val="single" w:sz="4" w:space="0" w:color="auto"/>
            </w:tcBorders>
            <w:tcMar>
              <w:left w:w="57" w:type="dxa"/>
              <w:right w:w="57" w:type="dxa"/>
            </w:tcMar>
            <w:vAlign w:val="center"/>
          </w:tcPr>
          <w:p w14:paraId="4C20D4AF"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right w:val="single" w:sz="4" w:space="0" w:color="auto"/>
            </w:tcBorders>
            <w:vAlign w:val="center"/>
          </w:tcPr>
          <w:p w14:paraId="228C27F9" w14:textId="77777777" w:rsidR="008D002D" w:rsidRPr="00E87AB0" w:rsidRDefault="008D002D" w:rsidP="002202D2">
            <w:pPr>
              <w:spacing w:line="280" w:lineRule="exact"/>
              <w:rPr>
                <w:rFonts w:asciiTheme="majorEastAsia" w:eastAsiaTheme="majorEastAsia" w:hAnsiTheme="majorEastAsia"/>
                <w:sz w:val="18"/>
                <w:szCs w:val="18"/>
              </w:rPr>
            </w:pPr>
          </w:p>
        </w:tc>
        <w:tc>
          <w:tcPr>
            <w:tcW w:w="3160" w:type="dxa"/>
            <w:gridSpan w:val="2"/>
            <w:tcBorders>
              <w:left w:val="single" w:sz="4" w:space="0" w:color="auto"/>
              <w:bottom w:val="single" w:sz="4" w:space="0" w:color="auto"/>
              <w:right w:val="single" w:sz="4" w:space="0" w:color="auto"/>
            </w:tcBorders>
            <w:vAlign w:val="center"/>
          </w:tcPr>
          <w:p w14:paraId="0C2148D2" w14:textId="77777777" w:rsidR="00B344BD" w:rsidRPr="009E4E36" w:rsidRDefault="00B344BD" w:rsidP="002202D2">
            <w:pPr>
              <w:spacing w:line="240" w:lineRule="exact"/>
              <w:jc w:val="center"/>
              <w:rPr>
                <w:rFonts w:asciiTheme="minorEastAsia" w:hAnsiTheme="minorEastAsia"/>
                <w:sz w:val="18"/>
                <w:szCs w:val="18"/>
              </w:rPr>
            </w:pPr>
            <w:r w:rsidRPr="009E4E36">
              <w:rPr>
                <w:rFonts w:asciiTheme="minorEastAsia" w:hAnsiTheme="minorEastAsia" w:hint="eastAsia"/>
                <w:sz w:val="18"/>
                <w:szCs w:val="18"/>
              </w:rPr>
              <w:t>森林を守り続けるための</w:t>
            </w:r>
          </w:p>
          <w:p w14:paraId="75E65298" w14:textId="784705A0" w:rsidR="008D002D" w:rsidRPr="009E4E36" w:rsidRDefault="00B344BD" w:rsidP="002202D2">
            <w:pPr>
              <w:spacing w:line="240" w:lineRule="exact"/>
              <w:jc w:val="center"/>
              <w:rPr>
                <w:rFonts w:asciiTheme="minorEastAsia" w:hAnsiTheme="minorEastAsia"/>
                <w:sz w:val="18"/>
                <w:szCs w:val="18"/>
              </w:rPr>
            </w:pPr>
            <w:r w:rsidRPr="009E4E36">
              <w:rPr>
                <w:rFonts w:asciiTheme="minorEastAsia" w:hAnsiTheme="minorEastAsia" w:hint="eastAsia"/>
                <w:sz w:val="18"/>
                <w:szCs w:val="18"/>
              </w:rPr>
              <w:t>新しい取り組み</w:t>
            </w:r>
            <w:r w:rsidR="000F5792" w:rsidRPr="009E4E36">
              <w:rPr>
                <w:rFonts w:asciiTheme="minorEastAsia" w:hAnsiTheme="minorEastAsia" w:hint="eastAsia"/>
                <w:sz w:val="18"/>
                <w:szCs w:val="18"/>
              </w:rPr>
              <w:t xml:space="preserve">　</w:t>
            </w:r>
            <w:r w:rsidR="008D002D" w:rsidRPr="009E4E36">
              <w:rPr>
                <w:rFonts w:asciiTheme="minorEastAsia" w:hAnsiTheme="minorEastAsia" w:hint="eastAsia"/>
                <w:sz w:val="18"/>
                <w:szCs w:val="18"/>
              </w:rPr>
              <w:t>①</w:t>
            </w:r>
          </w:p>
        </w:tc>
        <w:tc>
          <w:tcPr>
            <w:tcW w:w="236" w:type="dxa"/>
            <w:tcBorders>
              <w:left w:val="single" w:sz="4" w:space="0" w:color="auto"/>
              <w:right w:val="single" w:sz="4" w:space="0" w:color="auto"/>
            </w:tcBorders>
          </w:tcPr>
          <w:p w14:paraId="1FFB9AF0" w14:textId="77777777" w:rsidR="008D002D" w:rsidRPr="00E87AB0" w:rsidRDefault="008D002D" w:rsidP="002202D2">
            <w:pPr>
              <w:spacing w:line="280" w:lineRule="exact"/>
              <w:jc w:val="center"/>
              <w:rPr>
                <w:rFonts w:asciiTheme="minorEastAsia" w:hAnsiTheme="minorEastAsia"/>
                <w:sz w:val="18"/>
                <w:szCs w:val="18"/>
              </w:rPr>
            </w:pPr>
          </w:p>
        </w:tc>
        <w:tc>
          <w:tcPr>
            <w:tcW w:w="236" w:type="dxa"/>
            <w:gridSpan w:val="2"/>
            <w:tcBorders>
              <w:left w:val="single" w:sz="4" w:space="0" w:color="auto"/>
              <w:right w:val="single" w:sz="4" w:space="0" w:color="auto"/>
            </w:tcBorders>
          </w:tcPr>
          <w:p w14:paraId="1273BDA3" w14:textId="77777777" w:rsidR="008D002D" w:rsidRPr="00E87AB0" w:rsidRDefault="008D002D" w:rsidP="002202D2">
            <w:pPr>
              <w:spacing w:line="280" w:lineRule="exact"/>
              <w:jc w:val="center"/>
              <w:rPr>
                <w:rFonts w:asciiTheme="minorEastAsia" w:hAnsiTheme="minorEastAsia"/>
                <w:sz w:val="18"/>
                <w:szCs w:val="18"/>
              </w:rPr>
            </w:pPr>
          </w:p>
        </w:tc>
        <w:tc>
          <w:tcPr>
            <w:tcW w:w="3321" w:type="dxa"/>
            <w:gridSpan w:val="2"/>
            <w:tcBorders>
              <w:top w:val="single" w:sz="4" w:space="0" w:color="auto"/>
              <w:left w:val="single" w:sz="4" w:space="0" w:color="auto"/>
              <w:bottom w:val="single" w:sz="4" w:space="0" w:color="auto"/>
              <w:right w:val="single" w:sz="4" w:space="0" w:color="auto"/>
            </w:tcBorders>
            <w:vAlign w:val="center"/>
          </w:tcPr>
          <w:p w14:paraId="7D3EBE86" w14:textId="36AB0FE9" w:rsidR="008D002D" w:rsidRPr="009E4E36" w:rsidRDefault="00E82C73" w:rsidP="002202D2">
            <w:pPr>
              <w:spacing w:line="320" w:lineRule="exact"/>
              <w:jc w:val="center"/>
              <w:rPr>
                <w:rFonts w:asciiTheme="minorEastAsia" w:hAnsiTheme="minorEastAsia"/>
                <w:sz w:val="18"/>
                <w:szCs w:val="18"/>
              </w:rPr>
            </w:pPr>
            <w:r w:rsidRPr="009E4E36">
              <w:rPr>
                <w:rFonts w:asciiTheme="minorEastAsia" w:hAnsiTheme="minorEastAsia" w:hint="eastAsia"/>
                <w:sz w:val="18"/>
                <w:szCs w:val="18"/>
              </w:rPr>
              <w:t>きれいな環境を，次の世代のために</w:t>
            </w:r>
            <w:r w:rsidR="000F5792" w:rsidRPr="009E4E36">
              <w:rPr>
                <w:rFonts w:asciiTheme="minorEastAsia" w:hAnsiTheme="minorEastAsia" w:hint="eastAsia"/>
                <w:sz w:val="18"/>
                <w:szCs w:val="18"/>
              </w:rPr>
              <w:t xml:space="preserve">　</w:t>
            </w:r>
            <w:r w:rsidR="008D002D" w:rsidRPr="009E4E36">
              <w:rPr>
                <w:rFonts w:asciiTheme="minorEastAsia" w:hAnsiTheme="minorEastAsia" w:hint="eastAsia"/>
                <w:sz w:val="18"/>
                <w:szCs w:val="18"/>
              </w:rPr>
              <w:t>①</w:t>
            </w:r>
          </w:p>
        </w:tc>
      </w:tr>
      <w:tr w:rsidR="00E82C73" w:rsidRPr="00E87AB0" w14:paraId="60BBE671" w14:textId="77777777" w:rsidTr="000F5792">
        <w:trPr>
          <w:cantSplit/>
          <w:trHeight w:hRule="exact" w:val="240"/>
          <w:jc w:val="center"/>
        </w:trPr>
        <w:tc>
          <w:tcPr>
            <w:tcW w:w="2513" w:type="dxa"/>
            <w:gridSpan w:val="3"/>
            <w:tcBorders>
              <w:top w:val="single" w:sz="4" w:space="0" w:color="auto"/>
              <w:bottom w:val="single" w:sz="4" w:space="0" w:color="auto"/>
              <w:right w:val="single" w:sz="4" w:space="0" w:color="auto"/>
            </w:tcBorders>
            <w:vAlign w:val="center"/>
          </w:tcPr>
          <w:p w14:paraId="481BF436" w14:textId="77777777" w:rsidR="008D002D" w:rsidRPr="009E4E36" w:rsidRDefault="008D002D" w:rsidP="002202D2">
            <w:pPr>
              <w:spacing w:line="280" w:lineRule="exact"/>
              <w:rPr>
                <w:rFonts w:asciiTheme="minorEastAsia" w:hAnsiTheme="minorEastAsia"/>
                <w:sz w:val="18"/>
                <w:szCs w:val="18"/>
              </w:rPr>
            </w:pPr>
          </w:p>
        </w:tc>
        <w:tc>
          <w:tcPr>
            <w:tcW w:w="635" w:type="dxa"/>
            <w:tcBorders>
              <w:top w:val="single" w:sz="4" w:space="0" w:color="auto"/>
              <w:left w:val="single" w:sz="4" w:space="0" w:color="auto"/>
              <w:bottom w:val="single" w:sz="4" w:space="0" w:color="auto"/>
            </w:tcBorders>
            <w:vAlign w:val="center"/>
          </w:tcPr>
          <w:p w14:paraId="7374A5CA" w14:textId="77777777" w:rsidR="008D002D" w:rsidRPr="009E4E36" w:rsidRDefault="008D002D" w:rsidP="002202D2">
            <w:pPr>
              <w:spacing w:line="280" w:lineRule="exact"/>
              <w:rPr>
                <w:rFonts w:asciiTheme="minorEastAsia" w:hAnsiTheme="minorEastAsia"/>
                <w:sz w:val="18"/>
                <w:szCs w:val="18"/>
              </w:rPr>
            </w:pPr>
          </w:p>
        </w:tc>
        <w:tc>
          <w:tcPr>
            <w:tcW w:w="273" w:type="dxa"/>
            <w:tcBorders>
              <w:right w:val="single" w:sz="4" w:space="0" w:color="auto"/>
            </w:tcBorders>
            <w:tcMar>
              <w:left w:w="57" w:type="dxa"/>
              <w:right w:w="57" w:type="dxa"/>
            </w:tcMar>
            <w:vAlign w:val="center"/>
          </w:tcPr>
          <w:p w14:paraId="5D091EFB"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tcBorders>
            <w:vAlign w:val="center"/>
          </w:tcPr>
          <w:p w14:paraId="41F672E7" w14:textId="77777777" w:rsidR="008D002D" w:rsidRPr="00E87AB0" w:rsidRDefault="008D002D" w:rsidP="002202D2">
            <w:pPr>
              <w:spacing w:line="280" w:lineRule="exact"/>
              <w:rPr>
                <w:rFonts w:asciiTheme="majorEastAsia" w:eastAsiaTheme="majorEastAsia" w:hAnsiTheme="majorEastAsia"/>
                <w:sz w:val="18"/>
                <w:szCs w:val="18"/>
              </w:rPr>
            </w:pPr>
          </w:p>
        </w:tc>
        <w:tc>
          <w:tcPr>
            <w:tcW w:w="1527" w:type="dxa"/>
            <w:tcBorders>
              <w:bottom w:val="single" w:sz="4" w:space="0" w:color="auto"/>
              <w:right w:val="single" w:sz="4" w:space="0" w:color="auto"/>
            </w:tcBorders>
            <w:vAlign w:val="center"/>
          </w:tcPr>
          <w:p w14:paraId="26A2DB17" w14:textId="77777777" w:rsidR="008D002D" w:rsidRPr="009E4E36" w:rsidRDefault="008D002D" w:rsidP="002202D2">
            <w:pPr>
              <w:spacing w:line="280" w:lineRule="exact"/>
              <w:ind w:firstLineChars="100" w:firstLine="180"/>
              <w:rPr>
                <w:rFonts w:asciiTheme="minorEastAsia" w:hAnsiTheme="minorEastAsia"/>
                <w:sz w:val="18"/>
                <w:szCs w:val="18"/>
              </w:rPr>
            </w:pPr>
          </w:p>
        </w:tc>
        <w:tc>
          <w:tcPr>
            <w:tcW w:w="1633" w:type="dxa"/>
            <w:tcBorders>
              <w:left w:val="single" w:sz="4" w:space="0" w:color="auto"/>
              <w:bottom w:val="single" w:sz="4" w:space="0" w:color="auto"/>
            </w:tcBorders>
          </w:tcPr>
          <w:p w14:paraId="50BBCCA8" w14:textId="77777777" w:rsidR="008D002D" w:rsidRPr="009E4E36" w:rsidRDefault="008D002D" w:rsidP="002202D2">
            <w:pPr>
              <w:spacing w:line="280" w:lineRule="exact"/>
              <w:ind w:firstLineChars="100" w:firstLine="180"/>
              <w:rPr>
                <w:rFonts w:asciiTheme="minorEastAsia" w:hAnsiTheme="minorEastAsia"/>
                <w:sz w:val="18"/>
                <w:szCs w:val="18"/>
              </w:rPr>
            </w:pPr>
          </w:p>
        </w:tc>
        <w:tc>
          <w:tcPr>
            <w:tcW w:w="236" w:type="dxa"/>
            <w:tcBorders>
              <w:left w:val="nil"/>
              <w:right w:val="single" w:sz="4" w:space="0" w:color="auto"/>
            </w:tcBorders>
          </w:tcPr>
          <w:p w14:paraId="4FA737ED" w14:textId="77777777" w:rsidR="008D002D" w:rsidRPr="00E87AB0" w:rsidRDefault="008D002D" w:rsidP="002202D2">
            <w:pPr>
              <w:spacing w:line="280" w:lineRule="exact"/>
              <w:ind w:firstLineChars="100" w:firstLine="180"/>
              <w:rPr>
                <w:rFonts w:asciiTheme="minorEastAsia" w:hAnsiTheme="minorEastAsia"/>
                <w:sz w:val="18"/>
                <w:szCs w:val="18"/>
              </w:rPr>
            </w:pPr>
          </w:p>
        </w:tc>
        <w:tc>
          <w:tcPr>
            <w:tcW w:w="236" w:type="dxa"/>
            <w:gridSpan w:val="2"/>
            <w:tcBorders>
              <w:left w:val="single" w:sz="4" w:space="0" w:color="auto"/>
            </w:tcBorders>
          </w:tcPr>
          <w:p w14:paraId="5D195257" w14:textId="77777777" w:rsidR="008D002D" w:rsidRPr="00E87AB0" w:rsidRDefault="008D002D" w:rsidP="002202D2">
            <w:pPr>
              <w:spacing w:line="280" w:lineRule="exact"/>
              <w:ind w:firstLineChars="100" w:firstLine="180"/>
              <w:rPr>
                <w:rFonts w:asciiTheme="minorEastAsia" w:hAnsiTheme="minorEastAsia"/>
                <w:sz w:val="18"/>
                <w:szCs w:val="18"/>
              </w:rPr>
            </w:pPr>
          </w:p>
        </w:tc>
        <w:tc>
          <w:tcPr>
            <w:tcW w:w="799" w:type="dxa"/>
            <w:tcBorders>
              <w:bottom w:val="single" w:sz="4" w:space="0" w:color="auto"/>
              <w:right w:val="single" w:sz="4" w:space="0" w:color="auto"/>
            </w:tcBorders>
          </w:tcPr>
          <w:p w14:paraId="2F78CC3E" w14:textId="77777777" w:rsidR="008D002D" w:rsidRPr="009E4E36" w:rsidRDefault="008D002D" w:rsidP="002202D2">
            <w:pPr>
              <w:spacing w:line="280" w:lineRule="exact"/>
              <w:ind w:firstLineChars="100" w:firstLine="180"/>
              <w:rPr>
                <w:rFonts w:asciiTheme="minorEastAsia" w:hAnsiTheme="minorEastAsia"/>
                <w:sz w:val="18"/>
                <w:szCs w:val="18"/>
              </w:rPr>
            </w:pPr>
          </w:p>
        </w:tc>
        <w:tc>
          <w:tcPr>
            <w:tcW w:w="2522" w:type="dxa"/>
            <w:tcBorders>
              <w:left w:val="single" w:sz="4" w:space="0" w:color="auto"/>
              <w:bottom w:val="single" w:sz="4" w:space="0" w:color="auto"/>
            </w:tcBorders>
            <w:vAlign w:val="center"/>
          </w:tcPr>
          <w:p w14:paraId="48402AEF" w14:textId="77777777" w:rsidR="008D002D" w:rsidRPr="009E4E36" w:rsidRDefault="008D002D" w:rsidP="002202D2">
            <w:pPr>
              <w:spacing w:line="280" w:lineRule="exact"/>
              <w:ind w:firstLineChars="100" w:firstLine="180"/>
              <w:rPr>
                <w:rFonts w:asciiTheme="minorEastAsia" w:hAnsiTheme="minorEastAsia"/>
                <w:sz w:val="18"/>
                <w:szCs w:val="18"/>
              </w:rPr>
            </w:pPr>
          </w:p>
        </w:tc>
      </w:tr>
      <w:tr w:rsidR="008D002D" w:rsidRPr="00E87AB0" w14:paraId="32FDB343" w14:textId="77777777" w:rsidTr="000F5792">
        <w:trPr>
          <w:cantSplit/>
          <w:trHeight w:val="258"/>
          <w:jc w:val="center"/>
        </w:trPr>
        <w:tc>
          <w:tcPr>
            <w:tcW w:w="3148" w:type="dxa"/>
            <w:gridSpan w:val="4"/>
            <w:vMerge w:val="restart"/>
            <w:tcBorders>
              <w:left w:val="single" w:sz="4" w:space="0" w:color="auto"/>
              <w:right w:val="single" w:sz="4" w:space="0" w:color="auto"/>
            </w:tcBorders>
            <w:vAlign w:val="center"/>
          </w:tcPr>
          <w:p w14:paraId="35675EAF" w14:textId="77777777" w:rsidR="008D002D" w:rsidRPr="009E4E36" w:rsidRDefault="008D002D" w:rsidP="002202D2">
            <w:pPr>
              <w:spacing w:line="280" w:lineRule="exact"/>
              <w:jc w:val="center"/>
              <w:rPr>
                <w:rFonts w:asciiTheme="minorEastAsia" w:hAnsiTheme="minorEastAsia"/>
                <w:sz w:val="18"/>
                <w:szCs w:val="18"/>
              </w:rPr>
            </w:pPr>
            <w:r w:rsidRPr="009E4E36">
              <w:rPr>
                <w:rFonts w:asciiTheme="minorEastAsia" w:hAnsiTheme="minorEastAsia" w:hint="eastAsia"/>
                <w:sz w:val="18"/>
                <w:szCs w:val="18"/>
              </w:rPr>
              <w:t>さまざまな自然災害から</w:t>
            </w:r>
          </w:p>
          <w:p w14:paraId="2384722A" w14:textId="23D62B46" w:rsidR="008D002D" w:rsidRPr="009E4E36" w:rsidRDefault="008D002D" w:rsidP="002202D2">
            <w:pPr>
              <w:spacing w:line="280" w:lineRule="exact"/>
              <w:jc w:val="center"/>
              <w:rPr>
                <w:rFonts w:asciiTheme="minorEastAsia" w:hAnsiTheme="minorEastAsia"/>
                <w:sz w:val="18"/>
                <w:szCs w:val="18"/>
              </w:rPr>
            </w:pPr>
            <w:r w:rsidRPr="009E4E36">
              <w:rPr>
                <w:rFonts w:asciiTheme="minorEastAsia" w:hAnsiTheme="minorEastAsia" w:hint="eastAsia"/>
                <w:sz w:val="18"/>
                <w:szCs w:val="18"/>
              </w:rPr>
              <w:t>くらしを守るために</w:t>
            </w:r>
            <w:r w:rsidR="000F5792" w:rsidRPr="009E4E36">
              <w:rPr>
                <w:rFonts w:asciiTheme="minorEastAsia" w:hAnsiTheme="minorEastAsia" w:hint="eastAsia"/>
                <w:sz w:val="18"/>
                <w:szCs w:val="18"/>
              </w:rPr>
              <w:t xml:space="preserve">　</w:t>
            </w:r>
            <w:r w:rsidRPr="009E4E36">
              <w:rPr>
                <w:rFonts w:asciiTheme="minorEastAsia" w:hAnsiTheme="minorEastAsia" w:hint="eastAsia"/>
                <w:sz w:val="18"/>
                <w:szCs w:val="18"/>
              </w:rPr>
              <w:t>①</w:t>
            </w:r>
          </w:p>
        </w:tc>
        <w:tc>
          <w:tcPr>
            <w:tcW w:w="273" w:type="dxa"/>
            <w:vMerge w:val="restart"/>
            <w:tcBorders>
              <w:left w:val="single" w:sz="4" w:space="0" w:color="auto"/>
              <w:right w:val="single" w:sz="4" w:space="0" w:color="auto"/>
            </w:tcBorders>
            <w:tcMar>
              <w:left w:w="57" w:type="dxa"/>
              <w:right w:w="57" w:type="dxa"/>
            </w:tcMar>
            <w:vAlign w:val="center"/>
          </w:tcPr>
          <w:p w14:paraId="2B1C8B6D"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vMerge w:val="restart"/>
            <w:tcBorders>
              <w:left w:val="single" w:sz="4" w:space="0" w:color="auto"/>
              <w:right w:val="single" w:sz="4" w:space="0" w:color="auto"/>
            </w:tcBorders>
            <w:vAlign w:val="center"/>
          </w:tcPr>
          <w:p w14:paraId="011DAA18" w14:textId="77777777" w:rsidR="008D002D" w:rsidRPr="00E87AB0" w:rsidRDefault="008D002D" w:rsidP="002202D2">
            <w:pPr>
              <w:spacing w:line="280" w:lineRule="exact"/>
              <w:rPr>
                <w:rFonts w:asciiTheme="majorEastAsia" w:eastAsiaTheme="majorEastAsia" w:hAnsiTheme="majorEastAsia"/>
                <w:sz w:val="18"/>
                <w:szCs w:val="18"/>
              </w:rPr>
            </w:pPr>
          </w:p>
        </w:tc>
        <w:tc>
          <w:tcPr>
            <w:tcW w:w="3160" w:type="dxa"/>
            <w:gridSpan w:val="2"/>
            <w:vMerge w:val="restart"/>
            <w:tcBorders>
              <w:left w:val="single" w:sz="4" w:space="0" w:color="auto"/>
              <w:right w:val="single" w:sz="4" w:space="0" w:color="auto"/>
            </w:tcBorders>
            <w:vAlign w:val="center"/>
          </w:tcPr>
          <w:p w14:paraId="6A1317DC" w14:textId="57AFC33C" w:rsidR="008D002D" w:rsidRPr="009E4E36" w:rsidRDefault="00B344BD" w:rsidP="00B344BD">
            <w:pPr>
              <w:spacing w:line="240" w:lineRule="exact"/>
              <w:jc w:val="center"/>
              <w:rPr>
                <w:rFonts w:asciiTheme="minorEastAsia" w:hAnsiTheme="minorEastAsia"/>
                <w:sz w:val="18"/>
                <w:szCs w:val="18"/>
              </w:rPr>
            </w:pPr>
            <w:r w:rsidRPr="009E4E36">
              <w:rPr>
                <w:rFonts w:asciiTheme="minorEastAsia" w:hAnsiTheme="minorEastAsia" w:hint="eastAsia"/>
                <w:sz w:val="18"/>
                <w:szCs w:val="18"/>
              </w:rPr>
              <w:t>森林をまもるためにできることは</w:t>
            </w:r>
            <w:r w:rsidR="000F5792" w:rsidRPr="009E4E36">
              <w:rPr>
                <w:rFonts w:asciiTheme="minorEastAsia" w:hAnsiTheme="minorEastAsia" w:hint="eastAsia"/>
                <w:sz w:val="18"/>
                <w:szCs w:val="18"/>
              </w:rPr>
              <w:t xml:space="preserve">　</w:t>
            </w:r>
            <w:r w:rsidR="008D002D" w:rsidRPr="009E4E36">
              <w:rPr>
                <w:rFonts w:asciiTheme="minorEastAsia" w:hAnsiTheme="minorEastAsia" w:hint="eastAsia"/>
                <w:sz w:val="18"/>
                <w:szCs w:val="18"/>
              </w:rPr>
              <w:t>①</w:t>
            </w:r>
          </w:p>
        </w:tc>
        <w:tc>
          <w:tcPr>
            <w:tcW w:w="236" w:type="dxa"/>
            <w:tcBorders>
              <w:left w:val="single" w:sz="4" w:space="0" w:color="auto"/>
              <w:right w:val="single" w:sz="4" w:space="0" w:color="auto"/>
            </w:tcBorders>
          </w:tcPr>
          <w:p w14:paraId="79873527" w14:textId="77777777" w:rsidR="008D002D" w:rsidRPr="00E87AB0" w:rsidRDefault="008D002D" w:rsidP="002202D2">
            <w:pPr>
              <w:spacing w:line="280" w:lineRule="exact"/>
              <w:jc w:val="center"/>
              <w:rPr>
                <w:rFonts w:asciiTheme="minorEastAsia" w:hAnsiTheme="minorEastAsia"/>
                <w:sz w:val="18"/>
                <w:szCs w:val="18"/>
              </w:rPr>
            </w:pPr>
          </w:p>
        </w:tc>
        <w:tc>
          <w:tcPr>
            <w:tcW w:w="236" w:type="dxa"/>
            <w:gridSpan w:val="2"/>
            <w:vMerge w:val="restart"/>
            <w:tcBorders>
              <w:left w:val="single" w:sz="4" w:space="0" w:color="auto"/>
              <w:right w:val="single" w:sz="4" w:space="0" w:color="auto"/>
            </w:tcBorders>
          </w:tcPr>
          <w:p w14:paraId="530F037E" w14:textId="77777777" w:rsidR="008D002D" w:rsidRPr="00E87AB0" w:rsidRDefault="008D002D" w:rsidP="002202D2">
            <w:pPr>
              <w:spacing w:line="280" w:lineRule="exact"/>
              <w:jc w:val="center"/>
              <w:rPr>
                <w:rFonts w:asciiTheme="minorEastAsia" w:hAnsiTheme="minorEastAsia"/>
                <w:sz w:val="18"/>
                <w:szCs w:val="18"/>
              </w:rPr>
            </w:pPr>
          </w:p>
        </w:tc>
        <w:tc>
          <w:tcPr>
            <w:tcW w:w="3321" w:type="dxa"/>
            <w:gridSpan w:val="2"/>
            <w:vMerge w:val="restart"/>
            <w:tcBorders>
              <w:top w:val="single" w:sz="4" w:space="0" w:color="auto"/>
              <w:left w:val="single" w:sz="4" w:space="0" w:color="auto"/>
              <w:right w:val="single" w:sz="4" w:space="0" w:color="auto"/>
            </w:tcBorders>
            <w:vAlign w:val="center"/>
          </w:tcPr>
          <w:p w14:paraId="0205C907" w14:textId="10987C5B" w:rsidR="008D002D" w:rsidRPr="009E4E36" w:rsidRDefault="00E82C73" w:rsidP="002202D2">
            <w:pPr>
              <w:spacing w:line="320" w:lineRule="exact"/>
              <w:jc w:val="center"/>
              <w:rPr>
                <w:rFonts w:asciiTheme="minorEastAsia" w:hAnsiTheme="minorEastAsia"/>
                <w:b/>
                <w:sz w:val="18"/>
                <w:szCs w:val="18"/>
              </w:rPr>
            </w:pPr>
            <w:r w:rsidRPr="009E4E36">
              <w:rPr>
                <w:rFonts w:asciiTheme="minorEastAsia" w:hAnsiTheme="minorEastAsia" w:hint="eastAsia"/>
                <w:b/>
                <w:sz w:val="18"/>
                <w:szCs w:val="18"/>
              </w:rPr>
              <w:t>まとめる</w:t>
            </w:r>
            <w:r w:rsidR="0040530B">
              <w:rPr>
                <w:rFonts w:asciiTheme="minorEastAsia" w:hAnsiTheme="minorEastAsia" w:hint="eastAsia"/>
                <w:b/>
                <w:sz w:val="18"/>
                <w:szCs w:val="18"/>
              </w:rPr>
              <w:t>・つなげる</w:t>
            </w:r>
            <w:r w:rsidR="000F5792" w:rsidRPr="009E4E36">
              <w:rPr>
                <w:rFonts w:asciiTheme="minorEastAsia" w:hAnsiTheme="minorEastAsia" w:hint="eastAsia"/>
                <w:b/>
                <w:sz w:val="18"/>
                <w:szCs w:val="18"/>
              </w:rPr>
              <w:t xml:space="preserve">　</w:t>
            </w:r>
            <w:r w:rsidR="008D002D" w:rsidRPr="009E4E36">
              <w:rPr>
                <w:rFonts w:asciiTheme="minorEastAsia" w:hAnsiTheme="minorEastAsia" w:hint="eastAsia"/>
                <w:b/>
                <w:sz w:val="18"/>
                <w:szCs w:val="18"/>
              </w:rPr>
              <w:t>①</w:t>
            </w:r>
          </w:p>
        </w:tc>
      </w:tr>
      <w:tr w:rsidR="00E82C73" w:rsidRPr="00E87AB0" w14:paraId="437E95E7" w14:textId="77777777" w:rsidTr="000F5792">
        <w:trPr>
          <w:cantSplit/>
          <w:trHeight w:hRule="exact" w:val="352"/>
          <w:jc w:val="center"/>
        </w:trPr>
        <w:tc>
          <w:tcPr>
            <w:tcW w:w="3148" w:type="dxa"/>
            <w:gridSpan w:val="4"/>
            <w:vMerge/>
            <w:tcBorders>
              <w:left w:val="single" w:sz="4" w:space="0" w:color="auto"/>
              <w:bottom w:val="single" w:sz="4" w:space="0" w:color="auto"/>
              <w:right w:val="single" w:sz="4" w:space="0" w:color="auto"/>
            </w:tcBorders>
            <w:vAlign w:val="center"/>
          </w:tcPr>
          <w:p w14:paraId="49D2E124" w14:textId="77777777" w:rsidR="008D002D" w:rsidRPr="009E4E36" w:rsidRDefault="008D002D" w:rsidP="002202D2">
            <w:pPr>
              <w:spacing w:line="280" w:lineRule="exact"/>
              <w:jc w:val="center"/>
              <w:rPr>
                <w:rFonts w:asciiTheme="minorEastAsia" w:hAnsiTheme="minorEastAsia"/>
                <w:sz w:val="18"/>
                <w:szCs w:val="18"/>
              </w:rPr>
            </w:pPr>
          </w:p>
        </w:tc>
        <w:tc>
          <w:tcPr>
            <w:tcW w:w="273" w:type="dxa"/>
            <w:vMerge/>
            <w:tcBorders>
              <w:left w:val="single" w:sz="4" w:space="0" w:color="auto"/>
              <w:right w:val="single" w:sz="4" w:space="0" w:color="auto"/>
            </w:tcBorders>
            <w:tcMar>
              <w:left w:w="57" w:type="dxa"/>
              <w:right w:w="57" w:type="dxa"/>
            </w:tcMar>
            <w:vAlign w:val="center"/>
          </w:tcPr>
          <w:p w14:paraId="3A13FDB7"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vMerge/>
            <w:tcBorders>
              <w:left w:val="single" w:sz="4" w:space="0" w:color="auto"/>
              <w:right w:val="single" w:sz="4" w:space="0" w:color="auto"/>
            </w:tcBorders>
            <w:vAlign w:val="center"/>
          </w:tcPr>
          <w:p w14:paraId="2BF934F1" w14:textId="77777777" w:rsidR="008D002D" w:rsidRPr="00E87AB0" w:rsidRDefault="008D002D" w:rsidP="002202D2">
            <w:pPr>
              <w:spacing w:line="280" w:lineRule="exact"/>
              <w:rPr>
                <w:rFonts w:asciiTheme="majorEastAsia" w:eastAsiaTheme="majorEastAsia" w:hAnsiTheme="majorEastAsia"/>
                <w:sz w:val="18"/>
                <w:szCs w:val="18"/>
              </w:rPr>
            </w:pPr>
          </w:p>
        </w:tc>
        <w:tc>
          <w:tcPr>
            <w:tcW w:w="3160" w:type="dxa"/>
            <w:gridSpan w:val="2"/>
            <w:vMerge/>
            <w:tcBorders>
              <w:left w:val="single" w:sz="4" w:space="0" w:color="auto"/>
              <w:bottom w:val="single" w:sz="4" w:space="0" w:color="auto"/>
              <w:right w:val="single" w:sz="4" w:space="0" w:color="auto"/>
            </w:tcBorders>
            <w:vAlign w:val="center"/>
          </w:tcPr>
          <w:p w14:paraId="1270C4C4" w14:textId="77777777" w:rsidR="008D002D" w:rsidRPr="009E4E36" w:rsidRDefault="008D002D" w:rsidP="002202D2">
            <w:pPr>
              <w:spacing w:line="240" w:lineRule="exact"/>
              <w:jc w:val="center"/>
              <w:rPr>
                <w:rFonts w:asciiTheme="minorEastAsia" w:hAnsiTheme="minorEastAsia"/>
                <w:sz w:val="18"/>
                <w:szCs w:val="18"/>
              </w:rPr>
            </w:pPr>
          </w:p>
        </w:tc>
        <w:tc>
          <w:tcPr>
            <w:tcW w:w="236" w:type="dxa"/>
            <w:tcBorders>
              <w:left w:val="single" w:sz="4" w:space="0" w:color="auto"/>
              <w:right w:val="single" w:sz="4" w:space="0" w:color="auto"/>
            </w:tcBorders>
          </w:tcPr>
          <w:p w14:paraId="0B39440F" w14:textId="77777777" w:rsidR="008D002D" w:rsidRPr="00E87AB0" w:rsidRDefault="008D002D" w:rsidP="002202D2">
            <w:pPr>
              <w:spacing w:line="280" w:lineRule="exact"/>
              <w:jc w:val="center"/>
              <w:rPr>
                <w:rFonts w:asciiTheme="minorEastAsia" w:hAnsiTheme="minorEastAsia"/>
                <w:sz w:val="18"/>
                <w:szCs w:val="18"/>
              </w:rPr>
            </w:pPr>
          </w:p>
        </w:tc>
        <w:tc>
          <w:tcPr>
            <w:tcW w:w="236" w:type="dxa"/>
            <w:gridSpan w:val="2"/>
            <w:vMerge/>
            <w:tcBorders>
              <w:left w:val="single" w:sz="4" w:space="0" w:color="auto"/>
              <w:right w:val="single" w:sz="4" w:space="0" w:color="auto"/>
            </w:tcBorders>
          </w:tcPr>
          <w:p w14:paraId="2EF4B769" w14:textId="77777777" w:rsidR="008D002D" w:rsidRPr="00E87AB0" w:rsidRDefault="008D002D" w:rsidP="002202D2">
            <w:pPr>
              <w:spacing w:line="280" w:lineRule="exact"/>
              <w:jc w:val="center"/>
              <w:rPr>
                <w:rFonts w:asciiTheme="minorEastAsia" w:hAnsiTheme="minorEastAsia"/>
                <w:sz w:val="18"/>
                <w:szCs w:val="18"/>
              </w:rPr>
            </w:pPr>
          </w:p>
        </w:tc>
        <w:tc>
          <w:tcPr>
            <w:tcW w:w="3321" w:type="dxa"/>
            <w:gridSpan w:val="2"/>
            <w:vMerge/>
            <w:tcBorders>
              <w:left w:val="single" w:sz="4" w:space="0" w:color="auto"/>
              <w:right w:val="single" w:sz="4" w:space="0" w:color="auto"/>
            </w:tcBorders>
            <w:vAlign w:val="center"/>
          </w:tcPr>
          <w:p w14:paraId="7D2D0750" w14:textId="77777777" w:rsidR="008D002D" w:rsidRDefault="008D002D" w:rsidP="002202D2">
            <w:pPr>
              <w:spacing w:line="320" w:lineRule="exact"/>
              <w:jc w:val="center"/>
              <w:rPr>
                <w:rFonts w:asciiTheme="minorEastAsia" w:hAnsiTheme="minorEastAsia"/>
                <w:sz w:val="18"/>
                <w:szCs w:val="18"/>
              </w:rPr>
            </w:pPr>
          </w:p>
        </w:tc>
      </w:tr>
      <w:tr w:rsidR="00B344BD" w:rsidRPr="00E87AB0" w14:paraId="405DF9EE" w14:textId="77777777" w:rsidTr="000F5792">
        <w:trPr>
          <w:cantSplit/>
          <w:trHeight w:hRule="exact" w:val="240"/>
          <w:jc w:val="center"/>
        </w:trPr>
        <w:tc>
          <w:tcPr>
            <w:tcW w:w="2482" w:type="dxa"/>
            <w:gridSpan w:val="2"/>
            <w:tcBorders>
              <w:bottom w:val="single" w:sz="4" w:space="0" w:color="auto"/>
              <w:right w:val="single" w:sz="4" w:space="0" w:color="auto"/>
            </w:tcBorders>
            <w:vAlign w:val="center"/>
          </w:tcPr>
          <w:p w14:paraId="6A4992E9" w14:textId="77777777" w:rsidR="008D002D" w:rsidRPr="009E4E36" w:rsidRDefault="008D002D" w:rsidP="002202D2">
            <w:pPr>
              <w:spacing w:line="280" w:lineRule="exact"/>
              <w:rPr>
                <w:rFonts w:asciiTheme="minorEastAsia" w:hAnsiTheme="minorEastAsia"/>
                <w:sz w:val="18"/>
                <w:szCs w:val="18"/>
              </w:rPr>
            </w:pPr>
          </w:p>
        </w:tc>
        <w:tc>
          <w:tcPr>
            <w:tcW w:w="666" w:type="dxa"/>
            <w:gridSpan w:val="2"/>
            <w:tcBorders>
              <w:left w:val="single" w:sz="4" w:space="0" w:color="auto"/>
              <w:bottom w:val="single" w:sz="4" w:space="0" w:color="auto"/>
            </w:tcBorders>
            <w:vAlign w:val="center"/>
          </w:tcPr>
          <w:p w14:paraId="2395E63D" w14:textId="77777777" w:rsidR="008D002D" w:rsidRPr="009E4E36" w:rsidRDefault="008D002D" w:rsidP="002202D2">
            <w:pPr>
              <w:spacing w:line="280" w:lineRule="exact"/>
              <w:rPr>
                <w:rFonts w:asciiTheme="minorEastAsia" w:hAnsiTheme="minorEastAsia"/>
                <w:sz w:val="18"/>
                <w:szCs w:val="18"/>
              </w:rPr>
            </w:pPr>
          </w:p>
        </w:tc>
        <w:tc>
          <w:tcPr>
            <w:tcW w:w="273" w:type="dxa"/>
            <w:tcBorders>
              <w:left w:val="nil"/>
              <w:right w:val="single" w:sz="4" w:space="0" w:color="auto"/>
            </w:tcBorders>
            <w:tcMar>
              <w:left w:w="57" w:type="dxa"/>
              <w:right w:w="57" w:type="dxa"/>
            </w:tcMar>
            <w:vAlign w:val="center"/>
          </w:tcPr>
          <w:p w14:paraId="48AE73B9"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tcBorders>
              <w:left w:val="single" w:sz="4" w:space="0" w:color="auto"/>
            </w:tcBorders>
            <w:vAlign w:val="center"/>
          </w:tcPr>
          <w:p w14:paraId="679A5792" w14:textId="77777777" w:rsidR="008D002D" w:rsidRPr="00E87AB0" w:rsidRDefault="008D002D" w:rsidP="002202D2">
            <w:pPr>
              <w:spacing w:line="280" w:lineRule="exact"/>
              <w:rPr>
                <w:rFonts w:asciiTheme="majorEastAsia" w:eastAsiaTheme="majorEastAsia" w:hAnsiTheme="majorEastAsia"/>
                <w:sz w:val="18"/>
                <w:szCs w:val="18"/>
              </w:rPr>
            </w:pPr>
          </w:p>
        </w:tc>
        <w:tc>
          <w:tcPr>
            <w:tcW w:w="1527" w:type="dxa"/>
            <w:tcBorders>
              <w:bottom w:val="single" w:sz="4" w:space="0" w:color="auto"/>
              <w:right w:val="single" w:sz="4" w:space="0" w:color="auto"/>
            </w:tcBorders>
            <w:vAlign w:val="center"/>
          </w:tcPr>
          <w:p w14:paraId="271E744D" w14:textId="77777777" w:rsidR="008D002D" w:rsidRPr="009E4E36" w:rsidRDefault="008D002D" w:rsidP="002202D2">
            <w:pPr>
              <w:spacing w:line="280" w:lineRule="exact"/>
              <w:rPr>
                <w:rFonts w:asciiTheme="minorEastAsia" w:hAnsiTheme="minorEastAsia"/>
                <w:sz w:val="18"/>
                <w:szCs w:val="18"/>
              </w:rPr>
            </w:pPr>
          </w:p>
        </w:tc>
        <w:tc>
          <w:tcPr>
            <w:tcW w:w="1633" w:type="dxa"/>
            <w:tcBorders>
              <w:left w:val="single" w:sz="4" w:space="0" w:color="auto"/>
              <w:bottom w:val="single" w:sz="4" w:space="0" w:color="auto"/>
            </w:tcBorders>
          </w:tcPr>
          <w:p w14:paraId="566075E7" w14:textId="77777777" w:rsidR="008D002D" w:rsidRPr="009E4E36" w:rsidRDefault="008D002D" w:rsidP="002202D2">
            <w:pPr>
              <w:spacing w:line="280" w:lineRule="exact"/>
              <w:rPr>
                <w:rFonts w:asciiTheme="minorEastAsia" w:hAnsiTheme="minorEastAsia"/>
                <w:sz w:val="18"/>
                <w:szCs w:val="18"/>
              </w:rPr>
            </w:pPr>
          </w:p>
        </w:tc>
        <w:tc>
          <w:tcPr>
            <w:tcW w:w="236" w:type="dxa"/>
            <w:tcBorders>
              <w:left w:val="nil"/>
              <w:right w:val="single" w:sz="4" w:space="0" w:color="auto"/>
            </w:tcBorders>
          </w:tcPr>
          <w:p w14:paraId="4D980725" w14:textId="77777777" w:rsidR="008D002D" w:rsidRPr="00E87AB0" w:rsidRDefault="008D002D" w:rsidP="002202D2">
            <w:pPr>
              <w:spacing w:line="280" w:lineRule="exact"/>
              <w:rPr>
                <w:rFonts w:asciiTheme="minorEastAsia" w:hAnsiTheme="minorEastAsia"/>
                <w:sz w:val="18"/>
                <w:szCs w:val="18"/>
              </w:rPr>
            </w:pPr>
          </w:p>
        </w:tc>
        <w:tc>
          <w:tcPr>
            <w:tcW w:w="236" w:type="dxa"/>
            <w:gridSpan w:val="2"/>
            <w:tcBorders>
              <w:left w:val="single" w:sz="4" w:space="0" w:color="auto"/>
            </w:tcBorders>
          </w:tcPr>
          <w:p w14:paraId="5C56E351" w14:textId="77777777" w:rsidR="008D002D" w:rsidRPr="00E87AB0" w:rsidRDefault="008D002D" w:rsidP="002202D2">
            <w:pPr>
              <w:spacing w:line="280" w:lineRule="exact"/>
              <w:rPr>
                <w:rFonts w:asciiTheme="minorEastAsia" w:hAnsiTheme="minorEastAsia"/>
                <w:sz w:val="18"/>
                <w:szCs w:val="18"/>
              </w:rPr>
            </w:pPr>
          </w:p>
        </w:tc>
        <w:tc>
          <w:tcPr>
            <w:tcW w:w="799" w:type="dxa"/>
            <w:tcBorders>
              <w:top w:val="single" w:sz="4" w:space="0" w:color="auto"/>
            </w:tcBorders>
          </w:tcPr>
          <w:p w14:paraId="0C5B8234" w14:textId="77777777" w:rsidR="008D002D" w:rsidRPr="00E87AB0" w:rsidRDefault="008D002D" w:rsidP="002202D2">
            <w:pPr>
              <w:spacing w:line="280" w:lineRule="exact"/>
              <w:rPr>
                <w:rFonts w:asciiTheme="minorEastAsia" w:hAnsiTheme="minorEastAsia"/>
                <w:sz w:val="18"/>
                <w:szCs w:val="18"/>
              </w:rPr>
            </w:pPr>
          </w:p>
        </w:tc>
        <w:tc>
          <w:tcPr>
            <w:tcW w:w="2522" w:type="dxa"/>
            <w:tcBorders>
              <w:top w:val="single" w:sz="4" w:space="0" w:color="auto"/>
            </w:tcBorders>
            <w:vAlign w:val="center"/>
          </w:tcPr>
          <w:p w14:paraId="2D9ECE52" w14:textId="77777777" w:rsidR="008D002D" w:rsidRPr="00E87AB0" w:rsidRDefault="008D002D" w:rsidP="002202D2">
            <w:pPr>
              <w:spacing w:line="280" w:lineRule="exact"/>
              <w:rPr>
                <w:rFonts w:asciiTheme="minorEastAsia" w:hAnsiTheme="minorEastAsia"/>
                <w:sz w:val="18"/>
                <w:szCs w:val="18"/>
              </w:rPr>
            </w:pPr>
          </w:p>
        </w:tc>
      </w:tr>
      <w:tr w:rsidR="008D002D" w:rsidRPr="00E87AB0" w14:paraId="3E67C258" w14:textId="77777777" w:rsidTr="000F5792">
        <w:trPr>
          <w:cantSplit/>
          <w:trHeight w:val="319"/>
          <w:jc w:val="center"/>
        </w:trPr>
        <w:tc>
          <w:tcPr>
            <w:tcW w:w="3148" w:type="dxa"/>
            <w:gridSpan w:val="4"/>
            <w:vMerge w:val="restart"/>
            <w:tcBorders>
              <w:left w:val="single" w:sz="4" w:space="0" w:color="auto"/>
              <w:right w:val="single" w:sz="4" w:space="0" w:color="auto"/>
            </w:tcBorders>
            <w:vAlign w:val="center"/>
          </w:tcPr>
          <w:p w14:paraId="7049E6A4" w14:textId="6A46CF9A" w:rsidR="008D002D" w:rsidRPr="009E4E36" w:rsidRDefault="008D002D" w:rsidP="002202D2">
            <w:pPr>
              <w:spacing w:line="280" w:lineRule="exact"/>
              <w:jc w:val="center"/>
              <w:rPr>
                <w:rFonts w:asciiTheme="minorEastAsia" w:hAnsiTheme="minorEastAsia"/>
                <w:b/>
                <w:sz w:val="18"/>
                <w:szCs w:val="18"/>
              </w:rPr>
            </w:pPr>
            <w:r w:rsidRPr="009E4E36">
              <w:rPr>
                <w:rFonts w:asciiTheme="minorEastAsia" w:hAnsiTheme="minorEastAsia" w:hint="eastAsia"/>
                <w:b/>
                <w:sz w:val="18"/>
                <w:szCs w:val="18"/>
              </w:rPr>
              <w:t>まとめる</w:t>
            </w:r>
            <w:r w:rsidR="000F5792" w:rsidRPr="009E4E36">
              <w:rPr>
                <w:rFonts w:asciiTheme="minorEastAsia" w:hAnsiTheme="minorEastAsia" w:hint="eastAsia"/>
                <w:b/>
                <w:sz w:val="18"/>
                <w:szCs w:val="18"/>
              </w:rPr>
              <w:t xml:space="preserve">　</w:t>
            </w:r>
            <w:r w:rsidRPr="009E4E36">
              <w:rPr>
                <w:rFonts w:asciiTheme="minorEastAsia" w:hAnsiTheme="minorEastAsia" w:hint="eastAsia"/>
                <w:b/>
                <w:sz w:val="18"/>
                <w:szCs w:val="18"/>
              </w:rPr>
              <w:t>①</w:t>
            </w:r>
          </w:p>
        </w:tc>
        <w:tc>
          <w:tcPr>
            <w:tcW w:w="273" w:type="dxa"/>
            <w:tcBorders>
              <w:left w:val="single" w:sz="4" w:space="0" w:color="auto"/>
              <w:bottom w:val="single" w:sz="4" w:space="0" w:color="auto"/>
              <w:right w:val="single" w:sz="4" w:space="0" w:color="auto"/>
            </w:tcBorders>
            <w:tcMar>
              <w:left w:w="57" w:type="dxa"/>
              <w:right w:w="57" w:type="dxa"/>
            </w:tcMar>
            <w:vAlign w:val="center"/>
          </w:tcPr>
          <w:p w14:paraId="5E2210D8"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vMerge w:val="restart"/>
            <w:tcBorders>
              <w:left w:val="single" w:sz="4" w:space="0" w:color="auto"/>
              <w:right w:val="single" w:sz="4" w:space="0" w:color="auto"/>
            </w:tcBorders>
            <w:vAlign w:val="center"/>
          </w:tcPr>
          <w:p w14:paraId="5BED24A1" w14:textId="77777777" w:rsidR="008D002D" w:rsidRPr="00E87AB0" w:rsidRDefault="008D002D" w:rsidP="002202D2">
            <w:pPr>
              <w:spacing w:line="280" w:lineRule="exact"/>
              <w:rPr>
                <w:rFonts w:asciiTheme="majorEastAsia" w:eastAsiaTheme="majorEastAsia" w:hAnsiTheme="majorEastAsia"/>
                <w:sz w:val="18"/>
                <w:szCs w:val="18"/>
              </w:rPr>
            </w:pPr>
          </w:p>
        </w:tc>
        <w:tc>
          <w:tcPr>
            <w:tcW w:w="3160" w:type="dxa"/>
            <w:gridSpan w:val="2"/>
            <w:vMerge w:val="restart"/>
            <w:tcBorders>
              <w:top w:val="single" w:sz="4" w:space="0" w:color="auto"/>
              <w:left w:val="single" w:sz="4" w:space="0" w:color="auto"/>
              <w:bottom w:val="single" w:sz="4" w:space="0" w:color="auto"/>
              <w:right w:val="single" w:sz="4" w:space="0" w:color="auto"/>
            </w:tcBorders>
            <w:vAlign w:val="center"/>
          </w:tcPr>
          <w:p w14:paraId="33A31F7D" w14:textId="74EC51ED" w:rsidR="008D002D" w:rsidRPr="009E4E36" w:rsidRDefault="00B344BD" w:rsidP="00B344BD">
            <w:pPr>
              <w:spacing w:line="240" w:lineRule="exact"/>
              <w:jc w:val="center"/>
              <w:rPr>
                <w:rFonts w:asciiTheme="minorEastAsia" w:hAnsiTheme="minorEastAsia"/>
                <w:b/>
                <w:sz w:val="18"/>
                <w:szCs w:val="18"/>
              </w:rPr>
            </w:pPr>
            <w:r w:rsidRPr="009E4E36">
              <w:rPr>
                <w:rFonts w:asciiTheme="minorEastAsia" w:hAnsiTheme="minorEastAsia" w:hint="eastAsia"/>
                <w:b/>
                <w:sz w:val="18"/>
                <w:szCs w:val="18"/>
              </w:rPr>
              <w:t>まとめる</w:t>
            </w:r>
            <w:r w:rsidR="0040530B">
              <w:rPr>
                <w:rFonts w:asciiTheme="minorEastAsia" w:hAnsiTheme="minorEastAsia" w:hint="eastAsia"/>
                <w:b/>
                <w:sz w:val="18"/>
                <w:szCs w:val="18"/>
              </w:rPr>
              <w:t>・つなげる</w:t>
            </w:r>
            <w:r w:rsidR="000F5792" w:rsidRPr="009E4E36">
              <w:rPr>
                <w:rFonts w:asciiTheme="minorEastAsia" w:hAnsiTheme="minorEastAsia" w:hint="eastAsia"/>
                <w:b/>
                <w:sz w:val="18"/>
                <w:szCs w:val="18"/>
              </w:rPr>
              <w:t xml:space="preserve">　①</w:t>
            </w:r>
          </w:p>
        </w:tc>
        <w:tc>
          <w:tcPr>
            <w:tcW w:w="236" w:type="dxa"/>
            <w:tcBorders>
              <w:left w:val="single" w:sz="4" w:space="0" w:color="auto"/>
              <w:bottom w:val="single" w:sz="4" w:space="0" w:color="auto"/>
              <w:right w:val="single" w:sz="4" w:space="0" w:color="auto"/>
            </w:tcBorders>
          </w:tcPr>
          <w:p w14:paraId="13FBC093" w14:textId="77777777" w:rsidR="008D002D" w:rsidRPr="00E87AB0" w:rsidRDefault="008D002D" w:rsidP="002202D2">
            <w:pPr>
              <w:spacing w:line="280" w:lineRule="exact"/>
              <w:jc w:val="center"/>
              <w:rPr>
                <w:rFonts w:asciiTheme="minorEastAsia" w:hAnsiTheme="minorEastAsia"/>
                <w:sz w:val="18"/>
                <w:szCs w:val="18"/>
              </w:rPr>
            </w:pPr>
          </w:p>
        </w:tc>
        <w:tc>
          <w:tcPr>
            <w:tcW w:w="236" w:type="dxa"/>
            <w:gridSpan w:val="2"/>
            <w:vMerge w:val="restart"/>
            <w:tcBorders>
              <w:left w:val="single" w:sz="4" w:space="0" w:color="auto"/>
            </w:tcBorders>
          </w:tcPr>
          <w:p w14:paraId="3C1789CA" w14:textId="77777777" w:rsidR="008D002D" w:rsidRPr="00E87AB0" w:rsidRDefault="008D002D" w:rsidP="002202D2">
            <w:pPr>
              <w:spacing w:line="280" w:lineRule="exact"/>
              <w:jc w:val="center"/>
              <w:rPr>
                <w:rFonts w:asciiTheme="minorEastAsia" w:hAnsiTheme="minorEastAsia"/>
                <w:sz w:val="18"/>
                <w:szCs w:val="18"/>
              </w:rPr>
            </w:pPr>
          </w:p>
        </w:tc>
        <w:tc>
          <w:tcPr>
            <w:tcW w:w="3321" w:type="dxa"/>
            <w:gridSpan w:val="2"/>
            <w:vMerge w:val="restart"/>
            <w:vAlign w:val="center"/>
          </w:tcPr>
          <w:p w14:paraId="259774C7" w14:textId="045294F5" w:rsidR="008D002D" w:rsidRPr="00E87AB0" w:rsidRDefault="008D002D" w:rsidP="002202D2">
            <w:pPr>
              <w:spacing w:line="280" w:lineRule="exact"/>
              <w:rPr>
                <w:rFonts w:asciiTheme="minorEastAsia" w:hAnsiTheme="minorEastAsia"/>
                <w:sz w:val="18"/>
                <w:szCs w:val="18"/>
              </w:rPr>
            </w:pPr>
          </w:p>
        </w:tc>
      </w:tr>
      <w:tr w:rsidR="008D002D" w:rsidRPr="00E87AB0" w14:paraId="67E097FC" w14:textId="77777777" w:rsidTr="000F5792">
        <w:trPr>
          <w:cantSplit/>
          <w:trHeight w:val="318"/>
          <w:jc w:val="center"/>
        </w:trPr>
        <w:tc>
          <w:tcPr>
            <w:tcW w:w="3148" w:type="dxa"/>
            <w:gridSpan w:val="4"/>
            <w:vMerge/>
            <w:tcBorders>
              <w:left w:val="single" w:sz="4" w:space="0" w:color="auto"/>
              <w:bottom w:val="single" w:sz="4" w:space="0" w:color="auto"/>
              <w:right w:val="single" w:sz="4" w:space="0" w:color="auto"/>
            </w:tcBorders>
            <w:vAlign w:val="center"/>
          </w:tcPr>
          <w:p w14:paraId="61292D9C" w14:textId="77777777" w:rsidR="008D002D" w:rsidRDefault="008D002D" w:rsidP="002202D2">
            <w:pPr>
              <w:spacing w:line="280" w:lineRule="exact"/>
              <w:jc w:val="center"/>
              <w:rPr>
                <w:rFonts w:asciiTheme="minorEastAsia" w:hAnsiTheme="minorEastAsia"/>
                <w:sz w:val="18"/>
                <w:szCs w:val="18"/>
              </w:rPr>
            </w:pPr>
          </w:p>
        </w:tc>
        <w:tc>
          <w:tcPr>
            <w:tcW w:w="273" w:type="dxa"/>
            <w:tcBorders>
              <w:top w:val="single" w:sz="4" w:space="0" w:color="auto"/>
              <w:left w:val="single" w:sz="4" w:space="0" w:color="auto"/>
            </w:tcBorders>
            <w:tcMar>
              <w:left w:w="57" w:type="dxa"/>
              <w:right w:w="57" w:type="dxa"/>
            </w:tcMar>
            <w:vAlign w:val="center"/>
          </w:tcPr>
          <w:p w14:paraId="03C79A55"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vMerge/>
            <w:tcBorders>
              <w:left w:val="nil"/>
              <w:right w:val="single" w:sz="4" w:space="0" w:color="auto"/>
            </w:tcBorders>
            <w:vAlign w:val="center"/>
          </w:tcPr>
          <w:p w14:paraId="1B786E7F" w14:textId="77777777" w:rsidR="008D002D" w:rsidRPr="00E87AB0" w:rsidRDefault="008D002D" w:rsidP="002202D2">
            <w:pPr>
              <w:spacing w:line="280" w:lineRule="exact"/>
              <w:rPr>
                <w:rFonts w:asciiTheme="majorEastAsia" w:eastAsiaTheme="majorEastAsia" w:hAnsiTheme="majorEastAsia"/>
                <w:sz w:val="18"/>
                <w:szCs w:val="18"/>
              </w:rPr>
            </w:pPr>
          </w:p>
        </w:tc>
        <w:tc>
          <w:tcPr>
            <w:tcW w:w="3160" w:type="dxa"/>
            <w:gridSpan w:val="2"/>
            <w:vMerge/>
            <w:tcBorders>
              <w:left w:val="single" w:sz="4" w:space="0" w:color="auto"/>
              <w:bottom w:val="single" w:sz="4" w:space="0" w:color="auto"/>
              <w:right w:val="single" w:sz="4" w:space="0" w:color="auto"/>
            </w:tcBorders>
            <w:vAlign w:val="center"/>
          </w:tcPr>
          <w:p w14:paraId="7633B9C7" w14:textId="77777777" w:rsidR="008D002D" w:rsidRPr="00E87AB0" w:rsidRDefault="008D002D" w:rsidP="002202D2">
            <w:pPr>
              <w:spacing w:line="240" w:lineRule="exact"/>
              <w:jc w:val="center"/>
              <w:rPr>
                <w:rFonts w:asciiTheme="minorEastAsia" w:hAnsiTheme="minorEastAsia"/>
                <w:sz w:val="18"/>
                <w:szCs w:val="18"/>
              </w:rPr>
            </w:pPr>
          </w:p>
        </w:tc>
        <w:tc>
          <w:tcPr>
            <w:tcW w:w="236" w:type="dxa"/>
            <w:tcBorders>
              <w:left w:val="single" w:sz="4" w:space="0" w:color="auto"/>
            </w:tcBorders>
          </w:tcPr>
          <w:p w14:paraId="396AF79C" w14:textId="77777777" w:rsidR="008D002D" w:rsidRPr="00E87AB0" w:rsidRDefault="008D002D" w:rsidP="002202D2">
            <w:pPr>
              <w:spacing w:line="280" w:lineRule="exact"/>
              <w:jc w:val="center"/>
              <w:rPr>
                <w:rFonts w:asciiTheme="minorEastAsia" w:hAnsiTheme="minorEastAsia"/>
                <w:sz w:val="18"/>
                <w:szCs w:val="18"/>
              </w:rPr>
            </w:pPr>
          </w:p>
        </w:tc>
        <w:tc>
          <w:tcPr>
            <w:tcW w:w="236" w:type="dxa"/>
            <w:gridSpan w:val="2"/>
            <w:vMerge/>
            <w:tcBorders>
              <w:left w:val="nil"/>
            </w:tcBorders>
          </w:tcPr>
          <w:p w14:paraId="57AA004D" w14:textId="77777777" w:rsidR="008D002D" w:rsidRPr="00E87AB0" w:rsidRDefault="008D002D" w:rsidP="002202D2">
            <w:pPr>
              <w:spacing w:line="280" w:lineRule="exact"/>
              <w:jc w:val="center"/>
              <w:rPr>
                <w:rFonts w:asciiTheme="minorEastAsia" w:hAnsiTheme="minorEastAsia"/>
                <w:sz w:val="18"/>
                <w:szCs w:val="18"/>
              </w:rPr>
            </w:pPr>
          </w:p>
        </w:tc>
        <w:tc>
          <w:tcPr>
            <w:tcW w:w="3321" w:type="dxa"/>
            <w:gridSpan w:val="2"/>
            <w:vMerge/>
            <w:vAlign w:val="center"/>
          </w:tcPr>
          <w:p w14:paraId="2FDA61A4" w14:textId="77777777" w:rsidR="008D002D" w:rsidRDefault="008D002D" w:rsidP="002202D2">
            <w:pPr>
              <w:spacing w:line="280" w:lineRule="exact"/>
              <w:rPr>
                <w:rFonts w:asciiTheme="minorEastAsia" w:hAnsiTheme="minorEastAsia"/>
                <w:sz w:val="18"/>
                <w:szCs w:val="18"/>
              </w:rPr>
            </w:pPr>
          </w:p>
        </w:tc>
      </w:tr>
      <w:tr w:rsidR="00E82C73" w:rsidRPr="00E87AB0" w14:paraId="25331E90" w14:textId="77777777" w:rsidTr="000F5792">
        <w:trPr>
          <w:cantSplit/>
          <w:trHeight w:hRule="exact" w:val="240"/>
          <w:jc w:val="center"/>
        </w:trPr>
        <w:tc>
          <w:tcPr>
            <w:tcW w:w="2482" w:type="dxa"/>
            <w:gridSpan w:val="2"/>
            <w:tcBorders>
              <w:top w:val="single" w:sz="4" w:space="0" w:color="auto"/>
            </w:tcBorders>
            <w:vAlign w:val="center"/>
          </w:tcPr>
          <w:p w14:paraId="2D9791D2" w14:textId="77777777" w:rsidR="008D002D" w:rsidRPr="00E87AB0" w:rsidRDefault="008D002D" w:rsidP="002202D2">
            <w:pPr>
              <w:spacing w:line="280" w:lineRule="exact"/>
              <w:rPr>
                <w:rFonts w:asciiTheme="minorEastAsia" w:hAnsiTheme="minorEastAsia"/>
                <w:sz w:val="18"/>
                <w:szCs w:val="18"/>
              </w:rPr>
            </w:pPr>
          </w:p>
        </w:tc>
        <w:tc>
          <w:tcPr>
            <w:tcW w:w="666" w:type="dxa"/>
            <w:gridSpan w:val="2"/>
            <w:vAlign w:val="center"/>
          </w:tcPr>
          <w:p w14:paraId="2AC1F5B0" w14:textId="77777777" w:rsidR="008D002D" w:rsidRPr="00E87AB0" w:rsidRDefault="008D002D" w:rsidP="002202D2">
            <w:pPr>
              <w:spacing w:line="280" w:lineRule="exact"/>
              <w:rPr>
                <w:rFonts w:asciiTheme="minorEastAsia" w:hAnsiTheme="minorEastAsia"/>
                <w:sz w:val="18"/>
                <w:szCs w:val="18"/>
              </w:rPr>
            </w:pPr>
          </w:p>
        </w:tc>
        <w:tc>
          <w:tcPr>
            <w:tcW w:w="273" w:type="dxa"/>
            <w:tcBorders>
              <w:left w:val="nil"/>
            </w:tcBorders>
            <w:tcMar>
              <w:left w:w="57" w:type="dxa"/>
              <w:right w:w="57" w:type="dxa"/>
            </w:tcMar>
            <w:vAlign w:val="center"/>
          </w:tcPr>
          <w:p w14:paraId="6DFB36F4" w14:textId="77777777" w:rsidR="008D002D" w:rsidRPr="00E87AB0" w:rsidRDefault="008D002D" w:rsidP="002202D2">
            <w:pPr>
              <w:spacing w:line="280" w:lineRule="exact"/>
              <w:rPr>
                <w:rFonts w:asciiTheme="majorEastAsia" w:eastAsiaTheme="majorEastAsia" w:hAnsiTheme="majorEastAsia"/>
                <w:sz w:val="18"/>
                <w:szCs w:val="18"/>
              </w:rPr>
            </w:pPr>
          </w:p>
        </w:tc>
        <w:tc>
          <w:tcPr>
            <w:tcW w:w="280" w:type="dxa"/>
            <w:vAlign w:val="center"/>
          </w:tcPr>
          <w:p w14:paraId="59781C8F" w14:textId="77777777" w:rsidR="008D002D" w:rsidRPr="00E87AB0" w:rsidRDefault="008D002D" w:rsidP="002202D2">
            <w:pPr>
              <w:spacing w:line="280" w:lineRule="exact"/>
              <w:rPr>
                <w:rFonts w:asciiTheme="majorEastAsia" w:eastAsiaTheme="majorEastAsia" w:hAnsiTheme="majorEastAsia"/>
                <w:sz w:val="18"/>
                <w:szCs w:val="18"/>
              </w:rPr>
            </w:pPr>
          </w:p>
        </w:tc>
        <w:tc>
          <w:tcPr>
            <w:tcW w:w="1527" w:type="dxa"/>
            <w:tcBorders>
              <w:top w:val="single" w:sz="4" w:space="0" w:color="auto"/>
            </w:tcBorders>
            <w:vAlign w:val="center"/>
          </w:tcPr>
          <w:p w14:paraId="6FEC85C5" w14:textId="77777777" w:rsidR="008D002D" w:rsidRPr="00E87AB0" w:rsidRDefault="008D002D" w:rsidP="002202D2">
            <w:pPr>
              <w:spacing w:line="280" w:lineRule="exact"/>
              <w:rPr>
                <w:rFonts w:asciiTheme="minorEastAsia" w:hAnsiTheme="minorEastAsia"/>
                <w:sz w:val="18"/>
                <w:szCs w:val="18"/>
              </w:rPr>
            </w:pPr>
          </w:p>
        </w:tc>
        <w:tc>
          <w:tcPr>
            <w:tcW w:w="1633" w:type="dxa"/>
            <w:tcBorders>
              <w:top w:val="single" w:sz="4" w:space="0" w:color="auto"/>
              <w:left w:val="nil"/>
            </w:tcBorders>
          </w:tcPr>
          <w:p w14:paraId="5FD4BF04" w14:textId="77777777" w:rsidR="008D002D" w:rsidRPr="00E87AB0" w:rsidRDefault="008D002D" w:rsidP="002202D2">
            <w:pPr>
              <w:spacing w:line="280" w:lineRule="exact"/>
              <w:rPr>
                <w:rFonts w:asciiTheme="minorEastAsia" w:hAnsiTheme="minorEastAsia"/>
                <w:sz w:val="18"/>
                <w:szCs w:val="18"/>
              </w:rPr>
            </w:pPr>
          </w:p>
        </w:tc>
        <w:tc>
          <w:tcPr>
            <w:tcW w:w="236" w:type="dxa"/>
            <w:tcBorders>
              <w:left w:val="nil"/>
            </w:tcBorders>
          </w:tcPr>
          <w:p w14:paraId="7FB0DE61" w14:textId="77777777" w:rsidR="008D002D" w:rsidRPr="00E87AB0" w:rsidRDefault="008D002D" w:rsidP="002202D2">
            <w:pPr>
              <w:spacing w:line="280" w:lineRule="exact"/>
              <w:rPr>
                <w:rFonts w:asciiTheme="minorEastAsia" w:hAnsiTheme="minorEastAsia"/>
                <w:sz w:val="18"/>
                <w:szCs w:val="18"/>
              </w:rPr>
            </w:pPr>
          </w:p>
        </w:tc>
        <w:tc>
          <w:tcPr>
            <w:tcW w:w="236" w:type="dxa"/>
            <w:gridSpan w:val="2"/>
            <w:tcBorders>
              <w:left w:val="nil"/>
            </w:tcBorders>
          </w:tcPr>
          <w:p w14:paraId="3F503EF3" w14:textId="77777777" w:rsidR="008D002D" w:rsidRPr="00E87AB0" w:rsidRDefault="008D002D" w:rsidP="002202D2">
            <w:pPr>
              <w:spacing w:line="280" w:lineRule="exact"/>
              <w:rPr>
                <w:rFonts w:asciiTheme="minorEastAsia" w:hAnsiTheme="minorEastAsia"/>
                <w:sz w:val="18"/>
                <w:szCs w:val="18"/>
              </w:rPr>
            </w:pPr>
          </w:p>
        </w:tc>
        <w:tc>
          <w:tcPr>
            <w:tcW w:w="799" w:type="dxa"/>
          </w:tcPr>
          <w:p w14:paraId="048BD91B" w14:textId="77777777" w:rsidR="008D002D" w:rsidRPr="00E87AB0" w:rsidRDefault="008D002D" w:rsidP="002202D2">
            <w:pPr>
              <w:spacing w:line="280" w:lineRule="exact"/>
              <w:rPr>
                <w:rFonts w:asciiTheme="minorEastAsia" w:hAnsiTheme="minorEastAsia"/>
                <w:sz w:val="18"/>
                <w:szCs w:val="18"/>
              </w:rPr>
            </w:pPr>
          </w:p>
        </w:tc>
        <w:tc>
          <w:tcPr>
            <w:tcW w:w="2522" w:type="dxa"/>
          </w:tcPr>
          <w:p w14:paraId="041498B6" w14:textId="77777777" w:rsidR="008D002D" w:rsidRPr="00E87AB0" w:rsidRDefault="008D002D" w:rsidP="002202D2">
            <w:pPr>
              <w:spacing w:line="280" w:lineRule="exact"/>
              <w:rPr>
                <w:rFonts w:asciiTheme="minorEastAsia" w:hAnsiTheme="minorEastAsia"/>
                <w:sz w:val="18"/>
                <w:szCs w:val="18"/>
              </w:rPr>
            </w:pPr>
          </w:p>
        </w:tc>
      </w:tr>
    </w:tbl>
    <w:p w14:paraId="194BBDF1" w14:textId="77777777" w:rsidR="009E4E36" w:rsidRDefault="009E4E36" w:rsidP="00792C9D">
      <w:pPr>
        <w:widowControl/>
        <w:spacing w:line="280" w:lineRule="exact"/>
        <w:jc w:val="left"/>
        <w:rPr>
          <w:sz w:val="18"/>
          <w:szCs w:val="18"/>
        </w:rPr>
      </w:pPr>
    </w:p>
    <w:p w14:paraId="49537FA1" w14:textId="6E193C93" w:rsidR="00AF0A5F" w:rsidRPr="00637B7D" w:rsidRDefault="00792C9D" w:rsidP="00792C9D">
      <w:pPr>
        <w:widowControl/>
        <w:spacing w:line="280" w:lineRule="exact"/>
        <w:jc w:val="left"/>
        <w:rPr>
          <w:sz w:val="18"/>
          <w:szCs w:val="18"/>
        </w:rPr>
      </w:pPr>
      <w:r w:rsidRPr="00637B7D">
        <w:rPr>
          <w:rFonts w:hint="eastAsia"/>
          <w:sz w:val="18"/>
          <w:szCs w:val="18"/>
        </w:rPr>
        <w:t>○の中の数字は，配当時数。</w:t>
      </w:r>
    </w:p>
    <w:p w14:paraId="23542D4A" w14:textId="77777777" w:rsidR="00C041A8" w:rsidRPr="00637B7D" w:rsidRDefault="00C041A8" w:rsidP="00C041A8">
      <w:pPr>
        <w:widowControl/>
        <w:jc w:val="left"/>
        <w:rPr>
          <w:sz w:val="18"/>
          <w:szCs w:val="18"/>
        </w:rPr>
      </w:pPr>
      <w:r w:rsidRPr="00637B7D">
        <w:rPr>
          <w:sz w:val="18"/>
          <w:szCs w:val="18"/>
        </w:rPr>
        <w:br w:type="page"/>
      </w:r>
    </w:p>
    <w:tbl>
      <w:tblPr>
        <w:tblStyle w:val="a3"/>
        <w:tblW w:w="10773" w:type="dxa"/>
        <w:tblInd w:w="108" w:type="dxa"/>
        <w:tblLook w:val="04A0" w:firstRow="1" w:lastRow="0" w:firstColumn="1" w:lastColumn="0" w:noHBand="0" w:noVBand="1"/>
      </w:tblPr>
      <w:tblGrid>
        <w:gridCol w:w="1276"/>
        <w:gridCol w:w="4961"/>
        <w:gridCol w:w="1985"/>
        <w:gridCol w:w="2551"/>
      </w:tblGrid>
      <w:tr w:rsidR="00C041A8" w:rsidRPr="00637B7D" w14:paraId="00A510A6" w14:textId="77777777" w:rsidTr="00B31EA2">
        <w:trPr>
          <w:trHeight w:val="692"/>
        </w:trPr>
        <w:tc>
          <w:tcPr>
            <w:tcW w:w="1276" w:type="dxa"/>
            <w:vAlign w:val="center"/>
          </w:tcPr>
          <w:p w14:paraId="6F5A35A3" w14:textId="77777777" w:rsidR="00C041A8" w:rsidRPr="00637B7D" w:rsidRDefault="00C041A8" w:rsidP="006B6ABE">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小単元１</w:t>
            </w:r>
          </w:p>
        </w:tc>
        <w:tc>
          <w:tcPr>
            <w:tcW w:w="4961" w:type="dxa"/>
            <w:vAlign w:val="center"/>
          </w:tcPr>
          <w:p w14:paraId="72C8B289" w14:textId="35F21DB5" w:rsidR="00C041A8" w:rsidRPr="00637B7D" w:rsidRDefault="00B4215C" w:rsidP="006B6ABE">
            <w:pPr>
              <w:rPr>
                <w:rFonts w:asciiTheme="majorEastAsia" w:eastAsiaTheme="majorEastAsia" w:hAnsiTheme="majorEastAsia"/>
                <w:b/>
                <w:sz w:val="24"/>
                <w:szCs w:val="24"/>
              </w:rPr>
            </w:pPr>
            <w:r>
              <w:rPr>
                <w:rFonts w:asciiTheme="majorEastAsia" w:eastAsiaTheme="majorEastAsia" w:hAnsiTheme="majorEastAsia" w:hint="eastAsia"/>
                <w:b/>
                <w:sz w:val="24"/>
                <w:szCs w:val="24"/>
              </w:rPr>
              <w:t>自然災害とともに生きる</w:t>
            </w:r>
          </w:p>
        </w:tc>
        <w:tc>
          <w:tcPr>
            <w:tcW w:w="1985" w:type="dxa"/>
            <w:vAlign w:val="center"/>
          </w:tcPr>
          <w:p w14:paraId="18762995" w14:textId="21553E9B" w:rsidR="00C041A8" w:rsidRPr="00637B7D" w:rsidRDefault="00C041A8" w:rsidP="006B6ABE">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B4215C">
              <w:rPr>
                <w:rFonts w:asciiTheme="majorEastAsia" w:eastAsiaTheme="majorEastAsia" w:hAnsiTheme="majorEastAsia" w:hint="eastAsia"/>
                <w:b/>
                <w:sz w:val="20"/>
                <w:szCs w:val="20"/>
              </w:rPr>
              <w:t>6</w:t>
            </w:r>
            <w:r w:rsidRPr="00637B7D">
              <w:rPr>
                <w:rFonts w:asciiTheme="majorEastAsia" w:eastAsiaTheme="majorEastAsia" w:hAnsiTheme="majorEastAsia" w:hint="eastAsia"/>
                <w:b/>
                <w:sz w:val="20"/>
                <w:szCs w:val="20"/>
              </w:rPr>
              <w:t>時間</w:t>
            </w:r>
          </w:p>
        </w:tc>
        <w:tc>
          <w:tcPr>
            <w:tcW w:w="2551" w:type="dxa"/>
            <w:vAlign w:val="center"/>
          </w:tcPr>
          <w:p w14:paraId="0825FDB1" w14:textId="5E4F7F2C" w:rsidR="00B31EA2" w:rsidRDefault="00C041A8" w:rsidP="00B31EA2">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34822A7F" w14:textId="1764C523" w:rsidR="00C041A8" w:rsidRPr="00637B7D" w:rsidRDefault="00B31EA2" w:rsidP="00B31EA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C041A8" w:rsidRPr="00637B7D">
              <w:rPr>
                <w:rFonts w:asciiTheme="majorEastAsia" w:eastAsiaTheme="majorEastAsia" w:hAnsiTheme="majorEastAsia" w:hint="eastAsia"/>
                <w:b/>
                <w:sz w:val="20"/>
                <w:szCs w:val="20"/>
              </w:rPr>
              <w:t>2</w:t>
            </w:r>
            <w:r w:rsidR="00B4215C">
              <w:rPr>
                <w:rFonts w:asciiTheme="majorEastAsia" w:eastAsiaTheme="majorEastAsia" w:hAnsiTheme="majorEastAsia" w:hint="eastAsia"/>
                <w:b/>
                <w:sz w:val="20"/>
                <w:szCs w:val="20"/>
              </w:rPr>
              <w:t>04</w:t>
            </w:r>
            <w:r w:rsidR="00C041A8" w:rsidRPr="00637B7D">
              <w:rPr>
                <w:rFonts w:asciiTheme="majorEastAsia" w:eastAsiaTheme="majorEastAsia" w:hAnsiTheme="majorEastAsia" w:hint="eastAsia"/>
                <w:b/>
                <w:sz w:val="20"/>
                <w:szCs w:val="20"/>
              </w:rPr>
              <w:t>～</w:t>
            </w:r>
            <w:r w:rsidR="00B4215C">
              <w:rPr>
                <w:rFonts w:asciiTheme="majorEastAsia" w:eastAsiaTheme="majorEastAsia" w:hAnsiTheme="majorEastAsia" w:hint="eastAsia"/>
                <w:b/>
                <w:sz w:val="20"/>
                <w:szCs w:val="20"/>
              </w:rPr>
              <w:t>2</w:t>
            </w:r>
            <w:r w:rsidR="00EB5848">
              <w:rPr>
                <w:rFonts w:asciiTheme="majorEastAsia" w:eastAsiaTheme="majorEastAsia" w:hAnsiTheme="majorEastAsia" w:hint="eastAsia"/>
                <w:b/>
                <w:sz w:val="20"/>
                <w:szCs w:val="20"/>
              </w:rPr>
              <w:t>1</w:t>
            </w:r>
            <w:r w:rsidR="00B4215C">
              <w:rPr>
                <w:rFonts w:asciiTheme="majorEastAsia" w:eastAsiaTheme="majorEastAsia" w:hAnsiTheme="majorEastAsia" w:hint="eastAsia"/>
                <w:b/>
                <w:sz w:val="20"/>
                <w:szCs w:val="20"/>
              </w:rPr>
              <w:t>5</w:t>
            </w:r>
          </w:p>
        </w:tc>
      </w:tr>
    </w:tbl>
    <w:p w14:paraId="577C60DB" w14:textId="77777777" w:rsidR="00C041A8" w:rsidRPr="00637B7D" w:rsidRDefault="00C041A8" w:rsidP="00C041A8"/>
    <w:p w14:paraId="599CA65F" w14:textId="77777777"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45280" behindDoc="0" locked="0" layoutInCell="1" allowOverlap="1" wp14:anchorId="159EA220" wp14:editId="01BE6ACA">
                <wp:simplePos x="0" y="0"/>
                <wp:positionH relativeFrom="column">
                  <wp:posOffset>601980</wp:posOffset>
                </wp:positionH>
                <wp:positionV relativeFrom="paragraph">
                  <wp:posOffset>111760</wp:posOffset>
                </wp:positionV>
                <wp:extent cx="6248400" cy="0"/>
                <wp:effectExtent l="0" t="0" r="19050" b="19050"/>
                <wp:wrapNone/>
                <wp:docPr id="85" name="直線コネクタ 85"/>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2209624" id="直線コネクタ 85" o:spid="_x0000_s1026" style="position:absolute;left:0;text-align:left;z-index:251745280;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A6M/wvdAQAAdA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69A776A2" w14:textId="77777777" w:rsidR="00C041A8" w:rsidRPr="00637B7D" w:rsidRDefault="00C041A8" w:rsidP="00C041A8">
      <w:pPr>
        <w:spacing w:line="280" w:lineRule="exact"/>
        <w:ind w:left="180" w:hangingChars="100" w:hanging="180"/>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482479C0" w14:textId="77777777" w:rsidR="00EE6286" w:rsidRPr="00EE6286" w:rsidRDefault="00EE6286" w:rsidP="00EE6286">
      <w:pPr>
        <w:spacing w:line="280" w:lineRule="exact"/>
        <w:ind w:leftChars="100" w:left="390" w:hangingChars="100" w:hanging="180"/>
        <w:rPr>
          <w:sz w:val="18"/>
          <w:szCs w:val="18"/>
        </w:rPr>
      </w:pPr>
      <w:r w:rsidRPr="00EE6286">
        <w:rPr>
          <w:rFonts w:hint="eastAsia"/>
          <w:sz w:val="18"/>
          <w:szCs w:val="18"/>
        </w:rPr>
        <w:t>●自然災害は国土の自然条件などと関連して発生していることや，自然災害から国土を保全し国民生活を守るために国や県などが様々な対策や事業を進めていることを理解するとともに，地図帳や統計などの各種の基礎的資料を通して，情報を適切に調べまとめる技能を身に付けるようにする。</w:t>
      </w:r>
    </w:p>
    <w:p w14:paraId="3A5F89F3" w14:textId="77777777" w:rsidR="00EE6286" w:rsidRPr="00EE6286" w:rsidRDefault="00EE6286" w:rsidP="00EE6286">
      <w:pPr>
        <w:spacing w:line="280" w:lineRule="exact"/>
        <w:ind w:leftChars="100" w:left="390" w:hangingChars="100" w:hanging="180"/>
        <w:rPr>
          <w:sz w:val="18"/>
          <w:szCs w:val="18"/>
        </w:rPr>
      </w:pPr>
      <w:r w:rsidRPr="00EE6286">
        <w:rPr>
          <w:rFonts w:hint="eastAsia"/>
          <w:sz w:val="18"/>
          <w:szCs w:val="18"/>
        </w:rPr>
        <w:t>●国土の自然災害の発生と自然条件との関連，防災や減災に向けた対策や事業の役割について多角的に考える力，考えたことを説明する力を養う。</w:t>
      </w:r>
    </w:p>
    <w:p w14:paraId="7E3C08E3" w14:textId="77777777" w:rsidR="00EE6286" w:rsidRPr="00EE6286" w:rsidRDefault="00EE6286" w:rsidP="00EE6286">
      <w:pPr>
        <w:spacing w:line="280" w:lineRule="exact"/>
        <w:ind w:leftChars="100" w:left="390" w:hangingChars="100" w:hanging="180"/>
        <w:rPr>
          <w:sz w:val="18"/>
          <w:szCs w:val="18"/>
        </w:rPr>
      </w:pPr>
      <w:r w:rsidRPr="00EE6286">
        <w:rPr>
          <w:rFonts w:hint="eastAsia"/>
          <w:sz w:val="18"/>
          <w:szCs w:val="18"/>
        </w:rPr>
        <w:t>●国土の自然災害の状況と国民生活との関連について，主体的に学習の問題を解決しようとする態度を養う。</w:t>
      </w:r>
    </w:p>
    <w:p w14:paraId="587F02CF" w14:textId="77777777" w:rsidR="00C041A8" w:rsidRPr="00EE6286" w:rsidRDefault="00C041A8" w:rsidP="00C041A8">
      <w:pPr>
        <w:spacing w:line="280" w:lineRule="exact"/>
        <w:ind w:leftChars="100" w:left="390" w:hangingChars="100" w:hanging="180"/>
        <w:rPr>
          <w:sz w:val="18"/>
          <w:szCs w:val="18"/>
        </w:rPr>
        <w:sectPr w:rsidR="00C041A8" w:rsidRPr="00EE6286" w:rsidSect="0038294C">
          <w:type w:val="continuous"/>
          <w:pgSz w:w="11906" w:h="16838" w:code="9"/>
          <w:pgMar w:top="567" w:right="567" w:bottom="567" w:left="567" w:header="284" w:footer="284" w:gutter="0"/>
          <w:cols w:num="2" w:space="425"/>
          <w:docGrid w:linePitch="360"/>
        </w:sectPr>
      </w:pPr>
    </w:p>
    <w:p w14:paraId="1B9BB6DD" w14:textId="77777777" w:rsidR="00C041A8" w:rsidRPr="00637B7D" w:rsidRDefault="00C041A8" w:rsidP="00C041A8">
      <w:pPr>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3FC2F2D5" w14:textId="71088A9D" w:rsidR="00C041A8"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46304" behindDoc="0" locked="0" layoutInCell="1" allowOverlap="1" wp14:anchorId="01136D9A" wp14:editId="6160527C">
                <wp:simplePos x="0" y="0"/>
                <wp:positionH relativeFrom="column">
                  <wp:posOffset>601980</wp:posOffset>
                </wp:positionH>
                <wp:positionV relativeFrom="paragraph">
                  <wp:posOffset>95885</wp:posOffset>
                </wp:positionV>
                <wp:extent cx="6248400" cy="0"/>
                <wp:effectExtent l="0" t="0" r="19050" b="19050"/>
                <wp:wrapNone/>
                <wp:docPr id="86" name="直線コネクタ 86"/>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12B51F23" id="直線コネクタ 86" o:spid="_x0000_s1026" style="position:absolute;left:0;text-align:left;z-index:251746304;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" strokecolor="windowText" strokeweight="1.25pt"/>
            </w:pict>
          </mc:Fallback>
        </mc:AlternateContent>
      </w:r>
      <w:r w:rsidRPr="00637B7D">
        <w:rPr>
          <w:rFonts w:asciiTheme="majorEastAsia" w:eastAsiaTheme="majorEastAsia" w:hAnsiTheme="majorEastAsia" w:hint="eastAsia"/>
          <w:b/>
          <w:sz w:val="20"/>
          <w:szCs w:val="20"/>
        </w:rPr>
        <w:t>評価規準</w:t>
      </w:r>
    </w:p>
    <w:p w14:paraId="6FBA93BC" w14:textId="63C27706" w:rsidR="00533563" w:rsidRDefault="00533563" w:rsidP="00C041A8">
      <w:pPr>
        <w:spacing w:line="280" w:lineRule="exact"/>
        <w:rPr>
          <w:rFonts w:asciiTheme="majorEastAsia" w:eastAsiaTheme="majorEastAsia" w:hAnsiTheme="majorEastAsia"/>
          <w:b/>
          <w:sz w:val="20"/>
          <w:szCs w:val="20"/>
        </w:rPr>
      </w:pPr>
    </w:p>
    <w:tbl>
      <w:tblPr>
        <w:tblStyle w:val="a3"/>
        <w:tblW w:w="0" w:type="auto"/>
        <w:jc w:val="center"/>
        <w:tblLook w:val="04A0" w:firstRow="1" w:lastRow="0" w:firstColumn="1" w:lastColumn="0" w:noHBand="0" w:noVBand="1"/>
      </w:tblPr>
      <w:tblGrid>
        <w:gridCol w:w="3360"/>
        <w:gridCol w:w="3360"/>
        <w:gridCol w:w="3361"/>
      </w:tblGrid>
      <w:tr w:rsidR="00533563" w14:paraId="2CBDD92A" w14:textId="77777777" w:rsidTr="00A025E5">
        <w:trPr>
          <w:trHeight w:val="542"/>
          <w:jc w:val="center"/>
        </w:trPr>
        <w:tc>
          <w:tcPr>
            <w:tcW w:w="3360" w:type="dxa"/>
            <w:vAlign w:val="center"/>
          </w:tcPr>
          <w:p w14:paraId="5605BEB8" w14:textId="77777777" w:rsidR="00533563" w:rsidRPr="005B1D56" w:rsidRDefault="00533563" w:rsidP="00A025E5">
            <w:pPr>
              <w:jc w:val="center"/>
              <w:rPr>
                <w:b/>
                <w:bCs/>
                <w:sz w:val="18"/>
                <w:szCs w:val="20"/>
              </w:rPr>
            </w:pPr>
            <w:r w:rsidRPr="005B1D56">
              <w:rPr>
                <w:rFonts w:hint="eastAsia"/>
                <w:b/>
                <w:bCs/>
                <w:sz w:val="18"/>
                <w:szCs w:val="20"/>
              </w:rPr>
              <w:t>知識・技能</w:t>
            </w:r>
          </w:p>
        </w:tc>
        <w:tc>
          <w:tcPr>
            <w:tcW w:w="3360" w:type="dxa"/>
            <w:vAlign w:val="center"/>
          </w:tcPr>
          <w:p w14:paraId="35728A10" w14:textId="77777777" w:rsidR="00533563" w:rsidRPr="005B1D56" w:rsidRDefault="00533563" w:rsidP="00A025E5">
            <w:pPr>
              <w:jc w:val="center"/>
              <w:rPr>
                <w:b/>
                <w:bCs/>
                <w:sz w:val="18"/>
                <w:szCs w:val="20"/>
              </w:rPr>
            </w:pPr>
            <w:r w:rsidRPr="005B1D56">
              <w:rPr>
                <w:rFonts w:hint="eastAsia"/>
                <w:b/>
                <w:bCs/>
                <w:sz w:val="18"/>
                <w:szCs w:val="20"/>
              </w:rPr>
              <w:t>思考・判断・表現</w:t>
            </w:r>
          </w:p>
        </w:tc>
        <w:tc>
          <w:tcPr>
            <w:tcW w:w="3361" w:type="dxa"/>
            <w:vAlign w:val="center"/>
          </w:tcPr>
          <w:p w14:paraId="06274CE6" w14:textId="77777777" w:rsidR="00533563" w:rsidRPr="005B1D56" w:rsidRDefault="00533563" w:rsidP="00A025E5">
            <w:pPr>
              <w:jc w:val="center"/>
              <w:rPr>
                <w:b/>
                <w:bCs/>
                <w:sz w:val="18"/>
                <w:szCs w:val="20"/>
              </w:rPr>
            </w:pPr>
            <w:r w:rsidRPr="005B1D56">
              <w:rPr>
                <w:rFonts w:hint="eastAsia"/>
                <w:b/>
                <w:bCs/>
                <w:sz w:val="18"/>
                <w:szCs w:val="20"/>
              </w:rPr>
              <w:t>主体的に学習に取り組む態度</w:t>
            </w:r>
          </w:p>
        </w:tc>
      </w:tr>
      <w:tr w:rsidR="00533563" w14:paraId="1CE60098" w14:textId="77777777" w:rsidTr="00A025E5">
        <w:trPr>
          <w:trHeight w:val="4235"/>
          <w:jc w:val="center"/>
        </w:trPr>
        <w:tc>
          <w:tcPr>
            <w:tcW w:w="3360" w:type="dxa"/>
          </w:tcPr>
          <w:p w14:paraId="0A40F049" w14:textId="77777777" w:rsidR="00533563" w:rsidRPr="005B1D56" w:rsidRDefault="00533563" w:rsidP="00A025E5">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・災害の種類や発生の位置や時期，防災対策などについて，地図帳や統計などで調べたりして，必要な情報を集め，読み取り，国土の自然災害の状況を理解している。</w:t>
            </w:r>
          </w:p>
          <w:p w14:paraId="784ED3B1" w14:textId="77777777" w:rsidR="00533563" w:rsidRPr="005B1D56" w:rsidRDefault="00533563" w:rsidP="00A025E5">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調べたことを文や表などにまとめ，自然災害は国土の自然条件などと関連して発生していることや，自然災害から国土を保全し国民生活を守るために国や県などが様々な対策や事業を進めていることを理解している。</w:t>
            </w:r>
          </w:p>
        </w:tc>
        <w:tc>
          <w:tcPr>
            <w:tcW w:w="3360" w:type="dxa"/>
          </w:tcPr>
          <w:p w14:paraId="031C2FD4" w14:textId="77777777" w:rsidR="00533563" w:rsidRPr="005B1D56" w:rsidRDefault="00533563" w:rsidP="00A025E5">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・災害の種類や発生の位置や時期，防災対策などに着目して，問いを見いだし，国土の自然災害の状況について考え表現している。</w:t>
            </w:r>
          </w:p>
          <w:p w14:paraId="67581683" w14:textId="6E05E351" w:rsidR="00533563" w:rsidRPr="00A025E5" w:rsidRDefault="00533563" w:rsidP="00A025E5">
            <w:pPr>
              <w:autoSpaceDE w:val="0"/>
              <w:autoSpaceDN w:val="0"/>
              <w:adjustRightInd w:val="0"/>
              <w:spacing w:line="340" w:lineRule="exact"/>
              <w:ind w:left="180" w:hangingChars="100" w:hanging="180"/>
              <w:jc w:val="left"/>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・様々な種類の自然災害の発生や対策を関連付けたり総合したりして，国土の自然災害の発生と自然条件との関連や，防災や減災に向けた対策や事業の役割について考え，適切に表現している。</w:t>
            </w:r>
          </w:p>
        </w:tc>
        <w:tc>
          <w:tcPr>
            <w:tcW w:w="3361" w:type="dxa"/>
          </w:tcPr>
          <w:p w14:paraId="60CC6906" w14:textId="02220426" w:rsidR="00533563" w:rsidRPr="00A025E5" w:rsidRDefault="00533563" w:rsidP="00A025E5">
            <w:pPr>
              <w:spacing w:line="340" w:lineRule="exact"/>
              <w:ind w:left="180" w:hangingChars="100" w:hanging="180"/>
              <w:rPr>
                <w:rFonts w:asciiTheme="minorEastAsia" w:hAnsiTheme="minorEastAsia" w:cs="ZenOldMincho-Regular"/>
                <w:kern w:val="0"/>
                <w:sz w:val="18"/>
                <w:szCs w:val="20"/>
              </w:rPr>
            </w:pPr>
            <w:r w:rsidRPr="005B1D56">
              <w:rPr>
                <w:rFonts w:asciiTheme="minorEastAsia" w:hAnsiTheme="minorEastAsia" w:cs="ZenOldMincho-Regular" w:hint="eastAsia"/>
                <w:kern w:val="0"/>
                <w:sz w:val="18"/>
                <w:szCs w:val="20"/>
              </w:rPr>
              <w:t>・国土の自然災害の状況と国民生活との関連について，予想や学習計画を立てたり，見直したりして，主体的に学習問題を追究し，解決しようとしている。</w:t>
            </w:r>
          </w:p>
        </w:tc>
      </w:tr>
    </w:tbl>
    <w:p w14:paraId="365D1864" w14:textId="2C7D8DCB" w:rsidR="00533563" w:rsidRPr="00533563" w:rsidRDefault="00533563" w:rsidP="00C041A8">
      <w:pPr>
        <w:spacing w:line="280" w:lineRule="exact"/>
        <w:rPr>
          <w:rFonts w:asciiTheme="majorEastAsia" w:eastAsiaTheme="majorEastAsia" w:hAnsiTheme="majorEastAsia"/>
          <w:b/>
          <w:sz w:val="20"/>
          <w:szCs w:val="20"/>
        </w:rPr>
      </w:pPr>
    </w:p>
    <w:p w14:paraId="67B579F0" w14:textId="77777777" w:rsidR="00533563" w:rsidRPr="00637B7D" w:rsidRDefault="00533563" w:rsidP="00C041A8">
      <w:pPr>
        <w:spacing w:line="280" w:lineRule="exact"/>
        <w:rPr>
          <w:rFonts w:asciiTheme="majorEastAsia" w:eastAsiaTheme="majorEastAsia" w:hAnsiTheme="majorEastAsia"/>
          <w:b/>
          <w:sz w:val="20"/>
          <w:szCs w:val="20"/>
        </w:rPr>
      </w:pPr>
    </w:p>
    <w:p w14:paraId="34EAB836" w14:textId="77777777" w:rsidR="00C041A8" w:rsidRPr="00637B7D" w:rsidRDefault="00C041A8" w:rsidP="00C041A8">
      <w:pPr>
        <w:spacing w:line="280" w:lineRule="exact"/>
        <w:ind w:leftChars="100" w:left="390" w:hangingChars="100" w:hanging="180"/>
        <w:rPr>
          <w:rFonts w:asciiTheme="majorEastAsia" w:eastAsiaTheme="majorEastAsia" w:hAnsiTheme="majorEastAsia"/>
          <w:sz w:val="18"/>
          <w:szCs w:val="18"/>
        </w:rPr>
        <w:sectPr w:rsidR="00C041A8" w:rsidRPr="00637B7D" w:rsidSect="00533563">
          <w:type w:val="continuous"/>
          <w:pgSz w:w="11906" w:h="16838" w:code="9"/>
          <w:pgMar w:top="567" w:right="567" w:bottom="567" w:left="567" w:header="284" w:footer="284" w:gutter="0"/>
          <w:cols w:space="425"/>
          <w:docGrid w:linePitch="360"/>
        </w:sectPr>
      </w:pPr>
    </w:p>
    <w:p w14:paraId="037565F7" w14:textId="77777777" w:rsidR="00D55FF9" w:rsidRPr="00637B7D" w:rsidRDefault="00D55FF9" w:rsidP="00C041A8">
      <w:pPr>
        <w:spacing w:line="280" w:lineRule="exact"/>
        <w:ind w:leftChars="100" w:left="390" w:hangingChars="100" w:hanging="180"/>
        <w:rPr>
          <w:sz w:val="18"/>
          <w:szCs w:val="18"/>
        </w:rPr>
        <w:sectPr w:rsidR="00D55FF9" w:rsidRPr="00637B7D" w:rsidSect="00533563">
          <w:type w:val="continuous"/>
          <w:pgSz w:w="11906" w:h="16838" w:code="9"/>
          <w:pgMar w:top="567" w:right="567" w:bottom="567" w:left="567" w:header="284" w:footer="284" w:gutter="0"/>
          <w:cols w:space="425"/>
          <w:docGrid w:linePitch="360"/>
        </w:sectPr>
      </w:pPr>
    </w:p>
    <w:p w14:paraId="02B9B308" w14:textId="77777777" w:rsidR="00C041A8" w:rsidRPr="00637B7D" w:rsidRDefault="00C041A8" w:rsidP="00C041A8">
      <w:pPr>
        <w:widowControl/>
        <w:jc w:val="left"/>
        <w:sectPr w:rsidR="00C041A8" w:rsidRPr="00637B7D" w:rsidSect="0038294C">
          <w:type w:val="continuous"/>
          <w:pgSz w:w="11906" w:h="16838" w:code="9"/>
          <w:pgMar w:top="567" w:right="567" w:bottom="567" w:left="567" w:header="284" w:footer="284" w:gutter="0"/>
          <w:cols w:space="425"/>
          <w:docGrid w:linePitch="360"/>
        </w:sectPr>
      </w:pPr>
    </w:p>
    <w:p w14:paraId="2915F507" w14:textId="77777777" w:rsidR="00C041A8" w:rsidRPr="00637B7D" w:rsidRDefault="00C041A8" w:rsidP="00C041A8">
      <w:pPr>
        <w:widowControl/>
        <w:jc w:val="left"/>
      </w:pPr>
      <w:r w:rsidRPr="00637B7D">
        <w:br w:type="page"/>
      </w:r>
    </w:p>
    <w:p w14:paraId="7B52A1C2" w14:textId="42D80CA3" w:rsidR="00642212" w:rsidRPr="00642212" w:rsidRDefault="00642212" w:rsidP="00642212">
      <w:pPr>
        <w:widowControl/>
        <w:jc w:val="left"/>
        <w:rPr>
          <w:rFonts w:asciiTheme="majorEastAsia" w:eastAsiaTheme="majorEastAsia" w:hAnsiTheme="majorEastAsia"/>
          <w:sz w:val="20"/>
          <w:szCs w:val="20"/>
        </w:rPr>
      </w:pPr>
      <w:r w:rsidRPr="00642212">
        <w:rPr>
          <w:rFonts w:asciiTheme="majorEastAsia" w:eastAsiaTheme="majorEastAsia" w:hAnsiTheme="majorEastAsia" w:hint="eastAsia"/>
          <w:b/>
          <w:sz w:val="20"/>
          <w:szCs w:val="20"/>
        </w:rPr>
        <w:lastRenderedPageBreak/>
        <w:t>大単元名：</w:t>
      </w:r>
      <w:r w:rsidR="00A025E5">
        <w:rPr>
          <w:rFonts w:asciiTheme="majorEastAsia" w:eastAsiaTheme="majorEastAsia" w:hAnsiTheme="majorEastAsia" w:hint="eastAsia"/>
          <w:b/>
          <w:sz w:val="20"/>
          <w:szCs w:val="20"/>
        </w:rPr>
        <w:t xml:space="preserve">５　</w:t>
      </w:r>
      <w:r w:rsidRPr="00642212">
        <w:rPr>
          <w:rFonts w:asciiTheme="majorEastAsia" w:eastAsiaTheme="majorEastAsia" w:hAnsiTheme="majorEastAsia" w:hint="eastAsia"/>
          <w:b/>
          <w:sz w:val="20"/>
          <w:szCs w:val="20"/>
        </w:rPr>
        <w:t>国土の自然とともに生きる</w:t>
      </w:r>
      <w:r w:rsidR="00A025E5">
        <w:rPr>
          <w:rFonts w:asciiTheme="majorEastAsia" w:eastAsiaTheme="majorEastAsia" w:hAnsiTheme="majorEastAsia" w:hint="eastAsia"/>
          <w:b/>
          <w:sz w:val="20"/>
          <w:szCs w:val="20"/>
        </w:rPr>
        <w:t xml:space="preserve">　【配当１時間】</w:t>
      </w:r>
    </w:p>
    <w:p w14:paraId="2C148A83" w14:textId="77777777" w:rsidR="00642212" w:rsidRPr="00642212" w:rsidRDefault="00642212" w:rsidP="00642212">
      <w:pPr>
        <w:jc w:val="right"/>
        <w:rPr>
          <w:rFonts w:asciiTheme="majorEastAsia" w:eastAsiaTheme="majorEastAsia" w:hAnsiTheme="majorEastAsia"/>
        </w:rPr>
      </w:pPr>
      <w:r w:rsidRPr="00642212">
        <w:rPr>
          <w:rFonts w:asciiTheme="majorEastAsia" w:eastAsiaTheme="majorEastAsia" w:hAnsiTheme="majorEastAsia" w:hint="eastAsia"/>
          <w:sz w:val="18"/>
          <w:szCs w:val="18"/>
        </w:rPr>
        <w:t>【態】＝主体的に学習に取り組む態度，【知技】＝知識・技能，【思判表】＝思考・判断・表現</w:t>
      </w:r>
    </w:p>
    <w:p w14:paraId="2B1280F5" w14:textId="77777777" w:rsidR="00642212" w:rsidRPr="00642212" w:rsidRDefault="00642212" w:rsidP="00642212">
      <w:pPr>
        <w:ind w:firstLineChars="2400" w:firstLine="4320"/>
        <w:rPr>
          <w:rFonts w:asciiTheme="majorEastAsia" w:eastAsiaTheme="majorEastAsia" w:hAnsiTheme="majorEastAsia"/>
        </w:rPr>
      </w:pPr>
      <w:r w:rsidRPr="00642212">
        <w:rPr>
          <w:rFonts w:asciiTheme="majorEastAsia" w:eastAsiaTheme="majorEastAsia" w:hAnsiTheme="majorEastAsia" w:hint="eastAsia"/>
          <w:sz w:val="18"/>
          <w:szCs w:val="18"/>
        </w:rPr>
        <w:t>（発）＝発言・発表，（行）＝行動観察，（ノ）＝ノート・作品，（テ）＝テスト</w:t>
      </w:r>
    </w:p>
    <w:tbl>
      <w:tblPr>
        <w:tblStyle w:val="25"/>
        <w:tblW w:w="10773" w:type="dxa"/>
        <w:tblLayout w:type="fixed"/>
        <w:tblLook w:val="04A0" w:firstRow="1" w:lastRow="0" w:firstColumn="1" w:lastColumn="0" w:noHBand="0" w:noVBand="1"/>
      </w:tblPr>
      <w:tblGrid>
        <w:gridCol w:w="1275"/>
        <w:gridCol w:w="1843"/>
        <w:gridCol w:w="2693"/>
        <w:gridCol w:w="2552"/>
        <w:gridCol w:w="2410"/>
      </w:tblGrid>
      <w:tr w:rsidR="00642212" w:rsidRPr="00642212" w14:paraId="4332DD7F" w14:textId="77777777" w:rsidTr="00FA3678">
        <w:trPr>
          <w:trHeight w:val="397"/>
        </w:trPr>
        <w:tc>
          <w:tcPr>
            <w:tcW w:w="1276" w:type="dxa"/>
            <w:shd w:val="clear" w:color="auto" w:fill="D9D9D9" w:themeFill="background1" w:themeFillShade="D9"/>
            <w:tcMar>
              <w:left w:w="57" w:type="dxa"/>
              <w:right w:w="57" w:type="dxa"/>
            </w:tcMar>
            <w:vAlign w:val="center"/>
          </w:tcPr>
          <w:p w14:paraId="7FEA07C6" w14:textId="77777777" w:rsidR="00642212" w:rsidRPr="00642212" w:rsidRDefault="00642212" w:rsidP="00642212">
            <w:pPr>
              <w:snapToGrid w:val="0"/>
              <w:spacing w:line="280" w:lineRule="exact"/>
              <w:jc w:val="center"/>
              <w:rPr>
                <w:rFonts w:ascii="ＭＳ Ｐゴシック" w:eastAsia="ＭＳ Ｐゴシック" w:hAnsi="ＭＳ Ｐゴシック" w:cs="ＭＳ Ｐゴシック"/>
                <w:sz w:val="18"/>
                <w:szCs w:val="18"/>
              </w:rPr>
            </w:pPr>
            <w:r w:rsidRPr="00642212">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50392FCA" w14:textId="77777777" w:rsidR="00642212" w:rsidRPr="00642212" w:rsidRDefault="00642212" w:rsidP="00642212">
            <w:pPr>
              <w:snapToGrid w:val="0"/>
              <w:spacing w:line="280" w:lineRule="exact"/>
              <w:jc w:val="center"/>
              <w:rPr>
                <w:rFonts w:ascii="ＭＳ Ｐゴシック" w:eastAsia="ＭＳ Ｐゴシック" w:hAnsi="ＭＳ Ｐゴシック" w:cs="ＭＳ Ｐゴシック"/>
                <w:sz w:val="18"/>
                <w:szCs w:val="18"/>
              </w:rPr>
            </w:pPr>
            <w:r w:rsidRPr="00642212">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3CEB31C6" w14:textId="77777777" w:rsidR="00642212" w:rsidRPr="00642212" w:rsidRDefault="00642212" w:rsidP="00642212">
            <w:pPr>
              <w:snapToGrid w:val="0"/>
              <w:spacing w:line="280" w:lineRule="exact"/>
              <w:jc w:val="center"/>
              <w:rPr>
                <w:rFonts w:ascii="ＭＳ Ｐゴシック" w:eastAsia="ＭＳ Ｐゴシック" w:hAnsi="ＭＳ Ｐゴシック" w:cs="ＭＳ Ｐゴシック"/>
                <w:sz w:val="18"/>
                <w:szCs w:val="18"/>
              </w:rPr>
            </w:pPr>
            <w:r w:rsidRPr="00642212">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25E14728" w14:textId="77777777" w:rsidR="00642212" w:rsidRPr="00642212" w:rsidRDefault="00642212" w:rsidP="00642212">
            <w:pPr>
              <w:snapToGrid w:val="0"/>
              <w:spacing w:line="280" w:lineRule="exact"/>
              <w:jc w:val="center"/>
              <w:rPr>
                <w:rFonts w:ascii="ＭＳ Ｐゴシック" w:eastAsia="ＭＳ Ｐゴシック" w:hAnsi="ＭＳ Ｐゴシック" w:cs="ＭＳ Ｐゴシック"/>
                <w:sz w:val="18"/>
                <w:szCs w:val="18"/>
              </w:rPr>
            </w:pPr>
            <w:r w:rsidRPr="00642212">
              <w:rPr>
                <w:rFonts w:ascii="ＭＳ Ｐゴシック" w:eastAsia="ＭＳ Ｐゴシック" w:hint="eastAsia"/>
                <w:sz w:val="18"/>
                <w:szCs w:val="18"/>
              </w:rPr>
              <w:t>本時の学習活動</w:t>
            </w:r>
          </w:p>
        </w:tc>
        <w:tc>
          <w:tcPr>
            <w:tcW w:w="2410" w:type="dxa"/>
            <w:shd w:val="clear" w:color="auto" w:fill="D9D9D9" w:themeFill="background1" w:themeFillShade="D9"/>
            <w:tcMar>
              <w:left w:w="57" w:type="dxa"/>
              <w:right w:w="57" w:type="dxa"/>
            </w:tcMar>
            <w:vAlign w:val="center"/>
          </w:tcPr>
          <w:p w14:paraId="4E739548" w14:textId="77777777" w:rsidR="00642212" w:rsidRPr="00642212" w:rsidRDefault="00642212" w:rsidP="00642212">
            <w:pPr>
              <w:snapToGrid w:val="0"/>
              <w:spacing w:line="280" w:lineRule="exact"/>
              <w:jc w:val="center"/>
              <w:rPr>
                <w:rFonts w:ascii="ＭＳ Ｐゴシック" w:eastAsia="ＭＳ Ｐゴシック" w:hAnsi="ＭＳ Ｐゴシック" w:cs="ＭＳ Ｐゴシック"/>
                <w:sz w:val="18"/>
                <w:szCs w:val="18"/>
              </w:rPr>
            </w:pPr>
            <w:r w:rsidRPr="00642212">
              <w:rPr>
                <w:rFonts w:ascii="ＭＳ Ｐゴシック" w:eastAsia="ＭＳ Ｐゴシック" w:hint="eastAsia"/>
                <w:sz w:val="18"/>
                <w:szCs w:val="18"/>
              </w:rPr>
              <w:t>評価規準/評価方法</w:t>
            </w:r>
          </w:p>
        </w:tc>
      </w:tr>
      <w:tr w:rsidR="00642212" w:rsidRPr="00642212" w14:paraId="038058B0" w14:textId="77777777" w:rsidTr="00FA3678">
        <w:trPr>
          <w:trHeight w:val="1418"/>
        </w:trPr>
        <w:tc>
          <w:tcPr>
            <w:tcW w:w="1276" w:type="dxa"/>
            <w:tcMar>
              <w:top w:w="57" w:type="dxa"/>
              <w:left w:w="57" w:type="dxa"/>
              <w:bottom w:w="57" w:type="dxa"/>
              <w:right w:w="57" w:type="dxa"/>
            </w:tcMar>
            <w:vAlign w:val="center"/>
          </w:tcPr>
          <w:p w14:paraId="11683206" w14:textId="53AE40DA" w:rsidR="00642212" w:rsidRPr="00642212" w:rsidRDefault="009E4E36" w:rsidP="00642212">
            <w:pPr>
              <w:spacing w:line="280" w:lineRule="exact"/>
              <w:rPr>
                <w:rFonts w:ascii="ＭＳ Ｐゴシック" w:eastAsia="ＭＳ Ｐゴシック" w:hAnsi="ＭＳ Ｐゴシック" w:cs="ＭＳ Ｐゴシック"/>
                <w:sz w:val="18"/>
                <w:szCs w:val="18"/>
              </w:rPr>
            </w:pPr>
            <w:r>
              <w:rPr>
                <w:rFonts w:ascii="ＭＳ Ｐゴシック" w:eastAsia="ＭＳ Ｐゴシック" w:hint="eastAsia"/>
                <w:sz w:val="18"/>
                <w:szCs w:val="18"/>
              </w:rPr>
              <w:t>＜</w:t>
            </w:r>
            <w:r w:rsidR="00642212" w:rsidRPr="00642212">
              <w:rPr>
                <w:rFonts w:ascii="ＭＳ Ｐゴシック" w:eastAsia="ＭＳ Ｐゴシック" w:hint="eastAsia"/>
                <w:sz w:val="18"/>
                <w:szCs w:val="18"/>
              </w:rPr>
              <w:t>オリエンテーション</w:t>
            </w:r>
            <w:r>
              <w:rPr>
                <w:rFonts w:ascii="ＭＳ Ｐゴシック" w:eastAsia="ＭＳ Ｐゴシック" w:hint="eastAsia"/>
                <w:sz w:val="18"/>
                <w:szCs w:val="18"/>
              </w:rPr>
              <w:t>＞</w:t>
            </w:r>
            <w:r w:rsidR="00642212" w:rsidRPr="00642212">
              <w:rPr>
                <w:rFonts w:ascii="ＭＳ Ｐゴシック" w:eastAsia="ＭＳ Ｐゴシック"/>
                <w:sz w:val="18"/>
                <w:szCs w:val="18"/>
              </w:rPr>
              <w:br/>
            </w:r>
            <w:r w:rsidR="00642212" w:rsidRPr="00642212">
              <w:rPr>
                <w:rFonts w:ascii="ＭＳ Ｐゴシック" w:eastAsia="ＭＳ Ｐゴシック" w:hint="eastAsia"/>
                <w:sz w:val="18"/>
                <w:szCs w:val="18"/>
              </w:rPr>
              <w:t>国土の自然がもたらすもの</w:t>
            </w:r>
            <w:r w:rsidR="00642212" w:rsidRPr="00642212">
              <w:rPr>
                <w:rFonts w:ascii="ＭＳ Ｐゴシック" w:eastAsia="ＭＳ Ｐゴシック"/>
                <w:sz w:val="18"/>
                <w:szCs w:val="18"/>
              </w:rPr>
              <w:br/>
            </w:r>
            <w:r w:rsidR="00642212" w:rsidRPr="00642212">
              <w:rPr>
                <w:rFonts w:ascii="ＭＳ Ｐゴシック" w:eastAsia="ＭＳ Ｐゴシック" w:hint="eastAsia"/>
                <w:sz w:val="18"/>
                <w:szCs w:val="18"/>
              </w:rPr>
              <w:t>P</w:t>
            </w:r>
            <w:r w:rsidR="00642212" w:rsidRPr="00642212">
              <w:rPr>
                <w:rFonts w:ascii="ＭＳ Ｐゴシック" w:eastAsia="ＭＳ Ｐゴシック"/>
                <w:sz w:val="18"/>
                <w:szCs w:val="18"/>
              </w:rPr>
              <w:t>202</w:t>
            </w:r>
            <w:r w:rsidR="00642212" w:rsidRPr="00642212">
              <w:rPr>
                <w:rFonts w:ascii="ＭＳ Ｐゴシック" w:eastAsia="ＭＳ Ｐゴシック" w:hint="eastAsia"/>
                <w:sz w:val="18"/>
                <w:szCs w:val="18"/>
              </w:rPr>
              <w:t>～203</w:t>
            </w:r>
            <w:r w:rsidR="00642212" w:rsidRPr="00642212">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6553BE55" w14:textId="77777777" w:rsidR="00642212" w:rsidRPr="00642212" w:rsidRDefault="00642212" w:rsidP="00642212">
            <w:pPr>
              <w:spacing w:line="280" w:lineRule="exact"/>
              <w:rPr>
                <w:rFonts w:ascii="ＭＳ 明朝" w:eastAsia="ＭＳ 明朝" w:hAnsi="ＭＳ 明朝" w:cs="ＭＳ Ｐゴシック"/>
                <w:sz w:val="18"/>
                <w:szCs w:val="18"/>
              </w:rPr>
            </w:pPr>
            <w:r w:rsidRPr="00642212">
              <w:rPr>
                <w:rFonts w:ascii="ＭＳ 明朝" w:eastAsia="ＭＳ 明朝" w:hAnsi="ＭＳ 明朝" w:hint="eastAsia"/>
                <w:sz w:val="18"/>
                <w:szCs w:val="18"/>
              </w:rPr>
              <w:t>国土の多様な自然環境を見つめ直し，その中で発生する自然災害や環境問題について関心をもつ。</w:t>
            </w:r>
          </w:p>
        </w:tc>
        <w:tc>
          <w:tcPr>
            <w:tcW w:w="2693" w:type="dxa"/>
            <w:tcMar>
              <w:top w:w="57" w:type="dxa"/>
              <w:left w:w="57" w:type="dxa"/>
              <w:bottom w:w="57" w:type="dxa"/>
              <w:right w:w="57" w:type="dxa"/>
            </w:tcMar>
          </w:tcPr>
          <w:p w14:paraId="58B9BEE2" w14:textId="77777777" w:rsidR="00642212" w:rsidRPr="00642212" w:rsidRDefault="00642212" w:rsidP="00642212">
            <w:pPr>
              <w:spacing w:line="280" w:lineRule="exact"/>
              <w:ind w:leftChars="5" w:left="10"/>
              <w:jc w:val="left"/>
              <w:rPr>
                <w:rFonts w:asciiTheme="minorEastAsia" w:hAnsiTheme="minorEastAsia"/>
                <w:sz w:val="18"/>
                <w:szCs w:val="18"/>
              </w:rPr>
            </w:pPr>
            <w:r w:rsidRPr="00642212">
              <w:rPr>
                <w:rFonts w:ascii="ＭＳ 明朝" w:eastAsia="ＭＳ 明朝" w:hAnsi="ＭＳ 明朝" w:hint="eastAsia"/>
                <w:sz w:val="18"/>
                <w:szCs w:val="18"/>
              </w:rPr>
              <w:t>○既習事項を振り返りながら，国土の自然環境の様子を複数の写真から読み取り，気づいたことなどを話し合う。</w:t>
            </w:r>
            <w:r w:rsidRPr="00642212">
              <w:rPr>
                <w:rFonts w:ascii="ＭＳ 明朝" w:eastAsia="ＭＳ 明朝" w:hAnsi="ＭＳ 明朝" w:hint="eastAsia"/>
                <w:sz w:val="18"/>
                <w:szCs w:val="18"/>
              </w:rPr>
              <w:br/>
              <w:t>◆日本の国土では豊かな自然環境が各地で見られること。その一方で，暮らし</w:t>
            </w:r>
            <w:r w:rsidRPr="00642212">
              <w:rPr>
                <w:rFonts w:asciiTheme="minorEastAsia" w:hAnsiTheme="minorEastAsia" w:hint="eastAsia"/>
                <w:sz w:val="18"/>
                <w:szCs w:val="18"/>
              </w:rPr>
              <w:t>や産業が自然災害によって脅かされたり，</w:t>
            </w:r>
            <w:r w:rsidRPr="00642212">
              <w:rPr>
                <w:rFonts w:ascii="ＭＳ 明朝" w:eastAsia="ＭＳ 明朝" w:hAnsi="ＭＳ 明朝" w:hint="eastAsia"/>
                <w:sz w:val="18"/>
                <w:szCs w:val="18"/>
              </w:rPr>
              <w:t>環境が損なわれたりす</w:t>
            </w:r>
            <w:r w:rsidRPr="00642212">
              <w:rPr>
                <w:rFonts w:asciiTheme="minorEastAsia" w:hAnsiTheme="minorEastAsia" w:hint="eastAsia"/>
                <w:sz w:val="18"/>
                <w:szCs w:val="18"/>
              </w:rPr>
              <w:t>る局面があること。</w:t>
            </w:r>
          </w:p>
        </w:tc>
        <w:tc>
          <w:tcPr>
            <w:tcW w:w="2552" w:type="dxa"/>
            <w:tcMar>
              <w:top w:w="57" w:type="dxa"/>
              <w:left w:w="57" w:type="dxa"/>
              <w:bottom w:w="57" w:type="dxa"/>
              <w:right w:w="57" w:type="dxa"/>
            </w:tcMar>
          </w:tcPr>
          <w:p w14:paraId="68DCD58A" w14:textId="25878CBB" w:rsidR="00642212" w:rsidRPr="00642212" w:rsidRDefault="009E4E36" w:rsidP="00642212">
            <w:pPr>
              <w:spacing w:line="280" w:lineRule="exact"/>
              <w:ind w:leftChars="5" w:left="10"/>
              <w:jc w:val="left"/>
              <w:rPr>
                <w:rFonts w:ascii="ＭＳ 明朝" w:eastAsia="ＭＳ 明朝" w:hAnsi="ＭＳ 明朝"/>
                <w:sz w:val="18"/>
                <w:szCs w:val="18"/>
              </w:rPr>
            </w:pPr>
            <w:r>
              <w:rPr>
                <w:rFonts w:ascii="ＭＳ 明朝" w:eastAsia="ＭＳ 明朝" w:hAnsi="ＭＳ 明朝" w:hint="eastAsia"/>
                <w:sz w:val="18"/>
                <w:szCs w:val="18"/>
              </w:rPr>
              <w:t>①日本各地の豊かな自然の写真を見て</w:t>
            </w:r>
            <w:r w:rsidR="00642212" w:rsidRPr="00642212">
              <w:rPr>
                <w:rFonts w:ascii="ＭＳ 明朝" w:eastAsia="ＭＳ 明朝" w:hAnsi="ＭＳ 明朝" w:hint="eastAsia"/>
                <w:sz w:val="18"/>
                <w:szCs w:val="18"/>
              </w:rPr>
              <w:t>感想を発表し合う。</w:t>
            </w:r>
          </w:p>
          <w:p w14:paraId="7AF90F7B" w14:textId="77777777" w:rsidR="00642212" w:rsidRPr="00642212" w:rsidRDefault="00642212" w:rsidP="00642212">
            <w:pPr>
              <w:spacing w:line="280" w:lineRule="exact"/>
              <w:ind w:leftChars="5" w:left="10"/>
              <w:jc w:val="left"/>
              <w:rPr>
                <w:rFonts w:ascii="ＭＳ 明朝" w:eastAsia="ＭＳ 明朝" w:hAnsi="ＭＳ 明朝"/>
                <w:sz w:val="18"/>
                <w:szCs w:val="18"/>
              </w:rPr>
            </w:pPr>
            <w:r w:rsidRPr="00642212">
              <w:rPr>
                <w:rFonts w:ascii="ＭＳ 明朝" w:eastAsia="ＭＳ 明朝" w:hAnsi="ＭＳ 明朝" w:hint="eastAsia"/>
                <w:sz w:val="18"/>
                <w:szCs w:val="18"/>
              </w:rPr>
              <w:t>②これまでの学習を振り返り，自然条件に特色のある地域の様子や，自然環境と産業とのつながりについて思い出したことを発表し合う。</w:t>
            </w:r>
          </w:p>
          <w:p w14:paraId="3FD3E7A8" w14:textId="33B64C23" w:rsidR="00642212" w:rsidRPr="00642212" w:rsidRDefault="0055481E" w:rsidP="00642212">
            <w:pPr>
              <w:spacing w:line="280" w:lineRule="exact"/>
              <w:ind w:leftChars="5" w:left="10"/>
              <w:jc w:val="left"/>
              <w:rPr>
                <w:rFonts w:asciiTheme="minorEastAsia" w:hAnsiTheme="minorEastAsia"/>
                <w:sz w:val="18"/>
                <w:szCs w:val="18"/>
              </w:rPr>
            </w:pPr>
            <w:r>
              <w:rPr>
                <w:rFonts w:ascii="ＭＳ 明朝" w:eastAsia="ＭＳ 明朝" w:hAnsi="ＭＳ 明朝" w:hint="eastAsia"/>
                <w:sz w:val="18"/>
                <w:szCs w:val="18"/>
              </w:rPr>
              <w:t>③自然災害や環境問題を示す写真を見て，豊かな自然の写真と比べ</w:t>
            </w:r>
            <w:r w:rsidR="00642212" w:rsidRPr="00642212">
              <w:rPr>
                <w:rFonts w:ascii="ＭＳ 明朝" w:eastAsia="ＭＳ 明朝" w:hAnsi="ＭＳ 明朝" w:hint="eastAsia"/>
                <w:sz w:val="18"/>
                <w:szCs w:val="18"/>
              </w:rPr>
              <w:t>ながら</w:t>
            </w:r>
            <w:r w:rsidR="00642212" w:rsidRPr="00642212">
              <w:rPr>
                <w:rFonts w:asciiTheme="minorEastAsia" w:hAnsiTheme="minorEastAsia" w:hint="eastAsia"/>
                <w:sz w:val="18"/>
                <w:szCs w:val="18"/>
              </w:rPr>
              <w:t>気づいたことや知りたいことを話し合う。</w:t>
            </w:r>
          </w:p>
        </w:tc>
        <w:tc>
          <w:tcPr>
            <w:tcW w:w="2410" w:type="dxa"/>
            <w:tcMar>
              <w:top w:w="57" w:type="dxa"/>
              <w:left w:w="57" w:type="dxa"/>
              <w:bottom w:w="57" w:type="dxa"/>
              <w:right w:w="57" w:type="dxa"/>
            </w:tcMar>
          </w:tcPr>
          <w:p w14:paraId="3F6AE92E" w14:textId="77777777" w:rsidR="00642212" w:rsidRPr="00642212" w:rsidRDefault="00642212" w:rsidP="00642212">
            <w:pPr>
              <w:spacing w:line="280" w:lineRule="exact"/>
              <w:rPr>
                <w:rFonts w:ascii="ＭＳ 明朝" w:eastAsia="ＭＳ 明朝" w:hAnsi="ＭＳ 明朝" w:cs="ＭＳ Ｐゴシック"/>
                <w:sz w:val="18"/>
                <w:szCs w:val="18"/>
              </w:rPr>
            </w:pPr>
            <w:r w:rsidRPr="00642212">
              <w:rPr>
                <w:rFonts w:asciiTheme="majorEastAsia" w:eastAsiaTheme="majorEastAsia" w:hAnsiTheme="majorEastAsia" w:hint="eastAsia"/>
                <w:sz w:val="18"/>
                <w:szCs w:val="18"/>
              </w:rPr>
              <w:t>【知技】</w:t>
            </w:r>
            <w:r w:rsidRPr="00642212">
              <w:rPr>
                <w:rFonts w:ascii="ＭＳ 明朝" w:eastAsia="ＭＳ 明朝" w:hAnsi="ＭＳ 明朝" w:cs="ＭＳ Ｐゴシック" w:hint="eastAsia"/>
                <w:sz w:val="18"/>
                <w:szCs w:val="18"/>
              </w:rPr>
              <w:t>国土の豊かな自然環境の写真と，</w:t>
            </w:r>
            <w:r w:rsidRPr="00642212">
              <w:rPr>
                <w:rFonts w:ascii="ＭＳ 明朝" w:eastAsia="ＭＳ 明朝" w:hAnsi="ＭＳ 明朝" w:cs="ＭＳ Ｐゴシック"/>
                <w:sz w:val="18"/>
                <w:szCs w:val="18"/>
              </w:rPr>
              <w:t>様々な自然</w:t>
            </w:r>
            <w:r w:rsidRPr="00642212">
              <w:rPr>
                <w:rFonts w:ascii="ＭＳ 明朝" w:eastAsia="ＭＳ 明朝" w:hAnsi="ＭＳ 明朝" w:cs="ＭＳ Ｐゴシック" w:hint="eastAsia"/>
                <w:sz w:val="18"/>
                <w:szCs w:val="18"/>
              </w:rPr>
              <w:t>災害や環境問題を示す写真を対比させながら読み取り，気づいた点などを挙げている。</w:t>
            </w:r>
            <w:r w:rsidRPr="00642212">
              <w:rPr>
                <w:rFonts w:ascii="ＭＳ 明朝" w:eastAsia="ＭＳ 明朝" w:hAnsi="ＭＳ 明朝" w:hint="eastAsia"/>
                <w:sz w:val="18"/>
                <w:szCs w:val="18"/>
              </w:rPr>
              <w:t>（発）（行）</w:t>
            </w:r>
          </w:p>
        </w:tc>
      </w:tr>
    </w:tbl>
    <w:p w14:paraId="6DD71CA5" w14:textId="77777777" w:rsidR="00642212" w:rsidRDefault="00642212" w:rsidP="00642212">
      <w:pPr>
        <w:widowControl/>
        <w:jc w:val="left"/>
        <w:rPr>
          <w:rFonts w:ascii="ＭＳ Ｐゴシック" w:eastAsia="ＭＳ Ｐゴシック"/>
          <w:sz w:val="18"/>
          <w:szCs w:val="18"/>
        </w:rPr>
      </w:pPr>
    </w:p>
    <w:p w14:paraId="5EFABE10" w14:textId="77777777" w:rsidR="009E4E36" w:rsidRPr="00642212" w:rsidRDefault="009E4E36" w:rsidP="00642212">
      <w:pPr>
        <w:widowControl/>
        <w:jc w:val="left"/>
        <w:rPr>
          <w:rFonts w:ascii="ＭＳ Ｐゴシック" w:eastAsia="ＭＳ Ｐゴシック"/>
          <w:sz w:val="18"/>
          <w:szCs w:val="18"/>
        </w:rPr>
      </w:pPr>
    </w:p>
    <w:p w14:paraId="7072D56F" w14:textId="3331DDD5" w:rsidR="00642212" w:rsidRPr="00642212" w:rsidRDefault="00642212" w:rsidP="00642212">
      <w:pPr>
        <w:rPr>
          <w:rFonts w:asciiTheme="majorEastAsia" w:eastAsiaTheme="majorEastAsia" w:hAnsiTheme="majorEastAsia"/>
          <w:b/>
          <w:sz w:val="20"/>
          <w:szCs w:val="20"/>
        </w:rPr>
      </w:pPr>
      <w:r w:rsidRPr="00642212">
        <w:rPr>
          <w:rFonts w:asciiTheme="majorEastAsia" w:eastAsiaTheme="majorEastAsia" w:hAnsiTheme="majorEastAsia" w:hint="eastAsia"/>
          <w:b/>
          <w:sz w:val="20"/>
          <w:szCs w:val="20"/>
        </w:rPr>
        <w:t>小単元名：</w:t>
      </w:r>
      <w:r w:rsidR="00A025E5">
        <w:rPr>
          <w:rFonts w:asciiTheme="majorEastAsia" w:eastAsiaTheme="majorEastAsia" w:hAnsiTheme="majorEastAsia" w:hint="eastAsia"/>
          <w:b/>
          <w:sz w:val="20"/>
          <w:szCs w:val="20"/>
        </w:rPr>
        <w:t xml:space="preserve">１　</w:t>
      </w:r>
      <w:r w:rsidRPr="00642212">
        <w:rPr>
          <w:rFonts w:asciiTheme="majorEastAsia" w:eastAsiaTheme="majorEastAsia" w:hAnsiTheme="majorEastAsia" w:hint="eastAsia"/>
          <w:b/>
          <w:sz w:val="20"/>
          <w:szCs w:val="20"/>
        </w:rPr>
        <w:t>自然災害とともに生きる</w:t>
      </w:r>
      <w:r w:rsidR="00A025E5">
        <w:rPr>
          <w:rFonts w:asciiTheme="majorEastAsia" w:eastAsiaTheme="majorEastAsia" w:hAnsiTheme="majorEastAsia" w:hint="eastAsia"/>
          <w:b/>
          <w:sz w:val="20"/>
          <w:szCs w:val="20"/>
        </w:rPr>
        <w:t xml:space="preserve">　【配当６時間】</w:t>
      </w:r>
    </w:p>
    <w:p w14:paraId="0072E7F5" w14:textId="77777777" w:rsidR="00642212" w:rsidRPr="00642212" w:rsidRDefault="00642212" w:rsidP="00642212">
      <w:pPr>
        <w:jc w:val="right"/>
        <w:rPr>
          <w:rFonts w:asciiTheme="majorEastAsia" w:eastAsiaTheme="majorEastAsia" w:hAnsiTheme="majorEastAsia"/>
        </w:rPr>
      </w:pPr>
      <w:r w:rsidRPr="00642212">
        <w:rPr>
          <w:rFonts w:asciiTheme="majorEastAsia" w:eastAsiaTheme="majorEastAsia" w:hAnsiTheme="majorEastAsia" w:hint="eastAsia"/>
          <w:sz w:val="18"/>
          <w:szCs w:val="18"/>
        </w:rPr>
        <w:t>【態】＝主体的に学習に取り組む態度，【知技】＝知識・技能，【思判表】＝思考・判断・表現</w:t>
      </w:r>
    </w:p>
    <w:p w14:paraId="53395361" w14:textId="77777777" w:rsidR="00642212" w:rsidRPr="00642212" w:rsidRDefault="00642212" w:rsidP="00642212">
      <w:pPr>
        <w:ind w:firstLineChars="2400" w:firstLine="4320"/>
        <w:rPr>
          <w:rFonts w:asciiTheme="majorEastAsia" w:eastAsiaTheme="majorEastAsia" w:hAnsiTheme="majorEastAsia"/>
        </w:rPr>
      </w:pPr>
      <w:r w:rsidRPr="00642212">
        <w:rPr>
          <w:rFonts w:asciiTheme="majorEastAsia" w:eastAsiaTheme="majorEastAsia" w:hAnsiTheme="majorEastAsia" w:hint="eastAsia"/>
          <w:sz w:val="18"/>
          <w:szCs w:val="18"/>
        </w:rPr>
        <w:t>（発）＝発言・発表，（行）＝行動観察，（ノ）＝ノート・作品，（テ）＝テスト</w:t>
      </w:r>
    </w:p>
    <w:tbl>
      <w:tblPr>
        <w:tblStyle w:val="25"/>
        <w:tblW w:w="10773" w:type="dxa"/>
        <w:tblLayout w:type="fixed"/>
        <w:tblLook w:val="04A0" w:firstRow="1" w:lastRow="0" w:firstColumn="1" w:lastColumn="0" w:noHBand="0" w:noVBand="1"/>
      </w:tblPr>
      <w:tblGrid>
        <w:gridCol w:w="1275"/>
        <w:gridCol w:w="1843"/>
        <w:gridCol w:w="2693"/>
        <w:gridCol w:w="2552"/>
        <w:gridCol w:w="2410"/>
      </w:tblGrid>
      <w:tr w:rsidR="00642212" w:rsidRPr="00642212" w14:paraId="4EA30463" w14:textId="77777777" w:rsidTr="00FA3678">
        <w:trPr>
          <w:trHeight w:val="397"/>
        </w:trPr>
        <w:tc>
          <w:tcPr>
            <w:tcW w:w="1276" w:type="dxa"/>
            <w:shd w:val="clear" w:color="auto" w:fill="D9D9D9" w:themeFill="background1" w:themeFillShade="D9"/>
            <w:tcMar>
              <w:left w:w="57" w:type="dxa"/>
              <w:right w:w="57" w:type="dxa"/>
            </w:tcMar>
            <w:vAlign w:val="center"/>
          </w:tcPr>
          <w:p w14:paraId="5940A4FA" w14:textId="77777777" w:rsidR="00642212" w:rsidRPr="00642212" w:rsidRDefault="00642212" w:rsidP="00642212">
            <w:pPr>
              <w:snapToGrid w:val="0"/>
              <w:spacing w:line="280" w:lineRule="exact"/>
              <w:jc w:val="center"/>
              <w:rPr>
                <w:rFonts w:ascii="ＭＳ Ｐゴシック" w:eastAsia="ＭＳ Ｐゴシック" w:hAnsi="ＭＳ Ｐゴシック" w:cs="ＭＳ Ｐゴシック"/>
                <w:sz w:val="18"/>
                <w:szCs w:val="18"/>
              </w:rPr>
            </w:pPr>
            <w:r w:rsidRPr="00642212">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2005EFFA" w14:textId="77777777" w:rsidR="00642212" w:rsidRPr="00642212" w:rsidRDefault="00642212" w:rsidP="00642212">
            <w:pPr>
              <w:snapToGrid w:val="0"/>
              <w:spacing w:line="280" w:lineRule="exact"/>
              <w:jc w:val="center"/>
              <w:rPr>
                <w:rFonts w:ascii="ＭＳ Ｐゴシック" w:eastAsia="ＭＳ Ｐゴシック" w:hAnsi="ＭＳ Ｐゴシック" w:cs="ＭＳ Ｐゴシック"/>
                <w:sz w:val="18"/>
                <w:szCs w:val="18"/>
              </w:rPr>
            </w:pPr>
            <w:r w:rsidRPr="00642212">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1ED4058A" w14:textId="77777777" w:rsidR="00642212" w:rsidRPr="00642212" w:rsidRDefault="00642212" w:rsidP="00642212">
            <w:pPr>
              <w:snapToGrid w:val="0"/>
              <w:spacing w:line="280" w:lineRule="exact"/>
              <w:jc w:val="center"/>
              <w:rPr>
                <w:rFonts w:ascii="ＭＳ Ｐゴシック" w:eastAsia="ＭＳ Ｐゴシック" w:hAnsi="ＭＳ Ｐゴシック" w:cs="ＭＳ Ｐゴシック"/>
                <w:sz w:val="18"/>
                <w:szCs w:val="18"/>
              </w:rPr>
            </w:pPr>
            <w:r w:rsidRPr="00642212">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46E5500E" w14:textId="77777777" w:rsidR="00642212" w:rsidRPr="00642212" w:rsidRDefault="00642212" w:rsidP="00642212">
            <w:pPr>
              <w:snapToGrid w:val="0"/>
              <w:spacing w:line="280" w:lineRule="exact"/>
              <w:jc w:val="center"/>
              <w:rPr>
                <w:rFonts w:ascii="ＭＳ Ｐゴシック" w:eastAsia="ＭＳ Ｐゴシック" w:hAnsi="ＭＳ Ｐゴシック" w:cs="ＭＳ Ｐゴシック"/>
                <w:sz w:val="18"/>
                <w:szCs w:val="18"/>
              </w:rPr>
            </w:pPr>
            <w:r w:rsidRPr="00642212">
              <w:rPr>
                <w:rFonts w:ascii="ＭＳ Ｐゴシック" w:eastAsia="ＭＳ Ｐゴシック" w:hint="eastAsia"/>
                <w:sz w:val="18"/>
                <w:szCs w:val="18"/>
              </w:rPr>
              <w:t>本時の学習活動</w:t>
            </w:r>
          </w:p>
        </w:tc>
        <w:tc>
          <w:tcPr>
            <w:tcW w:w="2410" w:type="dxa"/>
            <w:shd w:val="clear" w:color="auto" w:fill="D9D9D9" w:themeFill="background1" w:themeFillShade="D9"/>
            <w:tcMar>
              <w:left w:w="57" w:type="dxa"/>
              <w:right w:w="57" w:type="dxa"/>
            </w:tcMar>
            <w:vAlign w:val="center"/>
          </w:tcPr>
          <w:p w14:paraId="663D0984" w14:textId="77777777" w:rsidR="00642212" w:rsidRPr="00642212" w:rsidRDefault="00642212" w:rsidP="00642212">
            <w:pPr>
              <w:snapToGrid w:val="0"/>
              <w:spacing w:line="280" w:lineRule="exact"/>
              <w:jc w:val="center"/>
              <w:rPr>
                <w:rFonts w:ascii="ＭＳ Ｐゴシック" w:eastAsia="ＭＳ Ｐゴシック" w:hAnsi="ＭＳ Ｐゴシック" w:cs="ＭＳ Ｐゴシック"/>
                <w:sz w:val="18"/>
                <w:szCs w:val="18"/>
              </w:rPr>
            </w:pPr>
            <w:r w:rsidRPr="00642212">
              <w:rPr>
                <w:rFonts w:ascii="ＭＳ Ｐゴシック" w:eastAsia="ＭＳ Ｐゴシック" w:hint="eastAsia"/>
                <w:sz w:val="18"/>
                <w:szCs w:val="18"/>
              </w:rPr>
              <w:t>評価規準/評価方法</w:t>
            </w:r>
          </w:p>
        </w:tc>
      </w:tr>
      <w:tr w:rsidR="00642212" w:rsidRPr="00642212" w14:paraId="44BB64A4" w14:textId="77777777" w:rsidTr="00FA3678">
        <w:trPr>
          <w:trHeight w:val="1418"/>
        </w:trPr>
        <w:tc>
          <w:tcPr>
            <w:tcW w:w="1276" w:type="dxa"/>
            <w:tcMar>
              <w:top w:w="57" w:type="dxa"/>
              <w:left w:w="57" w:type="dxa"/>
              <w:bottom w:w="57" w:type="dxa"/>
              <w:right w:w="57" w:type="dxa"/>
            </w:tcMar>
            <w:vAlign w:val="center"/>
          </w:tcPr>
          <w:p w14:paraId="5EEC3855" w14:textId="77777777" w:rsidR="00642212" w:rsidRPr="00642212" w:rsidRDefault="00642212" w:rsidP="00642212">
            <w:pPr>
              <w:spacing w:line="280" w:lineRule="exact"/>
              <w:rPr>
                <w:rFonts w:ascii="ＭＳ Ｐゴシック" w:eastAsia="ＭＳ Ｐゴシック" w:hAnsi="ＭＳ Ｐゴシック" w:cs="ＭＳ Ｐゴシック"/>
                <w:sz w:val="18"/>
                <w:szCs w:val="18"/>
              </w:rPr>
            </w:pPr>
            <w:r w:rsidRPr="00642212">
              <w:rPr>
                <w:rFonts w:ascii="ＭＳ Ｐゴシック" w:eastAsia="ＭＳ Ｐゴシック" w:hint="eastAsia"/>
                <w:sz w:val="18"/>
                <w:szCs w:val="18"/>
              </w:rPr>
              <w:t>自然災害と国土の自然条件</w:t>
            </w:r>
            <w:r w:rsidRPr="00642212">
              <w:rPr>
                <w:rFonts w:ascii="ＭＳ Ｐゴシック" w:eastAsia="ＭＳ Ｐゴシック" w:hint="eastAsia"/>
                <w:sz w:val="18"/>
                <w:szCs w:val="18"/>
              </w:rPr>
              <w:br/>
              <w:t>P204～205</w:t>
            </w:r>
            <w:r w:rsidRPr="00642212">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273A0413" w14:textId="77777777" w:rsidR="00642212" w:rsidRPr="00642212" w:rsidRDefault="00642212" w:rsidP="00642212">
            <w:pPr>
              <w:spacing w:line="280" w:lineRule="exact"/>
              <w:jc w:val="left"/>
              <w:rPr>
                <w:sz w:val="18"/>
                <w:szCs w:val="18"/>
              </w:rPr>
            </w:pPr>
            <w:r w:rsidRPr="00642212">
              <w:rPr>
                <w:rFonts w:hint="eastAsia"/>
                <w:sz w:val="18"/>
                <w:szCs w:val="18"/>
              </w:rPr>
              <w:t>日本で発生した自然災害の種類や被害の様子，発生場所に着目して，</w:t>
            </w:r>
            <w:r w:rsidRPr="00642212">
              <w:rPr>
                <w:sz w:val="18"/>
                <w:szCs w:val="18"/>
              </w:rPr>
              <w:t>様々な自然</w:t>
            </w:r>
            <w:r w:rsidRPr="00642212">
              <w:rPr>
                <w:rFonts w:hint="eastAsia"/>
                <w:sz w:val="18"/>
                <w:szCs w:val="18"/>
              </w:rPr>
              <w:t>災害の発生と</w:t>
            </w:r>
            <w:r w:rsidRPr="00642212">
              <w:rPr>
                <w:rFonts w:ascii="ＭＳ 明朝" w:eastAsia="ＭＳ 明朝" w:hAnsi="ＭＳ 明朝" w:hint="eastAsia"/>
                <w:sz w:val="18"/>
                <w:szCs w:val="18"/>
              </w:rPr>
              <w:t>国土の自然条件との関係や，自然災害が国民の生活に及ぼす影響について捉える</w:t>
            </w:r>
            <w:r w:rsidRPr="00642212">
              <w:rPr>
                <w:rFonts w:ascii="ＭＳ 明朝" w:eastAsia="ＭＳ 明朝" w:hAnsi="ＭＳ 明朝"/>
                <w:sz w:val="18"/>
                <w:szCs w:val="18"/>
              </w:rPr>
              <w:t>。</w:t>
            </w:r>
          </w:p>
        </w:tc>
        <w:tc>
          <w:tcPr>
            <w:tcW w:w="2693" w:type="dxa"/>
            <w:tcMar>
              <w:top w:w="57" w:type="dxa"/>
              <w:left w:w="57" w:type="dxa"/>
              <w:bottom w:w="57" w:type="dxa"/>
              <w:right w:w="57" w:type="dxa"/>
            </w:tcMar>
          </w:tcPr>
          <w:p w14:paraId="77BB15A8" w14:textId="3C2FA977" w:rsidR="00642212" w:rsidRPr="00642212" w:rsidRDefault="00642212" w:rsidP="00642212">
            <w:pPr>
              <w:spacing w:line="280" w:lineRule="exact"/>
              <w:ind w:leftChars="5" w:left="10"/>
              <w:jc w:val="left"/>
              <w:rPr>
                <w:rFonts w:asciiTheme="minorEastAsia" w:hAnsiTheme="minorEastAsia"/>
                <w:sz w:val="18"/>
                <w:szCs w:val="18"/>
              </w:rPr>
            </w:pPr>
            <w:r w:rsidRPr="00642212">
              <w:rPr>
                <w:rFonts w:ascii="ＭＳ 明朝" w:eastAsia="ＭＳ 明朝" w:hAnsi="ＭＳ 明朝" w:hint="eastAsia"/>
                <w:sz w:val="18"/>
                <w:szCs w:val="18"/>
              </w:rPr>
              <w:t>○近年発生した自然災害に関する写真や地図などの資料を読み取り，自然災害の発生と国土の自然条件との関係について話し合う。</w:t>
            </w:r>
            <w:r w:rsidRPr="00642212">
              <w:rPr>
                <w:rFonts w:ascii="ＭＳ 明朝" w:eastAsia="ＭＳ 明朝" w:hAnsi="ＭＳ 明朝" w:hint="eastAsia"/>
                <w:sz w:val="18"/>
                <w:szCs w:val="18"/>
              </w:rPr>
              <w:br/>
            </w:r>
            <w:r w:rsidR="0055481E">
              <w:rPr>
                <w:rFonts w:ascii="ＭＳ 明朝" w:eastAsia="ＭＳ 明朝" w:hAnsi="ＭＳ 明朝" w:hint="eastAsia"/>
                <w:sz w:val="18"/>
                <w:szCs w:val="18"/>
              </w:rPr>
              <w:t>◆日本の国土では，</w:t>
            </w:r>
            <w:r w:rsidRPr="00642212">
              <w:rPr>
                <w:rFonts w:ascii="ＭＳ 明朝" w:eastAsia="ＭＳ 明朝" w:hAnsi="ＭＳ 明朝" w:hint="eastAsia"/>
                <w:sz w:val="18"/>
                <w:szCs w:val="18"/>
              </w:rPr>
              <w:t>各地の地形や気候の特色によって，土砂崩れや川のはんらん，雪害など，様々な自然災害が発生していること。</w:t>
            </w:r>
            <w:r w:rsidR="0055481E">
              <w:rPr>
                <w:rFonts w:asciiTheme="minorEastAsia" w:hAnsiTheme="minorEastAsia" w:hint="eastAsia"/>
                <w:sz w:val="18"/>
                <w:szCs w:val="18"/>
              </w:rPr>
              <w:t>大規模な</w:t>
            </w:r>
            <w:r w:rsidRPr="00642212">
              <w:rPr>
                <w:rFonts w:asciiTheme="minorEastAsia" w:hAnsiTheme="minorEastAsia"/>
                <w:sz w:val="18"/>
                <w:szCs w:val="18"/>
              </w:rPr>
              <w:t>災害が発生すると</w:t>
            </w:r>
            <w:r w:rsidRPr="00642212">
              <w:rPr>
                <w:rFonts w:asciiTheme="minorEastAsia" w:hAnsiTheme="minorEastAsia" w:hint="eastAsia"/>
                <w:sz w:val="18"/>
                <w:szCs w:val="18"/>
              </w:rPr>
              <w:t>，広範囲に渡って人々の生活に大きな</w:t>
            </w:r>
            <w:r w:rsidRPr="00642212">
              <w:rPr>
                <w:rFonts w:asciiTheme="minorEastAsia" w:hAnsiTheme="minorEastAsia"/>
                <w:sz w:val="18"/>
                <w:szCs w:val="18"/>
              </w:rPr>
              <w:t>影響を</w:t>
            </w:r>
            <w:r w:rsidRPr="00642212">
              <w:rPr>
                <w:rFonts w:asciiTheme="minorEastAsia" w:hAnsiTheme="minorEastAsia" w:hint="eastAsia"/>
                <w:sz w:val="18"/>
                <w:szCs w:val="18"/>
              </w:rPr>
              <w:t>及ぼすこと</w:t>
            </w:r>
            <w:r w:rsidRPr="00642212">
              <w:rPr>
                <w:rFonts w:asciiTheme="minorEastAsia" w:hAnsiTheme="minorEastAsia"/>
                <w:sz w:val="18"/>
                <w:szCs w:val="18"/>
              </w:rPr>
              <w:t>。</w:t>
            </w:r>
          </w:p>
        </w:tc>
        <w:tc>
          <w:tcPr>
            <w:tcW w:w="2552" w:type="dxa"/>
            <w:tcMar>
              <w:top w:w="57" w:type="dxa"/>
              <w:left w:w="57" w:type="dxa"/>
              <w:bottom w:w="57" w:type="dxa"/>
              <w:right w:w="57" w:type="dxa"/>
            </w:tcMar>
          </w:tcPr>
          <w:p w14:paraId="5F3AB62E" w14:textId="77777777" w:rsidR="00642212" w:rsidRPr="00642212" w:rsidRDefault="00642212" w:rsidP="00642212">
            <w:pPr>
              <w:spacing w:line="280" w:lineRule="exact"/>
              <w:jc w:val="left"/>
              <w:rPr>
                <w:rFonts w:asciiTheme="minorEastAsia" w:hAnsiTheme="minorEastAsia"/>
                <w:sz w:val="18"/>
                <w:szCs w:val="18"/>
              </w:rPr>
            </w:pPr>
            <w:r w:rsidRPr="00642212">
              <w:rPr>
                <w:rFonts w:asciiTheme="minorEastAsia" w:hAnsiTheme="minorEastAsia" w:hint="eastAsia"/>
                <w:sz w:val="18"/>
                <w:szCs w:val="18"/>
              </w:rPr>
              <w:t>①様々な自然災害の</w:t>
            </w:r>
            <w:r w:rsidRPr="00642212">
              <w:rPr>
                <w:rFonts w:asciiTheme="minorEastAsia" w:hAnsiTheme="minorEastAsia"/>
                <w:sz w:val="18"/>
                <w:szCs w:val="18"/>
              </w:rPr>
              <w:t>写真</w:t>
            </w:r>
            <w:r w:rsidRPr="00642212">
              <w:rPr>
                <w:rFonts w:asciiTheme="minorEastAsia" w:hAnsiTheme="minorEastAsia" w:hint="eastAsia"/>
                <w:sz w:val="18"/>
                <w:szCs w:val="18"/>
              </w:rPr>
              <w:t>を，災害の種類や被害の様子に着目して読み取り，気づいたことを話し合う</w:t>
            </w:r>
            <w:r w:rsidRPr="00642212">
              <w:rPr>
                <w:rFonts w:asciiTheme="minorEastAsia" w:hAnsiTheme="minorEastAsia"/>
                <w:sz w:val="18"/>
                <w:szCs w:val="18"/>
              </w:rPr>
              <w:t>。</w:t>
            </w:r>
          </w:p>
          <w:p w14:paraId="6A6BEF21" w14:textId="77777777" w:rsidR="00642212" w:rsidRPr="00642212" w:rsidRDefault="00642212" w:rsidP="00642212">
            <w:pPr>
              <w:spacing w:line="280" w:lineRule="exact"/>
              <w:jc w:val="left"/>
              <w:rPr>
                <w:rFonts w:asciiTheme="minorEastAsia" w:hAnsiTheme="minorEastAsia"/>
                <w:sz w:val="18"/>
                <w:szCs w:val="18"/>
              </w:rPr>
            </w:pPr>
            <w:r w:rsidRPr="00642212">
              <w:rPr>
                <w:rFonts w:asciiTheme="minorEastAsia" w:hAnsiTheme="minorEastAsia" w:hint="eastAsia"/>
                <w:sz w:val="18"/>
                <w:szCs w:val="18"/>
              </w:rPr>
              <w:t>②それぞれの自然災害の</w:t>
            </w:r>
            <w:r w:rsidRPr="00642212">
              <w:rPr>
                <w:rFonts w:asciiTheme="minorEastAsia" w:hAnsiTheme="minorEastAsia"/>
                <w:sz w:val="18"/>
                <w:szCs w:val="18"/>
              </w:rPr>
              <w:t>発生</w:t>
            </w:r>
            <w:r w:rsidRPr="00642212">
              <w:rPr>
                <w:rFonts w:asciiTheme="minorEastAsia" w:hAnsiTheme="minorEastAsia" w:hint="eastAsia"/>
                <w:sz w:val="18"/>
                <w:szCs w:val="18"/>
              </w:rPr>
              <w:t>場所を地図資料から読み取り，白地図やノートなどに整理する。</w:t>
            </w:r>
          </w:p>
          <w:p w14:paraId="49C1BED2" w14:textId="77777777" w:rsidR="00642212" w:rsidRPr="00642212" w:rsidRDefault="00642212" w:rsidP="00642212">
            <w:pPr>
              <w:spacing w:line="280" w:lineRule="exact"/>
              <w:jc w:val="left"/>
              <w:rPr>
                <w:rFonts w:ascii="ＭＳ 明朝" w:eastAsia="ＭＳ 明朝" w:hAnsi="ＭＳ 明朝"/>
                <w:sz w:val="18"/>
                <w:szCs w:val="18"/>
              </w:rPr>
            </w:pPr>
            <w:r w:rsidRPr="00642212">
              <w:rPr>
                <w:rFonts w:ascii="ＭＳ 明朝" w:eastAsia="ＭＳ 明朝" w:hAnsi="ＭＳ 明朝" w:hint="eastAsia"/>
                <w:sz w:val="18"/>
                <w:szCs w:val="18"/>
              </w:rPr>
              <w:t>③日本で自然災害が多く発生する理由について，国土の気候や地形の特色と関連づけて考え，話し合う。</w:t>
            </w:r>
          </w:p>
        </w:tc>
        <w:tc>
          <w:tcPr>
            <w:tcW w:w="2410" w:type="dxa"/>
            <w:tcMar>
              <w:top w:w="57" w:type="dxa"/>
              <w:left w:w="57" w:type="dxa"/>
              <w:bottom w:w="57" w:type="dxa"/>
              <w:right w:w="57" w:type="dxa"/>
            </w:tcMar>
          </w:tcPr>
          <w:p w14:paraId="28C26578" w14:textId="77777777" w:rsidR="00642212" w:rsidRPr="00642212" w:rsidRDefault="00642212" w:rsidP="00642212">
            <w:pPr>
              <w:spacing w:line="280" w:lineRule="exact"/>
              <w:jc w:val="left"/>
              <w:rPr>
                <w:rFonts w:ascii="ＭＳ 明朝" w:eastAsia="ＭＳ 明朝" w:hAnsi="ＭＳ 明朝"/>
                <w:sz w:val="18"/>
                <w:szCs w:val="18"/>
              </w:rPr>
            </w:pPr>
            <w:r w:rsidRPr="00642212">
              <w:rPr>
                <w:rFonts w:asciiTheme="majorEastAsia" w:eastAsiaTheme="majorEastAsia" w:hAnsiTheme="majorEastAsia" w:hint="eastAsia"/>
                <w:sz w:val="18"/>
                <w:szCs w:val="18"/>
              </w:rPr>
              <w:t>【知技】</w:t>
            </w:r>
            <w:r w:rsidRPr="00642212">
              <w:rPr>
                <w:rFonts w:ascii="ＭＳ 明朝" w:eastAsia="ＭＳ 明朝" w:hAnsi="ＭＳ 明朝" w:hint="eastAsia"/>
                <w:sz w:val="18"/>
                <w:szCs w:val="18"/>
              </w:rPr>
              <w:t>自然災害の種類ごとに，被害の様子や発生場所を資料から的確に読み取り，自然災害の広がりや国土の自然条件との関連性を捉えている。（発）（ノ）</w:t>
            </w:r>
          </w:p>
        </w:tc>
      </w:tr>
      <w:tr w:rsidR="00642212" w:rsidRPr="00642212" w14:paraId="141B0A95" w14:textId="77777777" w:rsidTr="00FA3678">
        <w:trPr>
          <w:trHeight w:val="642"/>
        </w:trPr>
        <w:tc>
          <w:tcPr>
            <w:tcW w:w="1276" w:type="dxa"/>
            <w:tcMar>
              <w:top w:w="57" w:type="dxa"/>
              <w:left w:w="57" w:type="dxa"/>
              <w:bottom w:w="57" w:type="dxa"/>
              <w:right w:w="57" w:type="dxa"/>
            </w:tcMar>
            <w:vAlign w:val="center"/>
          </w:tcPr>
          <w:p w14:paraId="6410BC52" w14:textId="2B536E1C" w:rsidR="009E4E36" w:rsidRPr="009E4E36" w:rsidRDefault="00642212" w:rsidP="00642212">
            <w:pPr>
              <w:spacing w:line="280" w:lineRule="exact"/>
              <w:rPr>
                <w:rFonts w:ascii="ＭＳ Ｐゴシック" w:eastAsia="ＭＳ Ｐゴシック"/>
                <w:sz w:val="18"/>
                <w:szCs w:val="18"/>
              </w:rPr>
            </w:pPr>
            <w:r w:rsidRPr="00642212">
              <w:rPr>
                <w:rFonts w:ascii="ＭＳ Ｐゴシック" w:eastAsia="ＭＳ Ｐゴシック" w:hint="eastAsia"/>
                <w:sz w:val="18"/>
                <w:szCs w:val="18"/>
              </w:rPr>
              <w:t>くり返す自然災害</w:t>
            </w:r>
            <w:r w:rsidRPr="00642212">
              <w:rPr>
                <w:rFonts w:ascii="ＭＳ Ｐゴシック" w:eastAsia="ＭＳ Ｐゴシック" w:hint="eastAsia"/>
                <w:sz w:val="18"/>
                <w:szCs w:val="18"/>
              </w:rPr>
              <w:br/>
              <w:t>P</w:t>
            </w:r>
            <w:r w:rsidRPr="00642212">
              <w:rPr>
                <w:rFonts w:ascii="ＭＳ Ｐゴシック" w:eastAsia="ＭＳ Ｐゴシック"/>
                <w:sz w:val="18"/>
                <w:szCs w:val="18"/>
              </w:rPr>
              <w:t>206</w:t>
            </w:r>
            <w:r w:rsidRPr="00642212">
              <w:rPr>
                <w:rFonts w:ascii="ＭＳ Ｐゴシック" w:eastAsia="ＭＳ Ｐゴシック" w:hint="eastAsia"/>
                <w:sz w:val="18"/>
                <w:szCs w:val="18"/>
              </w:rPr>
              <w:t>～207</w:t>
            </w:r>
            <w:r w:rsidRPr="00642212">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71158056" w14:textId="12A2D590" w:rsidR="00642212" w:rsidRPr="00642212" w:rsidRDefault="00642212" w:rsidP="006B6796">
            <w:pPr>
              <w:spacing w:line="280" w:lineRule="exact"/>
              <w:rPr>
                <w:rFonts w:asciiTheme="minorEastAsia" w:hAnsiTheme="minorEastAsia" w:cs="ＭＳ Ｐゴシック"/>
                <w:sz w:val="18"/>
                <w:szCs w:val="18"/>
              </w:rPr>
            </w:pPr>
            <w:r w:rsidRPr="00642212">
              <w:rPr>
                <w:rFonts w:hint="eastAsia"/>
                <w:sz w:val="18"/>
                <w:szCs w:val="18"/>
              </w:rPr>
              <w:t>日本で発生した自然災害の発生回数や時期に着目して，</w:t>
            </w:r>
            <w:r w:rsidRPr="00642212">
              <w:rPr>
                <w:rFonts w:ascii="ＭＳ 明朝" w:eastAsia="ＭＳ 明朝" w:hAnsi="ＭＳ 明朝" w:cs="ＭＳ Ｐゴシック" w:hint="eastAsia"/>
                <w:sz w:val="18"/>
                <w:szCs w:val="18"/>
              </w:rPr>
              <w:t>日本の国土では大規模な自然災害が繰り返し発生していることを理解する。その被害を防ぐ</w:t>
            </w:r>
            <w:r w:rsidRPr="00642212">
              <w:rPr>
                <w:rFonts w:ascii="ＭＳ 明朝" w:eastAsia="ＭＳ 明朝" w:hAnsi="ＭＳ 明朝" w:cs="ＭＳ Ｐゴシック"/>
                <w:sz w:val="18"/>
                <w:szCs w:val="18"/>
              </w:rPr>
              <w:t>取り組み</w:t>
            </w:r>
            <w:r w:rsidRPr="00642212">
              <w:rPr>
                <w:rFonts w:ascii="ＭＳ 明朝" w:eastAsia="ＭＳ 明朝" w:hAnsi="ＭＳ 明朝" w:cs="ＭＳ Ｐゴシック" w:hint="eastAsia"/>
                <w:sz w:val="18"/>
                <w:szCs w:val="18"/>
              </w:rPr>
              <w:t>に</w:t>
            </w:r>
            <w:r w:rsidR="006B6796">
              <w:rPr>
                <w:rFonts w:ascii="ＭＳ 明朝" w:eastAsia="ＭＳ 明朝" w:hAnsi="ＭＳ 明朝" w:cs="ＭＳ Ｐゴシック" w:hint="eastAsia"/>
                <w:sz w:val="18"/>
                <w:szCs w:val="18"/>
              </w:rPr>
              <w:t>ついての</w:t>
            </w:r>
            <w:r w:rsidRPr="00642212">
              <w:rPr>
                <w:rFonts w:ascii="ＭＳ 明朝" w:eastAsia="ＭＳ 明朝" w:hAnsi="ＭＳ 明朝" w:hint="eastAsia"/>
                <w:sz w:val="18"/>
                <w:szCs w:val="18"/>
              </w:rPr>
              <w:t>学習問題をつく</w:t>
            </w:r>
            <w:r w:rsidR="006B6796">
              <w:rPr>
                <w:rFonts w:ascii="ＭＳ 明朝" w:eastAsia="ＭＳ 明朝" w:hAnsi="ＭＳ 明朝" w:hint="eastAsia"/>
                <w:sz w:val="18"/>
                <w:szCs w:val="18"/>
              </w:rPr>
              <w:t>り，追究の見通しをもつ</w:t>
            </w:r>
            <w:r w:rsidRPr="00642212">
              <w:rPr>
                <w:rFonts w:hint="eastAsia"/>
                <w:sz w:val="18"/>
                <w:szCs w:val="18"/>
              </w:rPr>
              <w:t>。</w:t>
            </w:r>
          </w:p>
        </w:tc>
        <w:tc>
          <w:tcPr>
            <w:tcW w:w="2693" w:type="dxa"/>
            <w:tcMar>
              <w:top w:w="57" w:type="dxa"/>
              <w:left w:w="57" w:type="dxa"/>
              <w:bottom w:w="57" w:type="dxa"/>
              <w:right w:w="57" w:type="dxa"/>
            </w:tcMar>
          </w:tcPr>
          <w:p w14:paraId="60E94852" w14:textId="77777777" w:rsidR="00642212" w:rsidRPr="00642212" w:rsidRDefault="00642212" w:rsidP="00642212">
            <w:pPr>
              <w:spacing w:line="280" w:lineRule="exact"/>
              <w:ind w:leftChars="5" w:left="10"/>
              <w:jc w:val="left"/>
              <w:rPr>
                <w:rFonts w:ascii="ＭＳ 明朝" w:eastAsia="ＭＳ 明朝" w:hAnsi="ＭＳ 明朝"/>
                <w:sz w:val="18"/>
                <w:szCs w:val="18"/>
              </w:rPr>
            </w:pPr>
            <w:r w:rsidRPr="00642212">
              <w:rPr>
                <w:rFonts w:ascii="ＭＳ 明朝" w:eastAsia="ＭＳ 明朝" w:hAnsi="ＭＳ 明朝" w:hint="eastAsia"/>
                <w:sz w:val="18"/>
                <w:szCs w:val="18"/>
              </w:rPr>
              <w:t>○日本の自然災害の年表などを読み取り，過去の発生状況からわかったことや考えたことを整理し，学習問題をつくる。</w:t>
            </w:r>
          </w:p>
          <w:p w14:paraId="70884CF9" w14:textId="77777777" w:rsidR="00642212" w:rsidRPr="00642212" w:rsidRDefault="00642212" w:rsidP="00642212">
            <w:pPr>
              <w:spacing w:line="280" w:lineRule="exact"/>
              <w:ind w:leftChars="5" w:left="10"/>
              <w:jc w:val="left"/>
              <w:rPr>
                <w:rFonts w:asciiTheme="minorEastAsia" w:hAnsiTheme="minorEastAsia"/>
                <w:color w:val="943634" w:themeColor="accent2" w:themeShade="BF"/>
                <w:sz w:val="18"/>
                <w:szCs w:val="18"/>
              </w:rPr>
            </w:pPr>
            <w:r w:rsidRPr="00642212">
              <w:rPr>
                <w:rFonts w:ascii="ＭＳ 明朝" w:eastAsia="ＭＳ 明朝" w:hAnsi="ＭＳ 明朝" w:hint="eastAsia"/>
                <w:sz w:val="18"/>
                <w:szCs w:val="18"/>
              </w:rPr>
              <w:t>◆</w:t>
            </w:r>
            <w:r w:rsidRPr="00642212">
              <w:rPr>
                <w:rFonts w:asciiTheme="minorEastAsia" w:hAnsiTheme="minorEastAsia" w:hint="eastAsia"/>
                <w:sz w:val="18"/>
                <w:szCs w:val="18"/>
              </w:rPr>
              <w:t>日本の各地で，大規模な自然災害が繰り返し発生し，たびたび大きな被害に見舞われてきたこと。</w:t>
            </w:r>
          </w:p>
        </w:tc>
        <w:tc>
          <w:tcPr>
            <w:tcW w:w="2552" w:type="dxa"/>
            <w:tcMar>
              <w:top w:w="57" w:type="dxa"/>
              <w:left w:w="57" w:type="dxa"/>
              <w:bottom w:w="57" w:type="dxa"/>
              <w:right w:w="57" w:type="dxa"/>
            </w:tcMar>
          </w:tcPr>
          <w:p w14:paraId="37FDEED5" w14:textId="77777777" w:rsidR="00642212" w:rsidRPr="00642212" w:rsidRDefault="00642212" w:rsidP="00642212">
            <w:pPr>
              <w:spacing w:line="280" w:lineRule="exact"/>
              <w:rPr>
                <w:rFonts w:ascii="ＭＳ 明朝" w:eastAsia="ＭＳ 明朝" w:hAnsi="ＭＳ 明朝"/>
                <w:sz w:val="18"/>
                <w:szCs w:val="18"/>
              </w:rPr>
            </w:pPr>
            <w:r w:rsidRPr="00642212">
              <w:rPr>
                <w:rFonts w:ascii="ＭＳ 明朝" w:eastAsia="ＭＳ 明朝" w:hAnsi="ＭＳ 明朝" w:hint="eastAsia"/>
                <w:sz w:val="18"/>
                <w:szCs w:val="18"/>
              </w:rPr>
              <w:t>①三陸地方で発生した津波被害について，昔と今の写真を比べて気づいたことを話し合う。</w:t>
            </w:r>
          </w:p>
          <w:p w14:paraId="23C03D51" w14:textId="77777777" w:rsidR="00642212" w:rsidRPr="00642212" w:rsidRDefault="00642212" w:rsidP="00642212">
            <w:pPr>
              <w:spacing w:line="280" w:lineRule="exact"/>
              <w:ind w:leftChars="5" w:left="10"/>
              <w:jc w:val="left"/>
              <w:rPr>
                <w:rFonts w:asciiTheme="minorEastAsia" w:hAnsiTheme="minorEastAsia"/>
                <w:sz w:val="18"/>
                <w:szCs w:val="18"/>
              </w:rPr>
            </w:pPr>
            <w:r w:rsidRPr="00642212">
              <w:rPr>
                <w:rFonts w:asciiTheme="minorEastAsia" w:hAnsiTheme="minorEastAsia" w:hint="eastAsia"/>
                <w:sz w:val="18"/>
                <w:szCs w:val="18"/>
              </w:rPr>
              <w:t>②各種の自然災害の年表を，災害の種類と</w:t>
            </w:r>
            <w:r w:rsidRPr="00642212">
              <w:rPr>
                <w:rFonts w:asciiTheme="minorEastAsia" w:hAnsiTheme="minorEastAsia"/>
                <w:sz w:val="18"/>
                <w:szCs w:val="18"/>
              </w:rPr>
              <w:t>発生</w:t>
            </w:r>
            <w:r w:rsidRPr="00642212">
              <w:rPr>
                <w:rFonts w:asciiTheme="minorEastAsia" w:hAnsiTheme="minorEastAsia" w:hint="eastAsia"/>
                <w:sz w:val="18"/>
                <w:szCs w:val="18"/>
              </w:rPr>
              <w:t>回数・時期</w:t>
            </w:r>
            <w:r w:rsidRPr="00642212">
              <w:rPr>
                <w:rFonts w:asciiTheme="minorEastAsia" w:hAnsiTheme="minorEastAsia"/>
                <w:sz w:val="18"/>
                <w:szCs w:val="18"/>
              </w:rPr>
              <w:t>に</w:t>
            </w:r>
            <w:r w:rsidRPr="00642212">
              <w:rPr>
                <w:rFonts w:asciiTheme="minorEastAsia" w:hAnsiTheme="minorEastAsia" w:hint="eastAsia"/>
                <w:sz w:val="18"/>
                <w:szCs w:val="18"/>
              </w:rPr>
              <w:t>着目して読み取り，わかったことをノートなどに整理する。</w:t>
            </w:r>
          </w:p>
          <w:p w14:paraId="20FD2166" w14:textId="77777777" w:rsidR="00642212" w:rsidRPr="00642212" w:rsidRDefault="00642212" w:rsidP="00642212">
            <w:pPr>
              <w:spacing w:line="280" w:lineRule="exact"/>
              <w:ind w:leftChars="5" w:left="10"/>
              <w:rPr>
                <w:rFonts w:ascii="ＭＳ 明朝" w:eastAsia="ＭＳ 明朝" w:hAnsi="ＭＳ 明朝"/>
                <w:sz w:val="18"/>
                <w:szCs w:val="18"/>
              </w:rPr>
            </w:pPr>
            <w:r w:rsidRPr="00642212">
              <w:rPr>
                <w:rFonts w:ascii="ＭＳ 明朝" w:eastAsia="ＭＳ 明朝" w:hAnsi="ＭＳ 明朝" w:hint="eastAsia"/>
                <w:sz w:val="18"/>
                <w:szCs w:val="18"/>
              </w:rPr>
              <w:t>③調べたことや地震予測図などの資料をもとに，今後発生しうる自然災害について予想し，心配なことや必要な対策について話し合う。</w:t>
            </w:r>
          </w:p>
          <w:p w14:paraId="29F6F8C8" w14:textId="56971B40" w:rsidR="00642212" w:rsidRDefault="0055481E" w:rsidP="00642212">
            <w:pPr>
              <w:spacing w:line="280" w:lineRule="exact"/>
              <w:ind w:leftChars="5" w:left="10"/>
              <w:rPr>
                <w:rFonts w:ascii="ＭＳ 明朝" w:eastAsia="ＭＳ 明朝" w:hAnsi="ＭＳ 明朝"/>
                <w:sz w:val="18"/>
                <w:szCs w:val="18"/>
              </w:rPr>
            </w:pPr>
            <w:r>
              <w:rPr>
                <w:rFonts w:ascii="ＭＳ 明朝" w:eastAsia="ＭＳ 明朝" w:hAnsi="ＭＳ 明朝" w:hint="eastAsia"/>
                <w:sz w:val="18"/>
                <w:szCs w:val="18"/>
              </w:rPr>
              <w:t>④これまでの学習をもとに，さらに調べたいことを話し合い整理し，</w:t>
            </w:r>
            <w:r w:rsidR="00642212" w:rsidRPr="00642212">
              <w:rPr>
                <w:rFonts w:ascii="ＭＳ 明朝" w:eastAsia="ＭＳ 明朝" w:hAnsi="ＭＳ 明朝" w:hint="eastAsia"/>
                <w:sz w:val="18"/>
                <w:szCs w:val="18"/>
              </w:rPr>
              <w:t>学習問題をつくる。</w:t>
            </w:r>
          </w:p>
          <w:p w14:paraId="37050B11" w14:textId="4FC5BEA0" w:rsidR="0055481E" w:rsidRPr="00642212" w:rsidRDefault="0055481E" w:rsidP="00642212">
            <w:pPr>
              <w:spacing w:line="280" w:lineRule="exact"/>
              <w:ind w:leftChars="5" w:left="10"/>
              <w:rPr>
                <w:rFonts w:ascii="ＭＳ 明朝" w:eastAsia="ＭＳ 明朝" w:hAnsi="ＭＳ 明朝"/>
                <w:sz w:val="18"/>
                <w:szCs w:val="18"/>
              </w:rPr>
            </w:pPr>
            <w:r w:rsidRPr="00642212">
              <w:rPr>
                <w:rFonts w:hint="eastAsia"/>
                <w:noProof/>
                <w:sz w:val="18"/>
                <w:szCs w:val="18"/>
              </w:rPr>
              <mc:AlternateContent>
                <mc:Choice Requires="wps">
                  <w:drawing>
                    <wp:anchor distT="0" distB="0" distL="114300" distR="114300" simplePos="0" relativeHeight="251783168" behindDoc="0" locked="0" layoutInCell="1" allowOverlap="1" wp14:anchorId="78607E7A" wp14:editId="528BF1F5">
                      <wp:simplePos x="0" y="0"/>
                      <wp:positionH relativeFrom="column">
                        <wp:posOffset>-2717800</wp:posOffset>
                      </wp:positionH>
                      <wp:positionV relativeFrom="paragraph">
                        <wp:posOffset>47625</wp:posOffset>
                      </wp:positionV>
                      <wp:extent cx="5715000" cy="409575"/>
                      <wp:effectExtent l="0" t="0" r="19050" b="28575"/>
                      <wp:wrapNone/>
                      <wp:docPr id="12" name="テキスト ボックス 12"/>
                      <wp:cNvGraphicFramePr/>
                      <a:graphic xmlns:a="http://schemas.openxmlformats.org/drawingml/2006/main">
                        <a:graphicData uri="http://schemas.microsoft.com/office/word/2010/wordprocessingShape">
                          <wps:wsp>
                            <wps:cNvSpPr txBox="1"/>
                            <wps:spPr>
                              <a:xfrm>
                                <a:off x="0" y="0"/>
                                <a:ext cx="5715000" cy="409575"/>
                              </a:xfrm>
                              <a:prstGeom prst="rect">
                                <a:avLst/>
                              </a:prstGeom>
                              <a:solidFill>
                                <a:sysClr val="window" lastClr="FFFFFF"/>
                              </a:solidFill>
                              <a:ln w="25400">
                                <a:solidFill>
                                  <a:prstClr val="black"/>
                                </a:solidFill>
                              </a:ln>
                              <a:effectLst/>
                            </wps:spPr>
                            <wps:txbx>
                              <w:txbxContent>
                                <w:p w14:paraId="17447C13" w14:textId="77777777" w:rsidR="0040530B" w:rsidRDefault="0040530B" w:rsidP="00642212">
                                  <w:pPr>
                                    <w:spacing w:line="240" w:lineRule="exac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学習問題　</w:t>
                                  </w:r>
                                  <w:r w:rsidRPr="00E05217">
                                    <w:rPr>
                                      <w:rFonts w:asciiTheme="majorEastAsia" w:eastAsiaTheme="majorEastAsia" w:hAnsiTheme="majorEastAsia" w:hint="eastAsia"/>
                                      <w:sz w:val="20"/>
                                      <w:szCs w:val="20"/>
                                    </w:rPr>
                                    <w:t>自然災害</w:t>
                                  </w:r>
                                  <w:r w:rsidRPr="00E05217">
                                    <w:rPr>
                                      <w:rFonts w:asciiTheme="majorEastAsia" w:eastAsiaTheme="majorEastAsia" w:hAnsiTheme="majorEastAsia"/>
                                      <w:sz w:val="20"/>
                                      <w:szCs w:val="20"/>
                                    </w:rPr>
                                    <w:t>が多い</w:t>
                                  </w:r>
                                  <w:r w:rsidRPr="00E05217">
                                    <w:rPr>
                                      <w:rFonts w:asciiTheme="majorEastAsia" w:eastAsiaTheme="majorEastAsia" w:hAnsiTheme="majorEastAsia" w:hint="eastAsia"/>
                                      <w:sz w:val="20"/>
                                      <w:szCs w:val="20"/>
                                    </w:rPr>
                                    <w:t>日本では</w:t>
                                  </w:r>
                                  <w:r w:rsidRPr="00E05217">
                                    <w:rPr>
                                      <w:rFonts w:asciiTheme="majorEastAsia" w:eastAsiaTheme="majorEastAsia" w:hAnsiTheme="majorEastAsia"/>
                                      <w:sz w:val="20"/>
                                      <w:szCs w:val="20"/>
                                    </w:rPr>
                                    <w:t>，大規模な自然災害からくらしを守るために，</w:t>
                                  </w:r>
                                </w:p>
                                <w:p w14:paraId="3958A903" w14:textId="77777777" w:rsidR="0040530B" w:rsidRPr="00E05217" w:rsidRDefault="0040530B" w:rsidP="00642212">
                                  <w:pPr>
                                    <w:spacing w:line="240" w:lineRule="exact"/>
                                    <w:ind w:firstLineChars="500" w:firstLine="1000"/>
                                    <w:rPr>
                                      <w:rFonts w:asciiTheme="majorEastAsia" w:eastAsiaTheme="majorEastAsia" w:hAnsiTheme="majorEastAsia"/>
                                      <w:sz w:val="20"/>
                                      <w:szCs w:val="20"/>
                                    </w:rPr>
                                  </w:pPr>
                                  <w:r w:rsidRPr="00E05217">
                                    <w:rPr>
                                      <w:rFonts w:asciiTheme="majorEastAsia" w:eastAsiaTheme="majorEastAsia" w:hAnsiTheme="majorEastAsia"/>
                                      <w:sz w:val="20"/>
                                      <w:szCs w:val="20"/>
                                    </w:rPr>
                                    <w:t>どのような</w:t>
                                  </w:r>
                                  <w:r w:rsidRPr="00E05217">
                                    <w:rPr>
                                      <w:rFonts w:asciiTheme="majorEastAsia" w:eastAsiaTheme="majorEastAsia" w:hAnsiTheme="majorEastAsia" w:hint="eastAsia"/>
                                      <w:sz w:val="20"/>
                                      <w:szCs w:val="20"/>
                                    </w:rPr>
                                    <w:t>取り組み</w:t>
                                  </w:r>
                                  <w:r w:rsidRPr="00E05217">
                                    <w:rPr>
                                      <w:rFonts w:asciiTheme="majorEastAsia" w:eastAsiaTheme="majorEastAsia" w:hAnsiTheme="majorEastAsia"/>
                                      <w:sz w:val="20"/>
                                      <w:szCs w:val="20"/>
                                    </w:rPr>
                                    <w:t>を進めているのだろう。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07E7A" id="テキスト ボックス 12" o:spid="_x0000_s1036" type="#_x0000_t202" style="position:absolute;left:0;text-align:left;margin-left:-214pt;margin-top:3.75pt;width:450pt;height:32.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" fillcolor="window" strokeweight="2pt">
                      <v:textbox>
                        <w:txbxContent>
                          <w:p w14:paraId="17447C13" w14:textId="77777777" w:rsidR="0040530B" w:rsidRDefault="0040530B" w:rsidP="00642212">
                            <w:pPr>
                              <w:spacing w:line="240" w:lineRule="exac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学習問題　</w:t>
                            </w:r>
                            <w:r w:rsidRPr="00E05217">
                              <w:rPr>
                                <w:rFonts w:asciiTheme="majorEastAsia" w:eastAsiaTheme="majorEastAsia" w:hAnsiTheme="majorEastAsia" w:hint="eastAsia"/>
                                <w:sz w:val="20"/>
                                <w:szCs w:val="20"/>
                              </w:rPr>
                              <w:t>自然災害</w:t>
                            </w:r>
                            <w:r w:rsidRPr="00E05217">
                              <w:rPr>
                                <w:rFonts w:asciiTheme="majorEastAsia" w:eastAsiaTheme="majorEastAsia" w:hAnsiTheme="majorEastAsia"/>
                                <w:sz w:val="20"/>
                                <w:szCs w:val="20"/>
                              </w:rPr>
                              <w:t>が多い</w:t>
                            </w:r>
                            <w:r w:rsidRPr="00E05217">
                              <w:rPr>
                                <w:rFonts w:asciiTheme="majorEastAsia" w:eastAsiaTheme="majorEastAsia" w:hAnsiTheme="majorEastAsia" w:hint="eastAsia"/>
                                <w:sz w:val="20"/>
                                <w:szCs w:val="20"/>
                              </w:rPr>
                              <w:t>日本では</w:t>
                            </w:r>
                            <w:r w:rsidRPr="00E05217">
                              <w:rPr>
                                <w:rFonts w:asciiTheme="majorEastAsia" w:eastAsiaTheme="majorEastAsia" w:hAnsiTheme="majorEastAsia"/>
                                <w:sz w:val="20"/>
                                <w:szCs w:val="20"/>
                              </w:rPr>
                              <w:t>，大規模な自然災害からくらしを守るために，</w:t>
                            </w:r>
                          </w:p>
                          <w:p w14:paraId="3958A903" w14:textId="77777777" w:rsidR="0040530B" w:rsidRPr="00E05217" w:rsidRDefault="0040530B" w:rsidP="00642212">
                            <w:pPr>
                              <w:spacing w:line="240" w:lineRule="exact"/>
                              <w:ind w:firstLineChars="500" w:firstLine="1000"/>
                              <w:rPr>
                                <w:rFonts w:asciiTheme="majorEastAsia" w:eastAsiaTheme="majorEastAsia" w:hAnsiTheme="majorEastAsia"/>
                                <w:sz w:val="20"/>
                                <w:szCs w:val="20"/>
                              </w:rPr>
                            </w:pPr>
                            <w:r w:rsidRPr="00E05217">
                              <w:rPr>
                                <w:rFonts w:asciiTheme="majorEastAsia" w:eastAsiaTheme="majorEastAsia" w:hAnsiTheme="majorEastAsia"/>
                                <w:sz w:val="20"/>
                                <w:szCs w:val="20"/>
                              </w:rPr>
                              <w:t>どのような</w:t>
                            </w:r>
                            <w:r w:rsidRPr="00E05217">
                              <w:rPr>
                                <w:rFonts w:asciiTheme="majorEastAsia" w:eastAsiaTheme="majorEastAsia" w:hAnsiTheme="majorEastAsia" w:hint="eastAsia"/>
                                <w:sz w:val="20"/>
                                <w:szCs w:val="20"/>
                              </w:rPr>
                              <w:t>取り組み</w:t>
                            </w:r>
                            <w:r w:rsidRPr="00E05217">
                              <w:rPr>
                                <w:rFonts w:asciiTheme="majorEastAsia" w:eastAsiaTheme="majorEastAsia" w:hAnsiTheme="majorEastAsia"/>
                                <w:sz w:val="20"/>
                                <w:szCs w:val="20"/>
                              </w:rPr>
                              <w:t>を進めているのだろう。</w:t>
                            </w:r>
                          </w:p>
                        </w:txbxContent>
                      </v:textbox>
                    </v:shape>
                  </w:pict>
                </mc:Fallback>
              </mc:AlternateContent>
            </w:r>
          </w:p>
          <w:p w14:paraId="02B2E960" w14:textId="0F346678" w:rsidR="00642212" w:rsidRPr="0055481E" w:rsidRDefault="00642212" w:rsidP="00642212">
            <w:pPr>
              <w:spacing w:line="280" w:lineRule="exact"/>
              <w:ind w:leftChars="5" w:left="10"/>
              <w:rPr>
                <w:rFonts w:ascii="ＭＳ 明朝" w:eastAsia="ＭＳ 明朝" w:hAnsi="ＭＳ 明朝"/>
                <w:sz w:val="18"/>
                <w:szCs w:val="18"/>
              </w:rPr>
            </w:pPr>
          </w:p>
          <w:p w14:paraId="24AFBDC0" w14:textId="77777777" w:rsidR="00642212" w:rsidRPr="00642212" w:rsidRDefault="00642212" w:rsidP="00642212">
            <w:pPr>
              <w:spacing w:line="280" w:lineRule="exact"/>
              <w:rPr>
                <w:rFonts w:ascii="ＭＳ 明朝" w:eastAsia="ＭＳ 明朝" w:hAnsi="ＭＳ 明朝"/>
                <w:sz w:val="18"/>
                <w:szCs w:val="18"/>
              </w:rPr>
            </w:pPr>
          </w:p>
          <w:p w14:paraId="050F393C" w14:textId="77777777" w:rsidR="00642212" w:rsidRPr="00642212" w:rsidRDefault="00642212" w:rsidP="00642212">
            <w:pPr>
              <w:spacing w:line="280" w:lineRule="exact"/>
              <w:ind w:leftChars="5" w:left="10"/>
              <w:rPr>
                <w:rFonts w:ascii="ＭＳ 明朝" w:eastAsia="ＭＳ 明朝" w:hAnsi="ＭＳ 明朝"/>
                <w:sz w:val="18"/>
                <w:szCs w:val="18"/>
              </w:rPr>
            </w:pPr>
            <w:r w:rsidRPr="00642212">
              <w:rPr>
                <w:rFonts w:ascii="ＭＳ 明朝" w:eastAsia="ＭＳ 明朝" w:hAnsi="ＭＳ 明朝" w:hint="eastAsia"/>
                <w:sz w:val="18"/>
                <w:szCs w:val="18"/>
              </w:rPr>
              <w:t>⑤学習問題についての予想や学習計画を話し合う。</w:t>
            </w:r>
          </w:p>
        </w:tc>
        <w:tc>
          <w:tcPr>
            <w:tcW w:w="2410" w:type="dxa"/>
            <w:tcMar>
              <w:top w:w="57" w:type="dxa"/>
              <w:left w:w="57" w:type="dxa"/>
              <w:bottom w:w="57" w:type="dxa"/>
              <w:right w:w="57" w:type="dxa"/>
            </w:tcMar>
          </w:tcPr>
          <w:p w14:paraId="34136C0B" w14:textId="77777777" w:rsidR="00642212" w:rsidRPr="00642212" w:rsidRDefault="00642212" w:rsidP="00642212">
            <w:pPr>
              <w:spacing w:line="280" w:lineRule="exact"/>
              <w:jc w:val="left"/>
              <w:rPr>
                <w:rFonts w:ascii="ＭＳ 明朝" w:eastAsia="ＭＳ 明朝" w:hAnsi="ＭＳ 明朝"/>
                <w:sz w:val="18"/>
                <w:szCs w:val="18"/>
              </w:rPr>
            </w:pPr>
            <w:r w:rsidRPr="00642212">
              <w:rPr>
                <w:rFonts w:asciiTheme="majorEastAsia" w:eastAsiaTheme="majorEastAsia" w:hAnsiTheme="majorEastAsia" w:hint="eastAsia"/>
                <w:sz w:val="18"/>
                <w:szCs w:val="18"/>
              </w:rPr>
              <w:t>【思判表】</w:t>
            </w:r>
            <w:r w:rsidRPr="00642212">
              <w:rPr>
                <w:rFonts w:ascii="ＭＳ 明朝" w:eastAsia="ＭＳ 明朝" w:hAnsi="ＭＳ 明朝" w:cs="ＭＳ Ｐゴシック" w:hint="eastAsia"/>
                <w:sz w:val="18"/>
                <w:szCs w:val="18"/>
              </w:rPr>
              <w:t>日本の各地で</w:t>
            </w:r>
            <w:r w:rsidRPr="00642212">
              <w:rPr>
                <w:rFonts w:ascii="ＭＳ 明朝" w:eastAsia="ＭＳ 明朝" w:hAnsi="ＭＳ 明朝" w:cs="ＭＳ Ｐゴシック"/>
                <w:sz w:val="18"/>
                <w:szCs w:val="18"/>
              </w:rPr>
              <w:t>様々</w:t>
            </w:r>
            <w:r w:rsidRPr="00642212">
              <w:rPr>
                <w:rFonts w:ascii="ＭＳ 明朝" w:eastAsia="ＭＳ 明朝" w:hAnsi="ＭＳ 明朝" w:cs="ＭＳ Ｐゴシック" w:hint="eastAsia"/>
                <w:sz w:val="18"/>
                <w:szCs w:val="18"/>
              </w:rPr>
              <w:t>な</w:t>
            </w:r>
            <w:r w:rsidRPr="00642212">
              <w:rPr>
                <w:rFonts w:ascii="ＭＳ 明朝" w:eastAsia="ＭＳ 明朝" w:hAnsi="ＭＳ 明朝" w:cs="ＭＳ Ｐゴシック"/>
                <w:sz w:val="18"/>
                <w:szCs w:val="18"/>
              </w:rPr>
              <w:t>自然</w:t>
            </w:r>
            <w:r w:rsidRPr="00642212">
              <w:rPr>
                <w:rFonts w:ascii="ＭＳ 明朝" w:eastAsia="ＭＳ 明朝" w:hAnsi="ＭＳ 明朝" w:cs="ＭＳ Ｐゴシック" w:hint="eastAsia"/>
                <w:sz w:val="18"/>
                <w:szCs w:val="18"/>
              </w:rPr>
              <w:t>災害が</w:t>
            </w:r>
            <w:r w:rsidRPr="00642212">
              <w:rPr>
                <w:rFonts w:ascii="ＭＳ 明朝" w:eastAsia="ＭＳ 明朝" w:hAnsi="ＭＳ 明朝" w:cs="ＭＳ Ｐゴシック"/>
                <w:sz w:val="18"/>
                <w:szCs w:val="18"/>
              </w:rPr>
              <w:t>繰り返し発生している</w:t>
            </w:r>
            <w:r w:rsidRPr="00642212">
              <w:rPr>
                <w:rFonts w:ascii="ＭＳ 明朝" w:eastAsia="ＭＳ 明朝" w:hAnsi="ＭＳ 明朝" w:cs="ＭＳ Ｐゴシック" w:hint="eastAsia"/>
                <w:sz w:val="18"/>
                <w:szCs w:val="18"/>
              </w:rPr>
              <w:t>ことを複数の資料から捉え，大規模な自然災害から国民の命や生活を</w:t>
            </w:r>
            <w:r w:rsidRPr="00642212">
              <w:rPr>
                <w:rFonts w:ascii="ＭＳ 明朝" w:eastAsia="ＭＳ 明朝" w:hAnsi="ＭＳ 明朝" w:cs="ＭＳ Ｐゴシック"/>
                <w:sz w:val="18"/>
                <w:szCs w:val="18"/>
              </w:rPr>
              <w:t>守る取</w:t>
            </w:r>
            <w:r w:rsidRPr="00642212">
              <w:rPr>
                <w:rFonts w:ascii="ＭＳ 明朝" w:eastAsia="ＭＳ 明朝" w:hAnsi="ＭＳ 明朝" w:cs="ＭＳ Ｐゴシック" w:hint="eastAsia"/>
                <w:sz w:val="18"/>
                <w:szCs w:val="18"/>
              </w:rPr>
              <w:t>り</w:t>
            </w:r>
            <w:r w:rsidRPr="00642212">
              <w:rPr>
                <w:rFonts w:ascii="ＭＳ 明朝" w:eastAsia="ＭＳ 明朝" w:hAnsi="ＭＳ 明朝" w:cs="ＭＳ Ｐゴシック"/>
                <w:sz w:val="18"/>
                <w:szCs w:val="18"/>
              </w:rPr>
              <w:t>組</w:t>
            </w:r>
            <w:r w:rsidRPr="00642212">
              <w:rPr>
                <w:rFonts w:ascii="ＭＳ 明朝" w:eastAsia="ＭＳ 明朝" w:hAnsi="ＭＳ 明朝" w:cs="ＭＳ Ｐゴシック" w:hint="eastAsia"/>
                <w:sz w:val="18"/>
                <w:szCs w:val="18"/>
              </w:rPr>
              <w:t>みについての学習問題をつくり，表現している。</w:t>
            </w:r>
            <w:r w:rsidRPr="00642212">
              <w:rPr>
                <w:rFonts w:ascii="ＭＳ 明朝" w:eastAsia="ＭＳ 明朝" w:hAnsi="ＭＳ 明朝" w:hint="eastAsia"/>
                <w:sz w:val="18"/>
                <w:szCs w:val="18"/>
              </w:rPr>
              <w:t>（発）（ノ）</w:t>
            </w:r>
          </w:p>
          <w:p w14:paraId="6824B324" w14:textId="77777777" w:rsidR="00642212" w:rsidRPr="00642212" w:rsidRDefault="00642212" w:rsidP="00642212">
            <w:pPr>
              <w:spacing w:line="280" w:lineRule="exact"/>
              <w:jc w:val="left"/>
              <w:rPr>
                <w:rFonts w:ascii="ＭＳ 明朝" w:eastAsia="ＭＳ 明朝" w:hAnsi="ＭＳ 明朝"/>
                <w:sz w:val="18"/>
                <w:szCs w:val="18"/>
              </w:rPr>
            </w:pPr>
          </w:p>
          <w:p w14:paraId="62F9616A" w14:textId="40EFEF8D" w:rsidR="00642212" w:rsidRPr="00642212" w:rsidRDefault="00642212" w:rsidP="00642212">
            <w:pPr>
              <w:spacing w:line="280" w:lineRule="exact"/>
              <w:jc w:val="left"/>
              <w:rPr>
                <w:rFonts w:ascii="ＭＳ 明朝" w:eastAsia="ＭＳ 明朝" w:hAnsi="ＭＳ 明朝"/>
                <w:sz w:val="18"/>
                <w:szCs w:val="18"/>
              </w:rPr>
            </w:pPr>
            <w:r w:rsidRPr="00642212">
              <w:rPr>
                <w:rFonts w:asciiTheme="majorEastAsia" w:eastAsiaTheme="majorEastAsia" w:hAnsiTheme="majorEastAsia" w:hint="eastAsia"/>
                <w:sz w:val="18"/>
                <w:szCs w:val="18"/>
              </w:rPr>
              <w:t>【態】</w:t>
            </w:r>
            <w:r w:rsidRPr="00642212">
              <w:rPr>
                <w:rFonts w:ascii="ＭＳ 明朝" w:eastAsia="ＭＳ 明朝" w:hAnsi="ＭＳ 明朝" w:cs="ＭＳ Ｐゴシック" w:hint="eastAsia"/>
                <w:sz w:val="18"/>
                <w:szCs w:val="18"/>
              </w:rPr>
              <w:t>大規模な自然災害から国民の命や生活を</w:t>
            </w:r>
            <w:r w:rsidRPr="00642212">
              <w:rPr>
                <w:rFonts w:ascii="ＭＳ 明朝" w:eastAsia="ＭＳ 明朝" w:hAnsi="ＭＳ 明朝" w:cs="ＭＳ Ｐゴシック"/>
                <w:sz w:val="18"/>
                <w:szCs w:val="18"/>
              </w:rPr>
              <w:t>守る取</w:t>
            </w:r>
            <w:r w:rsidRPr="00642212">
              <w:rPr>
                <w:rFonts w:ascii="ＭＳ 明朝" w:eastAsia="ＭＳ 明朝" w:hAnsi="ＭＳ 明朝" w:cs="ＭＳ Ｐゴシック" w:hint="eastAsia"/>
                <w:sz w:val="18"/>
                <w:szCs w:val="18"/>
              </w:rPr>
              <w:t>り</w:t>
            </w:r>
            <w:r w:rsidRPr="00642212">
              <w:rPr>
                <w:rFonts w:ascii="ＭＳ 明朝" w:eastAsia="ＭＳ 明朝" w:hAnsi="ＭＳ 明朝" w:cs="ＭＳ Ｐゴシック"/>
                <w:sz w:val="18"/>
                <w:szCs w:val="18"/>
              </w:rPr>
              <w:t>組</w:t>
            </w:r>
            <w:r w:rsidRPr="00642212">
              <w:rPr>
                <w:rFonts w:ascii="ＭＳ 明朝" w:eastAsia="ＭＳ 明朝" w:hAnsi="ＭＳ 明朝" w:cs="ＭＳ Ｐゴシック" w:hint="eastAsia"/>
                <w:sz w:val="18"/>
                <w:szCs w:val="18"/>
              </w:rPr>
              <w:t>みについて</w:t>
            </w:r>
            <w:r w:rsidRPr="00642212">
              <w:rPr>
                <w:rFonts w:asciiTheme="minorEastAsia" w:hAnsiTheme="minorEastAsia" w:hint="eastAsia"/>
                <w:sz w:val="18"/>
                <w:szCs w:val="18"/>
              </w:rPr>
              <w:t>予想し，それをもとに学習計画を考え</w:t>
            </w:r>
            <w:r w:rsidRPr="00642212">
              <w:rPr>
                <w:rFonts w:ascii="ＭＳ 明朝" w:eastAsia="ＭＳ 明朝" w:hAnsi="ＭＳ 明朝" w:cs="ＭＳ Ｐゴシック" w:hint="eastAsia"/>
                <w:sz w:val="18"/>
                <w:szCs w:val="18"/>
              </w:rPr>
              <w:t>，主体的に追究しようとしている。</w:t>
            </w:r>
            <w:r w:rsidRPr="00642212">
              <w:rPr>
                <w:rFonts w:ascii="ＭＳ 明朝" w:eastAsia="ＭＳ 明朝" w:hAnsi="ＭＳ 明朝" w:hint="eastAsia"/>
                <w:sz w:val="18"/>
                <w:szCs w:val="18"/>
              </w:rPr>
              <w:t>（発）（ノ）</w:t>
            </w:r>
          </w:p>
        </w:tc>
      </w:tr>
      <w:tr w:rsidR="00642212" w:rsidRPr="00642212" w14:paraId="7ECB0635" w14:textId="77777777" w:rsidTr="00FA3678">
        <w:trPr>
          <w:trHeight w:val="1418"/>
        </w:trPr>
        <w:tc>
          <w:tcPr>
            <w:tcW w:w="1276" w:type="dxa"/>
            <w:tcMar>
              <w:top w:w="57" w:type="dxa"/>
              <w:left w:w="57" w:type="dxa"/>
              <w:bottom w:w="57" w:type="dxa"/>
              <w:right w:w="57" w:type="dxa"/>
            </w:tcMar>
            <w:vAlign w:val="center"/>
          </w:tcPr>
          <w:p w14:paraId="6C71BF42" w14:textId="77777777" w:rsidR="00642212" w:rsidRPr="00642212" w:rsidRDefault="00642212" w:rsidP="00642212">
            <w:pPr>
              <w:spacing w:line="280" w:lineRule="exact"/>
              <w:rPr>
                <w:rFonts w:ascii="ＭＳ Ｐゴシック" w:eastAsia="ＭＳ Ｐゴシック"/>
                <w:sz w:val="18"/>
                <w:szCs w:val="18"/>
              </w:rPr>
            </w:pPr>
            <w:r w:rsidRPr="00642212">
              <w:rPr>
                <w:rFonts w:ascii="ＭＳ Ｐゴシック" w:eastAsia="ＭＳ Ｐゴシック" w:hint="eastAsia"/>
                <w:sz w:val="18"/>
                <w:szCs w:val="18"/>
              </w:rPr>
              <w:lastRenderedPageBreak/>
              <w:t>大津波からくらしを守るために</w:t>
            </w:r>
            <w:r w:rsidRPr="00642212">
              <w:rPr>
                <w:rFonts w:ascii="ＭＳ Ｐゴシック" w:eastAsia="ＭＳ Ｐゴシック" w:hint="eastAsia"/>
                <w:sz w:val="18"/>
                <w:szCs w:val="18"/>
              </w:rPr>
              <w:br/>
              <w:t>P208～209</w:t>
            </w:r>
            <w:r w:rsidRPr="00642212">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62C32B9A" w14:textId="77777777" w:rsidR="00642212" w:rsidRPr="00642212" w:rsidRDefault="00642212" w:rsidP="00642212">
            <w:pPr>
              <w:spacing w:line="280" w:lineRule="exact"/>
              <w:rPr>
                <w:rFonts w:ascii="ＭＳ 明朝" w:eastAsia="ＭＳ 明朝" w:hAnsi="ＭＳ 明朝" w:cs="ＭＳ Ｐゴシック"/>
                <w:sz w:val="18"/>
                <w:szCs w:val="18"/>
              </w:rPr>
            </w:pPr>
            <w:r w:rsidRPr="00642212">
              <w:rPr>
                <w:rFonts w:ascii="ＭＳ 明朝" w:eastAsia="ＭＳ 明朝" w:hAnsi="ＭＳ 明朝" w:cs="ＭＳ Ｐゴシック" w:hint="eastAsia"/>
                <w:sz w:val="18"/>
                <w:szCs w:val="18"/>
              </w:rPr>
              <w:t>各地の津波への対策に着目して，国や都道府</w:t>
            </w:r>
            <w:r w:rsidRPr="00642212">
              <w:rPr>
                <w:rFonts w:ascii="ＭＳ 明朝" w:eastAsia="ＭＳ 明朝" w:hAnsi="ＭＳ 明朝" w:cs="ＭＳ Ｐゴシック"/>
                <w:sz w:val="18"/>
                <w:szCs w:val="18"/>
              </w:rPr>
              <w:t>県が</w:t>
            </w:r>
            <w:r w:rsidRPr="00642212">
              <w:rPr>
                <w:rFonts w:ascii="ＭＳ 明朝" w:eastAsia="ＭＳ 明朝" w:hAnsi="ＭＳ 明朝" w:cs="ＭＳ Ｐゴシック" w:hint="eastAsia"/>
                <w:sz w:val="18"/>
                <w:szCs w:val="18"/>
              </w:rPr>
              <w:t>中心となって</w:t>
            </w:r>
            <w:r w:rsidRPr="00642212">
              <w:rPr>
                <w:rFonts w:ascii="ＭＳ 明朝" w:eastAsia="ＭＳ 明朝" w:hAnsi="ＭＳ 明朝" w:cs="ＭＳ Ｐゴシック"/>
                <w:sz w:val="18"/>
                <w:szCs w:val="18"/>
              </w:rPr>
              <w:t>進める</w:t>
            </w:r>
            <w:r w:rsidRPr="00642212">
              <w:rPr>
                <w:rFonts w:ascii="ＭＳ 明朝" w:eastAsia="ＭＳ 明朝" w:hAnsi="ＭＳ 明朝" w:cs="ＭＳ Ｐゴシック" w:hint="eastAsia"/>
                <w:sz w:val="18"/>
                <w:szCs w:val="18"/>
              </w:rPr>
              <w:t>対策や事業の役割を捉える</w:t>
            </w:r>
            <w:r w:rsidRPr="00642212">
              <w:rPr>
                <w:rFonts w:ascii="ＭＳ 明朝" w:eastAsia="ＭＳ 明朝" w:hAnsi="ＭＳ 明朝" w:cs="ＭＳ Ｐゴシック"/>
                <w:sz w:val="18"/>
                <w:szCs w:val="18"/>
              </w:rPr>
              <w:t>。</w:t>
            </w:r>
          </w:p>
        </w:tc>
        <w:tc>
          <w:tcPr>
            <w:tcW w:w="2693" w:type="dxa"/>
            <w:tcMar>
              <w:top w:w="57" w:type="dxa"/>
              <w:left w:w="57" w:type="dxa"/>
              <w:bottom w:w="57" w:type="dxa"/>
              <w:right w:w="57" w:type="dxa"/>
            </w:tcMar>
          </w:tcPr>
          <w:p w14:paraId="746CB10C" w14:textId="77777777" w:rsidR="00642212" w:rsidRPr="00642212" w:rsidRDefault="00642212" w:rsidP="00642212">
            <w:pPr>
              <w:spacing w:line="280" w:lineRule="exact"/>
              <w:jc w:val="left"/>
              <w:rPr>
                <w:rFonts w:ascii="ＭＳ 明朝" w:eastAsia="ＭＳ 明朝" w:hAnsi="ＭＳ 明朝" w:cs="ＭＳ Ｐゴシック"/>
                <w:color w:val="943634" w:themeColor="accent2" w:themeShade="BF"/>
                <w:szCs w:val="21"/>
              </w:rPr>
            </w:pPr>
            <w:r w:rsidRPr="00642212">
              <w:rPr>
                <w:rFonts w:ascii="ＭＳ 明朝" w:eastAsia="ＭＳ 明朝" w:hAnsi="ＭＳ 明朝" w:hint="eastAsia"/>
                <w:sz w:val="18"/>
                <w:szCs w:val="18"/>
              </w:rPr>
              <w:t>○国や都道府県などが進める津波への対策について具体例を見つけて調べ，わかったことや考えたことを話し合う。</w:t>
            </w:r>
            <w:r w:rsidRPr="00642212">
              <w:rPr>
                <w:rFonts w:ascii="ＭＳ 明朝" w:eastAsia="ＭＳ 明朝" w:hAnsi="ＭＳ 明朝" w:hint="eastAsia"/>
                <w:sz w:val="18"/>
                <w:szCs w:val="18"/>
              </w:rPr>
              <w:br/>
            </w:r>
            <w:r w:rsidRPr="00642212">
              <w:rPr>
                <w:rFonts w:ascii="ＭＳ 明朝" w:eastAsia="ＭＳ 明朝" w:hAnsi="ＭＳ 明朝" w:cs="ＭＳ Ｐゴシック" w:hint="eastAsia"/>
                <w:sz w:val="18"/>
                <w:szCs w:val="18"/>
              </w:rPr>
              <w:t>◆国や都道府県が中心となって，津波から人々の命や生活を守るための施設の建設や仕組みづくりを計画的に進めていること。津波を直接防ぐ防潮堤の建設だけでなく，住宅地を高台に設ける，避難への備えをしておくといった対策も大切であること。</w:t>
            </w:r>
          </w:p>
        </w:tc>
        <w:tc>
          <w:tcPr>
            <w:tcW w:w="2552" w:type="dxa"/>
            <w:tcMar>
              <w:top w:w="57" w:type="dxa"/>
              <w:left w:w="57" w:type="dxa"/>
              <w:bottom w:w="57" w:type="dxa"/>
              <w:right w:w="57" w:type="dxa"/>
            </w:tcMar>
          </w:tcPr>
          <w:p w14:paraId="08D10E1A" w14:textId="77777777" w:rsidR="00642212" w:rsidRPr="00642212" w:rsidRDefault="00642212" w:rsidP="00642212">
            <w:pPr>
              <w:spacing w:line="280" w:lineRule="exact"/>
              <w:jc w:val="left"/>
              <w:rPr>
                <w:rFonts w:ascii="ＭＳ 明朝" w:eastAsia="ＭＳ 明朝" w:hAnsi="ＭＳ 明朝" w:cs="ＭＳ Ｐゴシック"/>
                <w:sz w:val="18"/>
                <w:szCs w:val="18"/>
              </w:rPr>
            </w:pPr>
            <w:r w:rsidRPr="00642212">
              <w:rPr>
                <w:rFonts w:ascii="ＭＳ 明朝" w:eastAsia="ＭＳ 明朝" w:hAnsi="ＭＳ 明朝" w:cs="ＭＳ Ｐゴシック" w:hint="eastAsia"/>
                <w:sz w:val="18"/>
                <w:szCs w:val="18"/>
              </w:rPr>
              <w:t>①国や都道府県などで進めている津波への対策について，教科書や資料集などから具体例を</w:t>
            </w:r>
            <w:r w:rsidRPr="00642212">
              <w:rPr>
                <w:rFonts w:asciiTheme="minorEastAsia" w:hAnsiTheme="minorEastAsia" w:hint="eastAsia"/>
                <w:sz w:val="18"/>
                <w:szCs w:val="18"/>
              </w:rPr>
              <w:t>見つけて調べ，ノートなどに整理する。</w:t>
            </w:r>
          </w:p>
          <w:p w14:paraId="5716AEEC" w14:textId="77777777" w:rsidR="00642212" w:rsidRPr="00642212" w:rsidRDefault="00642212" w:rsidP="00642212">
            <w:pPr>
              <w:spacing w:line="280" w:lineRule="exact"/>
              <w:jc w:val="left"/>
              <w:rPr>
                <w:rFonts w:ascii="ＭＳ 明朝" w:eastAsia="ＭＳ 明朝" w:hAnsi="ＭＳ 明朝" w:cs="ＭＳ Ｐゴシック"/>
                <w:sz w:val="18"/>
                <w:szCs w:val="18"/>
              </w:rPr>
            </w:pPr>
            <w:r w:rsidRPr="00642212">
              <w:rPr>
                <w:rFonts w:ascii="ＭＳ 明朝" w:eastAsia="ＭＳ 明朝" w:hAnsi="ＭＳ 明朝" w:cs="ＭＳ Ｐゴシック" w:hint="eastAsia"/>
                <w:sz w:val="18"/>
                <w:szCs w:val="18"/>
              </w:rPr>
              <w:t>②大きな防潮堤でも津波を防ぎきれなかった例，津波に強いまちづくりの例を資料から読み取り，感想やわかったことをノートなどに整理する。</w:t>
            </w:r>
          </w:p>
          <w:p w14:paraId="1C416569" w14:textId="77777777" w:rsidR="00642212" w:rsidRPr="00642212" w:rsidRDefault="00642212" w:rsidP="00642212">
            <w:pPr>
              <w:spacing w:line="280" w:lineRule="exact"/>
              <w:jc w:val="left"/>
              <w:rPr>
                <w:rFonts w:ascii="ＭＳ 明朝" w:eastAsia="ＭＳ 明朝" w:hAnsi="ＭＳ 明朝" w:cs="ＭＳ Ｐゴシック"/>
                <w:sz w:val="18"/>
                <w:szCs w:val="18"/>
              </w:rPr>
            </w:pPr>
            <w:r w:rsidRPr="00642212">
              <w:rPr>
                <w:rFonts w:ascii="ＭＳ 明朝" w:eastAsia="ＭＳ 明朝" w:hAnsi="ＭＳ 明朝" w:cs="ＭＳ Ｐゴシック" w:hint="eastAsia"/>
                <w:sz w:val="18"/>
                <w:szCs w:val="18"/>
              </w:rPr>
              <w:t>③整理したことをもとに，今後想定される津波を見据えてどのような対策をとっていけばよいか，それに伴う課題とともに考え，話し合う。</w:t>
            </w:r>
          </w:p>
        </w:tc>
        <w:tc>
          <w:tcPr>
            <w:tcW w:w="2410" w:type="dxa"/>
            <w:tcMar>
              <w:top w:w="57" w:type="dxa"/>
              <w:left w:w="57" w:type="dxa"/>
              <w:bottom w:w="57" w:type="dxa"/>
              <w:right w:w="57" w:type="dxa"/>
            </w:tcMar>
          </w:tcPr>
          <w:p w14:paraId="13DC202C" w14:textId="77777777" w:rsidR="00642212" w:rsidRPr="00642212" w:rsidRDefault="00642212" w:rsidP="00642212">
            <w:pPr>
              <w:spacing w:line="280" w:lineRule="exact"/>
              <w:rPr>
                <w:rFonts w:ascii="ＭＳ 明朝" w:eastAsia="ＭＳ 明朝" w:hAnsi="ＭＳ 明朝"/>
                <w:sz w:val="18"/>
                <w:szCs w:val="18"/>
              </w:rPr>
            </w:pPr>
            <w:r w:rsidRPr="00642212">
              <w:rPr>
                <w:rFonts w:asciiTheme="majorEastAsia" w:eastAsiaTheme="majorEastAsia" w:hAnsiTheme="majorEastAsia" w:hint="eastAsia"/>
                <w:sz w:val="18"/>
                <w:szCs w:val="18"/>
              </w:rPr>
              <w:t>【知技】</w:t>
            </w:r>
            <w:r w:rsidRPr="00642212">
              <w:rPr>
                <w:rFonts w:asciiTheme="minorEastAsia" w:hAnsiTheme="minorEastAsia" w:hint="eastAsia"/>
                <w:sz w:val="18"/>
                <w:szCs w:val="18"/>
              </w:rPr>
              <w:t>津波の被害を防ぐ取り組みについて複数の資料から読み取り，</w:t>
            </w:r>
            <w:r w:rsidRPr="00642212">
              <w:rPr>
                <w:rFonts w:ascii="ＭＳ 明朝" w:eastAsia="ＭＳ 明朝" w:hAnsi="ＭＳ 明朝" w:hint="eastAsia"/>
                <w:sz w:val="18"/>
                <w:szCs w:val="18"/>
              </w:rPr>
              <w:t>今後の発生が想定される津波の被害を少なくするために，国や都道府県が中心となって，様々な対策や事業に取り組んでいることを捉えている。（発）（ノ）</w:t>
            </w:r>
          </w:p>
        </w:tc>
      </w:tr>
      <w:tr w:rsidR="00642212" w:rsidRPr="00642212" w14:paraId="0FA23B2A" w14:textId="77777777" w:rsidTr="00FA3678">
        <w:trPr>
          <w:trHeight w:val="1418"/>
        </w:trPr>
        <w:tc>
          <w:tcPr>
            <w:tcW w:w="1276" w:type="dxa"/>
            <w:tcMar>
              <w:top w:w="57" w:type="dxa"/>
              <w:left w:w="57" w:type="dxa"/>
              <w:bottom w:w="57" w:type="dxa"/>
              <w:right w:w="57" w:type="dxa"/>
            </w:tcMar>
            <w:vAlign w:val="center"/>
          </w:tcPr>
          <w:p w14:paraId="4DBA115F" w14:textId="77777777" w:rsidR="00642212" w:rsidRPr="00642212" w:rsidRDefault="00642212" w:rsidP="00642212">
            <w:pPr>
              <w:spacing w:line="280" w:lineRule="exact"/>
              <w:rPr>
                <w:rFonts w:ascii="ＭＳ Ｐゴシック" w:eastAsia="ＭＳ Ｐゴシック"/>
                <w:sz w:val="18"/>
                <w:szCs w:val="18"/>
              </w:rPr>
            </w:pPr>
            <w:r w:rsidRPr="00642212">
              <w:rPr>
                <w:rFonts w:ascii="ＭＳ Ｐゴシック" w:eastAsia="ＭＳ Ｐゴシック" w:hint="eastAsia"/>
                <w:sz w:val="18"/>
                <w:szCs w:val="18"/>
              </w:rPr>
              <w:t>大地震からくらしを守るために</w:t>
            </w:r>
            <w:r w:rsidRPr="00642212">
              <w:rPr>
                <w:rFonts w:ascii="ＭＳ Ｐゴシック" w:eastAsia="ＭＳ Ｐゴシック" w:hint="eastAsia"/>
                <w:sz w:val="18"/>
                <w:szCs w:val="18"/>
              </w:rPr>
              <w:br/>
              <w:t>P2</w:t>
            </w:r>
            <w:r w:rsidRPr="00642212">
              <w:rPr>
                <w:rFonts w:ascii="ＭＳ Ｐゴシック" w:eastAsia="ＭＳ Ｐゴシック"/>
                <w:sz w:val="18"/>
                <w:szCs w:val="18"/>
              </w:rPr>
              <w:t>10</w:t>
            </w:r>
            <w:r w:rsidRPr="00642212">
              <w:rPr>
                <w:rFonts w:ascii="ＭＳ Ｐゴシック" w:eastAsia="ＭＳ Ｐゴシック" w:hint="eastAsia"/>
                <w:sz w:val="18"/>
                <w:szCs w:val="18"/>
              </w:rPr>
              <w:t>～211</w:t>
            </w:r>
            <w:r w:rsidRPr="00642212">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76393590" w14:textId="77777777" w:rsidR="00642212" w:rsidRPr="00642212" w:rsidRDefault="00642212" w:rsidP="00642212">
            <w:pPr>
              <w:spacing w:line="280" w:lineRule="exact"/>
              <w:rPr>
                <w:rFonts w:ascii="ＭＳ 明朝" w:eastAsia="ＭＳ 明朝" w:hAnsi="ＭＳ 明朝" w:cs="ＭＳ Ｐゴシック"/>
                <w:sz w:val="18"/>
                <w:szCs w:val="18"/>
              </w:rPr>
            </w:pPr>
            <w:r w:rsidRPr="00642212">
              <w:rPr>
                <w:rFonts w:ascii="ＭＳ 明朝" w:eastAsia="ＭＳ 明朝" w:hAnsi="ＭＳ 明朝" w:cs="ＭＳ Ｐゴシック" w:hint="eastAsia"/>
                <w:sz w:val="18"/>
                <w:szCs w:val="18"/>
              </w:rPr>
              <w:t>各地の大地震への対策に着目して，国や都道府</w:t>
            </w:r>
            <w:r w:rsidRPr="00642212">
              <w:rPr>
                <w:rFonts w:ascii="ＭＳ 明朝" w:eastAsia="ＭＳ 明朝" w:hAnsi="ＭＳ 明朝" w:cs="ＭＳ Ｐゴシック"/>
                <w:sz w:val="18"/>
                <w:szCs w:val="18"/>
              </w:rPr>
              <w:t>県が</w:t>
            </w:r>
            <w:r w:rsidRPr="00642212">
              <w:rPr>
                <w:rFonts w:ascii="ＭＳ 明朝" w:eastAsia="ＭＳ 明朝" w:hAnsi="ＭＳ 明朝" w:cs="ＭＳ Ｐゴシック" w:hint="eastAsia"/>
                <w:sz w:val="18"/>
                <w:szCs w:val="18"/>
              </w:rPr>
              <w:t>中心となって</w:t>
            </w:r>
            <w:r w:rsidRPr="00642212">
              <w:rPr>
                <w:rFonts w:ascii="ＭＳ 明朝" w:eastAsia="ＭＳ 明朝" w:hAnsi="ＭＳ 明朝" w:cs="ＭＳ Ｐゴシック"/>
                <w:sz w:val="18"/>
                <w:szCs w:val="18"/>
              </w:rPr>
              <w:t>進める</w:t>
            </w:r>
            <w:r w:rsidRPr="00642212">
              <w:rPr>
                <w:rFonts w:ascii="ＭＳ 明朝" w:eastAsia="ＭＳ 明朝" w:hAnsi="ＭＳ 明朝" w:cs="ＭＳ Ｐゴシック" w:hint="eastAsia"/>
                <w:sz w:val="18"/>
                <w:szCs w:val="18"/>
              </w:rPr>
              <w:t>対策や事業の役割を捉える</w:t>
            </w:r>
            <w:r w:rsidRPr="00642212">
              <w:rPr>
                <w:rFonts w:ascii="ＭＳ 明朝" w:eastAsia="ＭＳ 明朝" w:hAnsi="ＭＳ 明朝" w:cs="ＭＳ Ｐゴシック"/>
                <w:sz w:val="18"/>
                <w:szCs w:val="18"/>
              </w:rPr>
              <w:t>。</w:t>
            </w:r>
          </w:p>
        </w:tc>
        <w:tc>
          <w:tcPr>
            <w:tcW w:w="2693" w:type="dxa"/>
            <w:tcMar>
              <w:top w:w="57" w:type="dxa"/>
              <w:left w:w="57" w:type="dxa"/>
              <w:bottom w:w="57" w:type="dxa"/>
              <w:right w:w="57" w:type="dxa"/>
            </w:tcMar>
          </w:tcPr>
          <w:p w14:paraId="0BC8BD2B" w14:textId="77777777" w:rsidR="00642212" w:rsidRPr="00642212" w:rsidRDefault="00642212" w:rsidP="00642212">
            <w:pPr>
              <w:spacing w:line="280" w:lineRule="exact"/>
              <w:jc w:val="left"/>
              <w:rPr>
                <w:rFonts w:ascii="ＭＳ 明朝" w:eastAsia="ＭＳ 明朝" w:hAnsi="ＭＳ 明朝"/>
                <w:sz w:val="18"/>
                <w:szCs w:val="18"/>
              </w:rPr>
            </w:pPr>
            <w:r w:rsidRPr="00642212">
              <w:rPr>
                <w:rFonts w:ascii="ＭＳ 明朝" w:eastAsia="ＭＳ 明朝" w:hAnsi="ＭＳ 明朝" w:hint="eastAsia"/>
                <w:sz w:val="18"/>
                <w:szCs w:val="18"/>
              </w:rPr>
              <w:t>○国や都道府県などが進める大地震への対策について具体例を見つけて調べ，わかったことや考えたことを話し合う。</w:t>
            </w:r>
          </w:p>
          <w:p w14:paraId="2F0DC4CF" w14:textId="77777777" w:rsidR="00642212" w:rsidRPr="00642212" w:rsidRDefault="00642212" w:rsidP="00642212">
            <w:pPr>
              <w:spacing w:line="280" w:lineRule="exact"/>
              <w:jc w:val="left"/>
              <w:rPr>
                <w:rFonts w:ascii="ＭＳ 明朝" w:eastAsia="ＭＳ 明朝" w:hAnsi="ＭＳ 明朝" w:cs="ＭＳ Ｐゴシック"/>
                <w:szCs w:val="21"/>
              </w:rPr>
            </w:pPr>
            <w:r w:rsidRPr="00642212">
              <w:rPr>
                <w:rFonts w:ascii="ＭＳ 明朝" w:eastAsia="ＭＳ 明朝" w:hAnsi="ＭＳ 明朝" w:cs="ＭＳ Ｐゴシック" w:hint="eastAsia"/>
                <w:sz w:val="18"/>
                <w:szCs w:val="18"/>
              </w:rPr>
              <w:t>◆国や都道府県の補助を受けながら，大地震から人々の命や生活を守るための施設の耐震化や情報発信の仕組みの整備を各地で計画的に進めていること。</w:t>
            </w:r>
          </w:p>
        </w:tc>
        <w:tc>
          <w:tcPr>
            <w:tcW w:w="2552" w:type="dxa"/>
            <w:tcMar>
              <w:top w:w="57" w:type="dxa"/>
              <w:left w:w="57" w:type="dxa"/>
              <w:bottom w:w="57" w:type="dxa"/>
              <w:right w:w="57" w:type="dxa"/>
            </w:tcMar>
          </w:tcPr>
          <w:p w14:paraId="3E43F6CA" w14:textId="77777777" w:rsidR="00642212" w:rsidRPr="00642212" w:rsidRDefault="00642212" w:rsidP="00642212">
            <w:pPr>
              <w:spacing w:line="280" w:lineRule="exact"/>
              <w:jc w:val="left"/>
              <w:rPr>
                <w:rFonts w:asciiTheme="minorEastAsia" w:hAnsiTheme="minorEastAsia"/>
                <w:sz w:val="18"/>
                <w:szCs w:val="18"/>
              </w:rPr>
            </w:pPr>
            <w:r w:rsidRPr="00642212">
              <w:rPr>
                <w:rFonts w:ascii="ＭＳ 明朝" w:eastAsia="ＭＳ 明朝" w:hAnsi="ＭＳ 明朝" w:cs="ＭＳ Ｐゴシック" w:hint="eastAsia"/>
                <w:sz w:val="18"/>
                <w:szCs w:val="18"/>
              </w:rPr>
              <w:t>①国や都道府県などで進めている大地震への対策について，教科書や資料集などから具体例を</w:t>
            </w:r>
            <w:r w:rsidRPr="00642212">
              <w:rPr>
                <w:rFonts w:asciiTheme="minorEastAsia" w:hAnsiTheme="minorEastAsia" w:hint="eastAsia"/>
                <w:sz w:val="18"/>
                <w:szCs w:val="18"/>
              </w:rPr>
              <w:t>見つけて調べ，ノートなどに整理する。</w:t>
            </w:r>
          </w:p>
          <w:p w14:paraId="505F890F" w14:textId="77777777" w:rsidR="00642212" w:rsidRPr="00642212" w:rsidRDefault="00642212" w:rsidP="00642212">
            <w:pPr>
              <w:spacing w:line="280" w:lineRule="exact"/>
              <w:jc w:val="left"/>
              <w:rPr>
                <w:rFonts w:ascii="ＭＳ 明朝" w:eastAsia="ＭＳ 明朝" w:hAnsi="ＭＳ 明朝" w:cs="ＭＳ Ｐゴシック"/>
                <w:sz w:val="18"/>
                <w:szCs w:val="18"/>
              </w:rPr>
            </w:pPr>
            <w:r w:rsidRPr="00642212">
              <w:rPr>
                <w:rFonts w:ascii="ＭＳ 明朝" w:eastAsia="ＭＳ 明朝" w:hAnsi="ＭＳ 明朝" w:cs="ＭＳ Ｐゴシック" w:hint="eastAsia"/>
                <w:sz w:val="18"/>
                <w:szCs w:val="18"/>
              </w:rPr>
              <w:t>②過去に発生した大地震の被害の例を教科書や資料集などから見つけて調べ，感想やわかったことをノートなどに整理する。</w:t>
            </w:r>
          </w:p>
          <w:p w14:paraId="7C19F0F1" w14:textId="77777777" w:rsidR="00642212" w:rsidRPr="00642212" w:rsidRDefault="00642212" w:rsidP="00642212">
            <w:pPr>
              <w:spacing w:line="280" w:lineRule="exact"/>
              <w:jc w:val="left"/>
              <w:rPr>
                <w:rFonts w:ascii="ＭＳ 明朝" w:eastAsia="ＭＳ 明朝" w:hAnsi="ＭＳ 明朝" w:cs="ＭＳ Ｐゴシック"/>
                <w:sz w:val="18"/>
                <w:szCs w:val="18"/>
              </w:rPr>
            </w:pPr>
            <w:r w:rsidRPr="00642212">
              <w:rPr>
                <w:rFonts w:ascii="ＭＳ 明朝" w:eastAsia="ＭＳ 明朝" w:hAnsi="ＭＳ 明朝" w:cs="ＭＳ Ｐゴシック" w:hint="eastAsia"/>
                <w:sz w:val="18"/>
                <w:szCs w:val="18"/>
              </w:rPr>
              <w:t>③整理したことをもとに，今後想定される大地震を見据えてどのような対策をとっていけばよいか考え，話し合う。</w:t>
            </w:r>
          </w:p>
          <w:p w14:paraId="0A3D4E5B" w14:textId="77777777" w:rsidR="00642212" w:rsidRPr="00642212" w:rsidRDefault="00642212" w:rsidP="00642212">
            <w:pPr>
              <w:spacing w:line="280" w:lineRule="exact"/>
              <w:jc w:val="left"/>
              <w:rPr>
                <w:rFonts w:ascii="ＭＳ 明朝" w:eastAsia="ＭＳ 明朝" w:hAnsi="ＭＳ 明朝" w:cs="ＭＳ Ｐゴシック"/>
                <w:sz w:val="18"/>
                <w:szCs w:val="18"/>
              </w:rPr>
            </w:pPr>
            <w:r w:rsidRPr="00642212">
              <w:rPr>
                <w:rFonts w:ascii="ＭＳ 明朝" w:eastAsia="ＭＳ 明朝" w:hAnsi="ＭＳ 明朝" w:cs="ＭＳ Ｐゴシック" w:hint="eastAsia"/>
                <w:sz w:val="18"/>
                <w:szCs w:val="18"/>
              </w:rPr>
              <w:t>④学習したことを振り返り，津波や地震以外の自然災害にも着目し，その対策や事業について予想する。</w:t>
            </w:r>
          </w:p>
        </w:tc>
        <w:tc>
          <w:tcPr>
            <w:tcW w:w="2410" w:type="dxa"/>
            <w:tcMar>
              <w:top w:w="57" w:type="dxa"/>
              <w:left w:w="57" w:type="dxa"/>
              <w:bottom w:w="57" w:type="dxa"/>
              <w:right w:w="57" w:type="dxa"/>
            </w:tcMar>
          </w:tcPr>
          <w:p w14:paraId="6CF3B5D3" w14:textId="77777777" w:rsidR="00642212" w:rsidRPr="00642212" w:rsidRDefault="00642212" w:rsidP="00642212">
            <w:pPr>
              <w:spacing w:line="280" w:lineRule="exact"/>
              <w:jc w:val="left"/>
              <w:rPr>
                <w:rFonts w:ascii="ＭＳ 明朝" w:eastAsia="ＭＳ 明朝" w:hAnsi="ＭＳ 明朝"/>
                <w:sz w:val="18"/>
                <w:szCs w:val="18"/>
              </w:rPr>
            </w:pPr>
            <w:r w:rsidRPr="00642212">
              <w:rPr>
                <w:rFonts w:asciiTheme="majorEastAsia" w:eastAsiaTheme="majorEastAsia" w:hAnsiTheme="majorEastAsia" w:hint="eastAsia"/>
                <w:sz w:val="18"/>
                <w:szCs w:val="18"/>
              </w:rPr>
              <w:t>【知技】</w:t>
            </w:r>
            <w:r w:rsidRPr="00642212">
              <w:rPr>
                <w:rFonts w:asciiTheme="minorEastAsia" w:hAnsiTheme="minorEastAsia" w:hint="eastAsia"/>
                <w:sz w:val="18"/>
                <w:szCs w:val="18"/>
              </w:rPr>
              <w:t>地震の被害を防ぐ取り組みについて複数の資料から読み取り，</w:t>
            </w:r>
            <w:r w:rsidRPr="00642212">
              <w:rPr>
                <w:rFonts w:ascii="ＭＳ 明朝" w:eastAsia="ＭＳ 明朝" w:hAnsi="ＭＳ 明朝" w:hint="eastAsia"/>
                <w:sz w:val="18"/>
                <w:szCs w:val="18"/>
              </w:rPr>
              <w:t>今後の発生が想定される大地震の被害を少なくするために，国や都道府県が中心となって，様々な対策や事業に取り組んでいることを捉えている。（発）（ノ）</w:t>
            </w:r>
          </w:p>
          <w:p w14:paraId="5C934567" w14:textId="77777777" w:rsidR="00642212" w:rsidRPr="00642212" w:rsidRDefault="00642212" w:rsidP="00642212">
            <w:pPr>
              <w:spacing w:line="280" w:lineRule="exact"/>
              <w:jc w:val="left"/>
              <w:rPr>
                <w:rFonts w:ascii="ＭＳ 明朝" w:eastAsia="ＭＳ 明朝" w:hAnsi="ＭＳ 明朝"/>
                <w:sz w:val="18"/>
                <w:szCs w:val="18"/>
              </w:rPr>
            </w:pPr>
          </w:p>
          <w:p w14:paraId="18DA7409" w14:textId="77777777" w:rsidR="00642212" w:rsidRPr="00642212" w:rsidRDefault="00642212" w:rsidP="00642212">
            <w:pPr>
              <w:spacing w:line="280" w:lineRule="exact"/>
              <w:jc w:val="left"/>
              <w:rPr>
                <w:rFonts w:ascii="ＭＳ 明朝" w:eastAsia="ＭＳ 明朝" w:hAnsi="ＭＳ 明朝" w:cs="ＭＳ Ｐゴシック"/>
                <w:szCs w:val="21"/>
              </w:rPr>
            </w:pPr>
            <w:r w:rsidRPr="00642212">
              <w:rPr>
                <w:rFonts w:asciiTheme="majorEastAsia" w:eastAsiaTheme="majorEastAsia" w:hAnsiTheme="majorEastAsia" w:hint="eastAsia"/>
                <w:sz w:val="18"/>
                <w:szCs w:val="18"/>
              </w:rPr>
              <w:t>【態】</w:t>
            </w:r>
            <w:r w:rsidRPr="00642212">
              <w:rPr>
                <w:rFonts w:asciiTheme="minorEastAsia" w:hAnsiTheme="minorEastAsia" w:hint="eastAsia"/>
                <w:sz w:val="18"/>
                <w:szCs w:val="18"/>
              </w:rPr>
              <w:t>学習問題に即して調べてきたことを振り返り，さらに調べる必要があることなどを確かめ合い，追究しようとしている。（発）（ノ）</w:t>
            </w:r>
          </w:p>
        </w:tc>
      </w:tr>
      <w:tr w:rsidR="00642212" w:rsidRPr="00642212" w14:paraId="6A045A71" w14:textId="77777777" w:rsidTr="00FA3678">
        <w:trPr>
          <w:trHeight w:val="790"/>
        </w:trPr>
        <w:tc>
          <w:tcPr>
            <w:tcW w:w="1276" w:type="dxa"/>
            <w:tcMar>
              <w:top w:w="57" w:type="dxa"/>
              <w:left w:w="57" w:type="dxa"/>
              <w:bottom w:w="57" w:type="dxa"/>
              <w:right w:w="57" w:type="dxa"/>
            </w:tcMar>
            <w:vAlign w:val="center"/>
          </w:tcPr>
          <w:p w14:paraId="5DC46F15" w14:textId="77777777" w:rsidR="00642212" w:rsidRPr="00642212" w:rsidRDefault="00642212" w:rsidP="00642212">
            <w:pPr>
              <w:spacing w:line="280" w:lineRule="exact"/>
              <w:rPr>
                <w:rFonts w:ascii="ＭＳ Ｐゴシック" w:eastAsia="ＭＳ Ｐゴシック"/>
                <w:sz w:val="18"/>
                <w:szCs w:val="18"/>
              </w:rPr>
            </w:pPr>
            <w:r w:rsidRPr="00642212">
              <w:rPr>
                <w:rFonts w:ascii="ＭＳ Ｐゴシック" w:eastAsia="ＭＳ Ｐゴシック" w:hint="eastAsia"/>
                <w:sz w:val="18"/>
                <w:szCs w:val="18"/>
              </w:rPr>
              <w:t>さまざまな自然災害からくらしを守るために</w:t>
            </w:r>
            <w:r w:rsidRPr="00642212">
              <w:rPr>
                <w:rFonts w:ascii="ＭＳ Ｐゴシック" w:eastAsia="ＭＳ Ｐゴシック" w:hint="eastAsia"/>
                <w:sz w:val="18"/>
                <w:szCs w:val="18"/>
              </w:rPr>
              <w:br/>
              <w:t>P212～213</w:t>
            </w:r>
            <w:r w:rsidRPr="00642212">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53E654A4" w14:textId="77777777" w:rsidR="00642212" w:rsidRPr="00642212" w:rsidRDefault="00642212" w:rsidP="00642212">
            <w:pPr>
              <w:spacing w:line="280" w:lineRule="exact"/>
              <w:rPr>
                <w:rFonts w:ascii="ＭＳ 明朝" w:eastAsia="ＭＳ 明朝" w:hAnsi="ＭＳ 明朝"/>
                <w:sz w:val="18"/>
                <w:szCs w:val="18"/>
              </w:rPr>
            </w:pPr>
            <w:r w:rsidRPr="00642212">
              <w:rPr>
                <w:rFonts w:ascii="ＭＳ 明朝" w:eastAsia="ＭＳ 明朝" w:hAnsi="ＭＳ 明朝" w:cs="ＭＳ Ｐゴシック" w:hint="eastAsia"/>
                <w:sz w:val="18"/>
                <w:szCs w:val="18"/>
              </w:rPr>
              <w:t>各地の大規模な水害や土砂災害などへの対策や，自然災害の被害を後世に伝える取り組みに着目して，国や都道府</w:t>
            </w:r>
            <w:r w:rsidRPr="00642212">
              <w:rPr>
                <w:rFonts w:ascii="ＭＳ 明朝" w:eastAsia="ＭＳ 明朝" w:hAnsi="ＭＳ 明朝" w:cs="ＭＳ Ｐゴシック"/>
                <w:sz w:val="18"/>
                <w:szCs w:val="18"/>
              </w:rPr>
              <w:t>県が</w:t>
            </w:r>
            <w:r w:rsidRPr="00642212">
              <w:rPr>
                <w:rFonts w:ascii="ＭＳ 明朝" w:eastAsia="ＭＳ 明朝" w:hAnsi="ＭＳ 明朝" w:cs="ＭＳ Ｐゴシック" w:hint="eastAsia"/>
                <w:sz w:val="18"/>
                <w:szCs w:val="18"/>
              </w:rPr>
              <w:t>中心となって</w:t>
            </w:r>
            <w:r w:rsidRPr="00642212">
              <w:rPr>
                <w:rFonts w:ascii="ＭＳ 明朝" w:eastAsia="ＭＳ 明朝" w:hAnsi="ＭＳ 明朝" w:cs="ＭＳ Ｐゴシック"/>
                <w:sz w:val="18"/>
                <w:szCs w:val="18"/>
              </w:rPr>
              <w:t>進める</w:t>
            </w:r>
            <w:r w:rsidRPr="00642212">
              <w:rPr>
                <w:rFonts w:ascii="ＭＳ 明朝" w:eastAsia="ＭＳ 明朝" w:hAnsi="ＭＳ 明朝" w:cs="ＭＳ Ｐゴシック" w:hint="eastAsia"/>
                <w:sz w:val="18"/>
                <w:szCs w:val="18"/>
              </w:rPr>
              <w:t>事業の役割を捉えるとともに，防災・減災への意識を高める。</w:t>
            </w:r>
          </w:p>
        </w:tc>
        <w:tc>
          <w:tcPr>
            <w:tcW w:w="2693" w:type="dxa"/>
            <w:tcMar>
              <w:top w:w="57" w:type="dxa"/>
              <w:left w:w="57" w:type="dxa"/>
              <w:bottom w:w="57" w:type="dxa"/>
              <w:right w:w="57" w:type="dxa"/>
            </w:tcMar>
          </w:tcPr>
          <w:p w14:paraId="4649F384" w14:textId="77777777" w:rsidR="00642212" w:rsidRPr="00642212" w:rsidRDefault="00642212" w:rsidP="00642212">
            <w:pPr>
              <w:spacing w:line="280" w:lineRule="exact"/>
              <w:rPr>
                <w:rFonts w:ascii="ＭＳ 明朝" w:eastAsia="ＭＳ 明朝" w:hAnsi="ＭＳ 明朝"/>
                <w:sz w:val="18"/>
                <w:szCs w:val="18"/>
              </w:rPr>
            </w:pPr>
            <w:r w:rsidRPr="00642212">
              <w:rPr>
                <w:rFonts w:ascii="ＭＳ 明朝" w:eastAsia="ＭＳ 明朝" w:hAnsi="ＭＳ 明朝" w:hint="eastAsia"/>
                <w:sz w:val="18"/>
                <w:szCs w:val="18"/>
              </w:rPr>
              <w:t>○国や都道府県などが進める大規模災害への対策について，災害の種類別に具体例を見つけて調べ，共有する。「減災」の考えや取り組みについて話し合う。</w:t>
            </w:r>
          </w:p>
          <w:p w14:paraId="1E0FE3ED" w14:textId="77777777" w:rsidR="00642212" w:rsidRPr="00642212" w:rsidRDefault="00642212" w:rsidP="00642212">
            <w:pPr>
              <w:spacing w:line="280" w:lineRule="exact"/>
              <w:rPr>
                <w:rFonts w:ascii="ＭＳ 明朝" w:eastAsia="ＭＳ 明朝" w:hAnsi="ＭＳ 明朝"/>
                <w:sz w:val="18"/>
                <w:szCs w:val="18"/>
              </w:rPr>
            </w:pPr>
            <w:r w:rsidRPr="00642212">
              <w:rPr>
                <w:rFonts w:ascii="ＭＳ 明朝" w:eastAsia="ＭＳ 明朝" w:hAnsi="ＭＳ 明朝" w:hint="eastAsia"/>
                <w:sz w:val="18"/>
                <w:szCs w:val="18"/>
              </w:rPr>
              <w:t>◆</w:t>
            </w:r>
            <w:r w:rsidRPr="00642212">
              <w:rPr>
                <w:rFonts w:ascii="ＭＳ 明朝" w:eastAsia="ＭＳ 明朝" w:hAnsi="ＭＳ 明朝" w:cs="ＭＳ Ｐゴシック" w:hint="eastAsia"/>
                <w:sz w:val="18"/>
                <w:szCs w:val="18"/>
              </w:rPr>
              <w:t>各地域で被害が想定される自然災害に応じて，重点的に対策・事業が進められていること。国全体で計画的な対策・事業を行う必要がある</w:t>
            </w:r>
            <w:r w:rsidRPr="00642212">
              <w:rPr>
                <w:rFonts w:ascii="ＭＳ 明朝" w:eastAsia="ＭＳ 明朝" w:hAnsi="ＭＳ 明朝" w:hint="eastAsia"/>
                <w:sz w:val="18"/>
                <w:szCs w:val="18"/>
              </w:rPr>
              <w:t>一方で，国民一人ひとりが防災への意識を高めることも大切であること。</w:t>
            </w:r>
          </w:p>
        </w:tc>
        <w:tc>
          <w:tcPr>
            <w:tcW w:w="2552" w:type="dxa"/>
            <w:tcMar>
              <w:top w:w="57" w:type="dxa"/>
              <w:left w:w="57" w:type="dxa"/>
              <w:bottom w:w="57" w:type="dxa"/>
              <w:right w:w="57" w:type="dxa"/>
            </w:tcMar>
          </w:tcPr>
          <w:p w14:paraId="62A7ADD3" w14:textId="77777777" w:rsidR="00642212" w:rsidRPr="00642212" w:rsidRDefault="00642212" w:rsidP="00642212">
            <w:pPr>
              <w:spacing w:line="280" w:lineRule="exact"/>
              <w:jc w:val="left"/>
              <w:rPr>
                <w:rFonts w:asciiTheme="minorEastAsia" w:hAnsiTheme="minorEastAsia"/>
                <w:sz w:val="18"/>
                <w:szCs w:val="18"/>
              </w:rPr>
            </w:pPr>
            <w:r w:rsidRPr="00642212">
              <w:rPr>
                <w:rFonts w:ascii="ＭＳ 明朝" w:eastAsia="ＭＳ 明朝" w:hAnsi="ＭＳ 明朝" w:cs="ＭＳ Ｐゴシック" w:hint="eastAsia"/>
                <w:sz w:val="18"/>
                <w:szCs w:val="18"/>
              </w:rPr>
              <w:t>①国や都道府県などで進めている「水害」「土砂災害」「雪害」「火山災害」への対策について，災害の種類別に教科書や資料集などから具体例を</w:t>
            </w:r>
            <w:r w:rsidRPr="00642212">
              <w:rPr>
                <w:rFonts w:asciiTheme="minorEastAsia" w:hAnsiTheme="minorEastAsia" w:hint="eastAsia"/>
                <w:sz w:val="18"/>
                <w:szCs w:val="18"/>
              </w:rPr>
              <w:t>見つけて調べ，ノートなどに整理する。</w:t>
            </w:r>
          </w:p>
          <w:p w14:paraId="55C4505E" w14:textId="77777777" w:rsidR="00642212" w:rsidRPr="00642212" w:rsidRDefault="00642212" w:rsidP="00642212">
            <w:pPr>
              <w:spacing w:line="280" w:lineRule="exact"/>
              <w:jc w:val="left"/>
              <w:rPr>
                <w:rFonts w:ascii="ＭＳ 明朝" w:eastAsia="ＭＳ 明朝" w:hAnsi="ＭＳ 明朝" w:cs="ＭＳ Ｐゴシック"/>
                <w:sz w:val="18"/>
                <w:szCs w:val="18"/>
              </w:rPr>
            </w:pPr>
            <w:r w:rsidRPr="00642212">
              <w:rPr>
                <w:rFonts w:ascii="ＭＳ 明朝" w:eastAsia="ＭＳ 明朝" w:hAnsi="ＭＳ 明朝" w:cs="ＭＳ Ｐゴシック" w:hint="eastAsia"/>
                <w:sz w:val="18"/>
                <w:szCs w:val="18"/>
              </w:rPr>
              <w:t>②それぞれ整理したことを共有して，気づいたことや共通点について話し合う。</w:t>
            </w:r>
            <w:r w:rsidRPr="00642212">
              <w:rPr>
                <w:rFonts w:ascii="ＭＳ 明朝" w:eastAsia="ＭＳ 明朝" w:hAnsi="ＭＳ 明朝" w:hint="eastAsia"/>
                <w:sz w:val="18"/>
                <w:szCs w:val="18"/>
              </w:rPr>
              <w:br/>
              <w:t>③「減災」という考え方や，過去の自然災害を語り継ぐ事例について資料から読み取り，災害への対策として自分たちにもできることを考え，話し合う。</w:t>
            </w:r>
          </w:p>
        </w:tc>
        <w:tc>
          <w:tcPr>
            <w:tcW w:w="2410" w:type="dxa"/>
            <w:tcMar>
              <w:top w:w="57" w:type="dxa"/>
              <w:left w:w="57" w:type="dxa"/>
              <w:bottom w:w="57" w:type="dxa"/>
              <w:right w:w="57" w:type="dxa"/>
            </w:tcMar>
          </w:tcPr>
          <w:p w14:paraId="674C0262" w14:textId="77777777" w:rsidR="00642212" w:rsidRPr="00642212" w:rsidRDefault="00642212" w:rsidP="00642212">
            <w:pPr>
              <w:spacing w:line="280" w:lineRule="exact"/>
              <w:rPr>
                <w:rFonts w:ascii="ＭＳ 明朝" w:eastAsia="ＭＳ 明朝" w:hAnsi="ＭＳ 明朝"/>
                <w:sz w:val="18"/>
                <w:szCs w:val="18"/>
              </w:rPr>
            </w:pPr>
            <w:r w:rsidRPr="00642212">
              <w:rPr>
                <w:rFonts w:asciiTheme="majorEastAsia" w:eastAsiaTheme="majorEastAsia" w:hAnsiTheme="majorEastAsia" w:hint="eastAsia"/>
                <w:sz w:val="18"/>
                <w:szCs w:val="18"/>
              </w:rPr>
              <w:t>【知技】</w:t>
            </w:r>
            <w:r w:rsidRPr="00642212">
              <w:rPr>
                <w:rFonts w:asciiTheme="minorEastAsia" w:hAnsiTheme="minorEastAsia" w:hint="eastAsia"/>
                <w:sz w:val="18"/>
                <w:szCs w:val="18"/>
              </w:rPr>
              <w:t>各種災害の被害を防ぐ取り組みについて複数の資料から読み取り，</w:t>
            </w:r>
            <w:r w:rsidRPr="00642212">
              <w:rPr>
                <w:rFonts w:ascii="ＭＳ 明朝" w:eastAsia="ＭＳ 明朝" w:hAnsi="ＭＳ 明朝" w:hint="eastAsia"/>
                <w:sz w:val="18"/>
                <w:szCs w:val="18"/>
              </w:rPr>
              <w:t>国や都道府県が中心となって進める自然災害の対策・事業の重要性や限界を捉えている。（発）（ノ）</w:t>
            </w:r>
          </w:p>
        </w:tc>
      </w:tr>
      <w:tr w:rsidR="00642212" w:rsidRPr="00642212" w14:paraId="78DAAE60" w14:textId="77777777" w:rsidTr="00FA3678">
        <w:trPr>
          <w:trHeight w:val="6401"/>
        </w:trPr>
        <w:tc>
          <w:tcPr>
            <w:tcW w:w="1276" w:type="dxa"/>
            <w:tcMar>
              <w:top w:w="57" w:type="dxa"/>
              <w:left w:w="57" w:type="dxa"/>
              <w:bottom w:w="57" w:type="dxa"/>
              <w:right w:w="57" w:type="dxa"/>
            </w:tcMar>
            <w:vAlign w:val="center"/>
          </w:tcPr>
          <w:p w14:paraId="440E9005" w14:textId="07A9795C" w:rsidR="00642212" w:rsidRPr="00642212" w:rsidRDefault="009E4E36" w:rsidP="00642212">
            <w:pPr>
              <w:spacing w:line="280" w:lineRule="exact"/>
              <w:rPr>
                <w:rFonts w:ascii="ＭＳ Ｐゴシック" w:eastAsia="ＭＳ Ｐゴシック"/>
                <w:sz w:val="18"/>
                <w:szCs w:val="18"/>
              </w:rPr>
            </w:pPr>
            <w:r>
              <w:rPr>
                <w:rFonts w:ascii="ＭＳ Ｐゴシック" w:eastAsia="ＭＳ Ｐゴシック" w:hint="eastAsia"/>
                <w:sz w:val="18"/>
                <w:szCs w:val="18"/>
              </w:rPr>
              <w:lastRenderedPageBreak/>
              <w:t>＜</w:t>
            </w:r>
            <w:r w:rsidRPr="00D62F09">
              <w:rPr>
                <w:rFonts w:ascii="ＭＳ Ｐゴシック" w:eastAsia="ＭＳ Ｐゴシック" w:hint="eastAsia"/>
                <w:sz w:val="18"/>
                <w:szCs w:val="18"/>
              </w:rPr>
              <w:t>まとめる</w:t>
            </w:r>
            <w:r>
              <w:rPr>
                <w:rFonts w:ascii="ＭＳ Ｐゴシック" w:eastAsia="ＭＳ Ｐゴシック" w:hint="eastAsia"/>
                <w:sz w:val="18"/>
                <w:szCs w:val="18"/>
              </w:rPr>
              <w:t>＞</w:t>
            </w:r>
            <w:r w:rsidR="00642212" w:rsidRPr="00642212">
              <w:rPr>
                <w:rFonts w:ascii="ＭＳ Ｐゴシック" w:eastAsia="ＭＳ Ｐゴシック" w:hint="eastAsia"/>
                <w:sz w:val="18"/>
                <w:szCs w:val="18"/>
              </w:rPr>
              <w:br/>
              <w:t>P2</w:t>
            </w:r>
            <w:r w:rsidR="00642212" w:rsidRPr="00642212">
              <w:rPr>
                <w:rFonts w:ascii="ＭＳ Ｐゴシック" w:eastAsia="ＭＳ Ｐゴシック"/>
                <w:sz w:val="18"/>
                <w:szCs w:val="18"/>
              </w:rPr>
              <w:t>14</w:t>
            </w:r>
            <w:r w:rsidR="00642212" w:rsidRPr="00642212">
              <w:rPr>
                <w:rFonts w:ascii="ＭＳ Ｐゴシック" w:eastAsia="ＭＳ Ｐゴシック" w:hint="eastAsia"/>
                <w:sz w:val="18"/>
                <w:szCs w:val="18"/>
              </w:rPr>
              <w:t>～215</w:t>
            </w:r>
            <w:r w:rsidR="00642212" w:rsidRPr="00642212">
              <w:rPr>
                <w:rFonts w:ascii="ＭＳ Ｐゴシック" w:eastAsia="ＭＳ Ｐゴシック" w:hint="eastAsia"/>
                <w:sz w:val="18"/>
                <w:szCs w:val="18"/>
              </w:rPr>
              <w:br/>
              <w:t>【配時１】</w:t>
            </w:r>
          </w:p>
        </w:tc>
        <w:tc>
          <w:tcPr>
            <w:tcW w:w="1843" w:type="dxa"/>
            <w:tcMar>
              <w:top w:w="57" w:type="dxa"/>
              <w:left w:w="57" w:type="dxa"/>
              <w:bottom w:w="57" w:type="dxa"/>
              <w:right w:w="57" w:type="dxa"/>
            </w:tcMar>
          </w:tcPr>
          <w:p w14:paraId="7DB7EA07" w14:textId="77777777" w:rsidR="00642212" w:rsidRPr="00642212" w:rsidRDefault="00642212" w:rsidP="00642212">
            <w:pPr>
              <w:spacing w:line="280" w:lineRule="exact"/>
              <w:rPr>
                <w:rFonts w:ascii="ＭＳ 明朝" w:eastAsia="ＭＳ 明朝" w:hAnsi="ＭＳ 明朝"/>
                <w:sz w:val="18"/>
                <w:szCs w:val="18"/>
              </w:rPr>
            </w:pPr>
            <w:r w:rsidRPr="00642212">
              <w:rPr>
                <w:rFonts w:ascii="ＭＳ 明朝" w:eastAsia="ＭＳ 明朝" w:hAnsi="ＭＳ 明朝" w:cs="ＭＳ Ｐゴシック" w:hint="eastAsia"/>
                <w:sz w:val="18"/>
                <w:szCs w:val="18"/>
              </w:rPr>
              <w:t>調べたことを整理して，自然災害と国土の自然条件との関係，国や都道府県などの災害への対策・事業の</w:t>
            </w:r>
            <w:r w:rsidRPr="00642212">
              <w:rPr>
                <w:rFonts w:ascii="ＭＳ 明朝" w:eastAsia="ＭＳ 明朝" w:hAnsi="ＭＳ 明朝" w:cs="ＭＳ Ｐゴシック"/>
                <w:sz w:val="18"/>
                <w:szCs w:val="18"/>
              </w:rPr>
              <w:t>役割</w:t>
            </w:r>
            <w:r w:rsidRPr="00642212">
              <w:rPr>
                <w:rFonts w:ascii="ＭＳ 明朝" w:eastAsia="ＭＳ 明朝" w:hAnsi="ＭＳ 明朝" w:cs="ＭＳ Ｐゴシック" w:hint="eastAsia"/>
                <w:sz w:val="18"/>
                <w:szCs w:val="18"/>
              </w:rPr>
              <w:t>について</w:t>
            </w:r>
            <w:r w:rsidRPr="00642212">
              <w:rPr>
                <w:rFonts w:ascii="ＭＳ 明朝" w:eastAsia="ＭＳ 明朝" w:hAnsi="ＭＳ 明朝" w:cs="ＭＳ Ｐゴシック"/>
                <w:sz w:val="18"/>
                <w:szCs w:val="18"/>
              </w:rPr>
              <w:t>理解</w:t>
            </w:r>
            <w:r w:rsidRPr="00642212">
              <w:rPr>
                <w:rFonts w:ascii="ＭＳ 明朝" w:eastAsia="ＭＳ 明朝" w:hAnsi="ＭＳ 明朝" w:cs="ＭＳ Ｐゴシック" w:hint="eastAsia"/>
                <w:sz w:val="18"/>
                <w:szCs w:val="18"/>
              </w:rPr>
              <w:t>し，</w:t>
            </w:r>
            <w:r w:rsidRPr="00642212">
              <w:rPr>
                <w:rFonts w:asciiTheme="minorEastAsia" w:hAnsiTheme="minorEastAsia" w:cs="ＭＳ Ｐゴシック" w:hint="eastAsia"/>
                <w:sz w:val="18"/>
                <w:szCs w:val="18"/>
              </w:rPr>
              <w:t>自然災害が発生しやすい国土に暮らす一人としての考えをもつ</w:t>
            </w:r>
            <w:r w:rsidRPr="00642212">
              <w:rPr>
                <w:rFonts w:asciiTheme="minorEastAsia" w:hAnsiTheme="minorEastAsia" w:cs="ＭＳ Ｐゴシック"/>
                <w:sz w:val="18"/>
                <w:szCs w:val="18"/>
              </w:rPr>
              <w:t>。</w:t>
            </w:r>
          </w:p>
        </w:tc>
        <w:tc>
          <w:tcPr>
            <w:tcW w:w="2693" w:type="dxa"/>
            <w:tcMar>
              <w:top w:w="57" w:type="dxa"/>
              <w:left w:w="57" w:type="dxa"/>
              <w:bottom w:w="57" w:type="dxa"/>
              <w:right w:w="57" w:type="dxa"/>
            </w:tcMar>
          </w:tcPr>
          <w:p w14:paraId="139A030F" w14:textId="77777777" w:rsidR="00642212" w:rsidRPr="00642212" w:rsidRDefault="00642212" w:rsidP="00642212">
            <w:pPr>
              <w:spacing w:line="280" w:lineRule="exact"/>
              <w:jc w:val="left"/>
              <w:rPr>
                <w:rFonts w:ascii="ＭＳ 明朝" w:eastAsia="ＭＳ 明朝" w:hAnsi="ＭＳ 明朝"/>
                <w:sz w:val="18"/>
                <w:szCs w:val="18"/>
              </w:rPr>
            </w:pPr>
            <w:r w:rsidRPr="00642212">
              <w:rPr>
                <w:rFonts w:ascii="ＭＳ 明朝" w:eastAsia="ＭＳ 明朝" w:hAnsi="ＭＳ 明朝" w:hint="eastAsia"/>
                <w:sz w:val="18"/>
                <w:szCs w:val="18"/>
              </w:rPr>
              <w:t>○調べたことを自然災害の種類別に表に整理し，相互の事実を関連づけながら，災害が発生しやすい国土の自然条件，災害への対策・事業と自分たちの生活との関わりなどについて考える。</w:t>
            </w:r>
          </w:p>
          <w:p w14:paraId="16741B50" w14:textId="77777777" w:rsidR="00642212" w:rsidRPr="00642212" w:rsidRDefault="00642212" w:rsidP="00642212">
            <w:pPr>
              <w:spacing w:line="280" w:lineRule="exact"/>
              <w:jc w:val="left"/>
              <w:rPr>
                <w:rFonts w:ascii="ＭＳ 明朝" w:eastAsia="ＭＳ 明朝" w:hAnsi="ＭＳ 明朝" w:cs="ＭＳ Ｐゴシック"/>
                <w:sz w:val="18"/>
                <w:szCs w:val="18"/>
              </w:rPr>
            </w:pPr>
            <w:r w:rsidRPr="00642212">
              <w:rPr>
                <w:rFonts w:ascii="ＭＳ 明朝" w:eastAsia="ＭＳ 明朝" w:hAnsi="ＭＳ 明朝" w:cs="ＭＳ Ｐゴシック" w:hint="eastAsia"/>
                <w:sz w:val="18"/>
                <w:szCs w:val="18"/>
              </w:rPr>
              <w:t>◆日本の国土では，そ</w:t>
            </w:r>
            <w:r w:rsidRPr="00642212">
              <w:rPr>
                <w:rFonts w:ascii="ＭＳ 明朝" w:eastAsia="ＭＳ 明朝" w:hAnsi="ＭＳ 明朝" w:cs="ＭＳ Ｐゴシック"/>
                <w:sz w:val="18"/>
                <w:szCs w:val="18"/>
              </w:rPr>
              <w:t>の</w:t>
            </w:r>
            <w:r w:rsidRPr="00642212">
              <w:rPr>
                <w:rFonts w:ascii="ＭＳ 明朝" w:eastAsia="ＭＳ 明朝" w:hAnsi="ＭＳ 明朝" w:cs="ＭＳ Ｐゴシック" w:hint="eastAsia"/>
                <w:sz w:val="18"/>
                <w:szCs w:val="18"/>
              </w:rPr>
              <w:t>自然条件の特色から様々な</w:t>
            </w:r>
            <w:r w:rsidRPr="00642212">
              <w:rPr>
                <w:rFonts w:ascii="ＭＳ 明朝" w:eastAsia="ＭＳ 明朝" w:hAnsi="ＭＳ 明朝" w:cs="ＭＳ Ｐゴシック"/>
                <w:sz w:val="18"/>
                <w:szCs w:val="18"/>
              </w:rPr>
              <w:t>自然災害が</w:t>
            </w:r>
            <w:r w:rsidRPr="00642212">
              <w:rPr>
                <w:rFonts w:ascii="ＭＳ 明朝" w:eastAsia="ＭＳ 明朝" w:hAnsi="ＭＳ 明朝" w:cs="ＭＳ Ｐゴシック" w:hint="eastAsia"/>
                <w:sz w:val="18"/>
                <w:szCs w:val="18"/>
              </w:rPr>
              <w:t>繰り返し</w:t>
            </w:r>
            <w:r w:rsidRPr="00642212">
              <w:rPr>
                <w:rFonts w:ascii="ＭＳ 明朝" w:eastAsia="ＭＳ 明朝" w:hAnsi="ＭＳ 明朝" w:cs="ＭＳ Ｐゴシック"/>
                <w:sz w:val="18"/>
                <w:szCs w:val="18"/>
              </w:rPr>
              <w:t>発生</w:t>
            </w:r>
            <w:r w:rsidRPr="00642212">
              <w:rPr>
                <w:rFonts w:ascii="ＭＳ 明朝" w:eastAsia="ＭＳ 明朝" w:hAnsi="ＭＳ 明朝" w:cs="ＭＳ Ｐゴシック" w:hint="eastAsia"/>
                <w:sz w:val="18"/>
                <w:szCs w:val="18"/>
              </w:rPr>
              <w:t>するため，国や都道府県などが中心となり，</w:t>
            </w:r>
            <w:r w:rsidRPr="00642212">
              <w:rPr>
                <w:rFonts w:ascii="ＭＳ 明朝" w:eastAsia="ＭＳ 明朝" w:hAnsi="ＭＳ 明朝" w:cs="ＭＳ Ｐゴシック"/>
                <w:sz w:val="18"/>
                <w:szCs w:val="18"/>
              </w:rPr>
              <w:t>国民生活の安全を守</w:t>
            </w:r>
            <w:r w:rsidRPr="00642212">
              <w:rPr>
                <w:rFonts w:ascii="ＭＳ 明朝" w:eastAsia="ＭＳ 明朝" w:hAnsi="ＭＳ 明朝" w:cs="ＭＳ Ｐゴシック" w:hint="eastAsia"/>
                <w:sz w:val="18"/>
                <w:szCs w:val="18"/>
              </w:rPr>
              <w:t>る様々な取り組みを計画的</w:t>
            </w:r>
            <w:r w:rsidRPr="00642212">
              <w:rPr>
                <w:rFonts w:asciiTheme="minorEastAsia" w:hAnsiTheme="minorEastAsia" w:cs="ＭＳ Ｐゴシック" w:hint="eastAsia"/>
                <w:sz w:val="18"/>
                <w:szCs w:val="18"/>
              </w:rPr>
              <w:t>に進めてきたこと。自然災害が多い国土に暮らす一人として，各自が防災・減災への意識をもち，災害に備えておくことが</w:t>
            </w:r>
            <w:r w:rsidRPr="00642212">
              <w:rPr>
                <w:rFonts w:ascii="ＭＳ 明朝" w:eastAsia="ＭＳ 明朝" w:hAnsi="ＭＳ 明朝" w:cs="ＭＳ Ｐゴシック" w:hint="eastAsia"/>
                <w:sz w:val="18"/>
                <w:szCs w:val="18"/>
              </w:rPr>
              <w:t>大切であること</w:t>
            </w:r>
            <w:r w:rsidRPr="00642212">
              <w:rPr>
                <w:rFonts w:ascii="ＭＳ 明朝" w:eastAsia="ＭＳ 明朝" w:hAnsi="ＭＳ 明朝" w:cs="ＭＳ Ｐゴシック"/>
                <w:sz w:val="18"/>
                <w:szCs w:val="18"/>
              </w:rPr>
              <w:t>。</w:t>
            </w:r>
          </w:p>
        </w:tc>
        <w:tc>
          <w:tcPr>
            <w:tcW w:w="2552" w:type="dxa"/>
            <w:tcMar>
              <w:top w:w="57" w:type="dxa"/>
              <w:left w:w="57" w:type="dxa"/>
              <w:bottom w:w="57" w:type="dxa"/>
              <w:right w:w="57" w:type="dxa"/>
            </w:tcMar>
          </w:tcPr>
          <w:p w14:paraId="7F487CC3" w14:textId="77777777" w:rsidR="00642212" w:rsidRPr="00642212" w:rsidRDefault="00642212" w:rsidP="00642212">
            <w:pPr>
              <w:spacing w:line="280" w:lineRule="exact"/>
              <w:jc w:val="left"/>
              <w:rPr>
                <w:rFonts w:ascii="ＭＳ 明朝" w:eastAsia="ＭＳ 明朝" w:hAnsi="ＭＳ 明朝"/>
                <w:sz w:val="18"/>
                <w:szCs w:val="18"/>
              </w:rPr>
            </w:pPr>
            <w:r w:rsidRPr="00642212">
              <w:rPr>
                <w:rFonts w:asciiTheme="minorEastAsia" w:hAnsiTheme="minorEastAsia" w:hint="eastAsia"/>
                <w:sz w:val="18"/>
                <w:szCs w:val="18"/>
              </w:rPr>
              <w:t>①これまでの学習を振り返り，</w:t>
            </w:r>
            <w:r w:rsidRPr="00642212">
              <w:rPr>
                <w:rFonts w:ascii="ＭＳ 明朝" w:eastAsia="ＭＳ 明朝" w:hAnsi="ＭＳ 明朝" w:hint="eastAsia"/>
                <w:sz w:val="18"/>
                <w:szCs w:val="18"/>
              </w:rPr>
              <w:t>自然災害の種類ごとに，発生場所や関連する国土の自然条件，対策・事業の例を表に整理する。</w:t>
            </w:r>
          </w:p>
          <w:p w14:paraId="1AE74798" w14:textId="77777777" w:rsidR="00642212" w:rsidRPr="00642212" w:rsidRDefault="00642212" w:rsidP="00642212">
            <w:pPr>
              <w:spacing w:line="280" w:lineRule="exact"/>
              <w:jc w:val="left"/>
              <w:rPr>
                <w:rFonts w:asciiTheme="minorEastAsia" w:hAnsiTheme="minorEastAsia"/>
                <w:sz w:val="18"/>
                <w:szCs w:val="18"/>
              </w:rPr>
            </w:pPr>
            <w:r w:rsidRPr="00642212">
              <w:rPr>
                <w:rFonts w:ascii="ＭＳ 明朝" w:eastAsia="ＭＳ 明朝" w:hAnsi="ＭＳ 明朝" w:hint="eastAsia"/>
                <w:sz w:val="18"/>
                <w:szCs w:val="18"/>
              </w:rPr>
              <w:t>②整理した表を横に見て自然災害の発生と自然条件を関連づけたり，表を縦に見て様々な対策・事業を総合したりして，気づいたことや考えたことを話し合う。</w:t>
            </w:r>
          </w:p>
          <w:p w14:paraId="35B24459" w14:textId="77777777" w:rsidR="00642212" w:rsidRPr="00642212" w:rsidRDefault="00642212" w:rsidP="00642212">
            <w:pPr>
              <w:spacing w:line="280" w:lineRule="exact"/>
              <w:jc w:val="left"/>
              <w:rPr>
                <w:rFonts w:asciiTheme="minorEastAsia" w:hAnsiTheme="minorEastAsia" w:cs="ＭＳ Ｐゴシック"/>
                <w:sz w:val="18"/>
                <w:szCs w:val="18"/>
              </w:rPr>
            </w:pPr>
            <w:r w:rsidRPr="00642212">
              <w:rPr>
                <w:rFonts w:ascii="ＭＳ 明朝" w:eastAsia="ＭＳ 明朝" w:hAnsi="ＭＳ 明朝" w:cs="ＭＳ Ｐゴシック" w:hint="eastAsia"/>
                <w:sz w:val="18"/>
                <w:szCs w:val="18"/>
              </w:rPr>
              <w:t>③</w:t>
            </w:r>
            <w:r w:rsidRPr="00642212">
              <w:rPr>
                <w:rFonts w:asciiTheme="minorEastAsia" w:hAnsiTheme="minorEastAsia" w:cs="ＭＳ Ｐゴシック" w:hint="eastAsia"/>
                <w:sz w:val="18"/>
                <w:szCs w:val="18"/>
              </w:rPr>
              <w:t>自然災害と向き合って暮らしていくうえで大切だと思うこと，自分で取り組んでいきたいことを話し合い，最終的な自分の考えをまとめる。</w:t>
            </w:r>
          </w:p>
        </w:tc>
        <w:tc>
          <w:tcPr>
            <w:tcW w:w="2410" w:type="dxa"/>
            <w:tcMar>
              <w:top w:w="57" w:type="dxa"/>
              <w:left w:w="57" w:type="dxa"/>
              <w:bottom w:w="57" w:type="dxa"/>
              <w:right w:w="57" w:type="dxa"/>
            </w:tcMar>
          </w:tcPr>
          <w:p w14:paraId="12F4D1AB" w14:textId="77777777" w:rsidR="00642212" w:rsidRPr="00642212" w:rsidRDefault="00642212" w:rsidP="00642212">
            <w:pPr>
              <w:spacing w:line="280" w:lineRule="exact"/>
              <w:jc w:val="left"/>
              <w:rPr>
                <w:rFonts w:ascii="ＭＳ 明朝" w:eastAsia="ＭＳ 明朝" w:hAnsi="ＭＳ 明朝" w:cs="ＭＳ Ｐゴシック"/>
                <w:sz w:val="18"/>
                <w:szCs w:val="18"/>
              </w:rPr>
            </w:pPr>
            <w:r w:rsidRPr="00642212">
              <w:rPr>
                <w:rFonts w:asciiTheme="majorEastAsia" w:eastAsiaTheme="majorEastAsia" w:hAnsiTheme="majorEastAsia" w:hint="eastAsia"/>
                <w:sz w:val="18"/>
                <w:szCs w:val="18"/>
              </w:rPr>
              <w:t>【知技】</w:t>
            </w:r>
            <w:r w:rsidRPr="00642212">
              <w:rPr>
                <w:rFonts w:ascii="ＭＳ 明朝" w:eastAsia="ＭＳ 明朝" w:hAnsi="ＭＳ 明朝" w:cs="ＭＳ Ｐゴシック" w:hint="eastAsia"/>
                <w:sz w:val="18"/>
                <w:szCs w:val="18"/>
              </w:rPr>
              <w:t>これまでの学習を表に整理し，自然災害の発生には国土の自然条件が関連していること，様々な災害から人々の生活や国土を守るために国や都道府県が対策・事業を進めていることを理解している。</w:t>
            </w:r>
            <w:r w:rsidRPr="00642212">
              <w:rPr>
                <w:rFonts w:ascii="ＭＳ 明朝" w:eastAsia="ＭＳ 明朝" w:hAnsi="ＭＳ 明朝" w:hint="eastAsia"/>
                <w:sz w:val="18"/>
                <w:szCs w:val="18"/>
              </w:rPr>
              <w:t>（発）（ノ）</w:t>
            </w:r>
          </w:p>
          <w:p w14:paraId="551C3D99" w14:textId="77777777" w:rsidR="00642212" w:rsidRPr="00642212" w:rsidRDefault="00642212" w:rsidP="00642212">
            <w:pPr>
              <w:spacing w:line="280" w:lineRule="exact"/>
              <w:jc w:val="left"/>
              <w:rPr>
                <w:rFonts w:ascii="ＭＳ 明朝" w:eastAsia="ＭＳ 明朝" w:hAnsi="ＭＳ 明朝" w:cs="ＭＳ Ｐゴシック"/>
                <w:sz w:val="18"/>
                <w:szCs w:val="18"/>
              </w:rPr>
            </w:pPr>
          </w:p>
          <w:p w14:paraId="3774046E" w14:textId="77777777" w:rsidR="00642212" w:rsidRPr="00642212" w:rsidRDefault="00642212" w:rsidP="00642212">
            <w:pPr>
              <w:spacing w:line="280" w:lineRule="exact"/>
              <w:jc w:val="left"/>
              <w:rPr>
                <w:rFonts w:ascii="ＭＳ 明朝" w:eastAsia="ＭＳ 明朝" w:hAnsi="ＭＳ 明朝"/>
                <w:sz w:val="18"/>
                <w:szCs w:val="18"/>
              </w:rPr>
            </w:pPr>
            <w:r w:rsidRPr="00642212">
              <w:rPr>
                <w:rFonts w:asciiTheme="majorEastAsia" w:eastAsiaTheme="majorEastAsia" w:hAnsiTheme="majorEastAsia" w:hint="eastAsia"/>
                <w:sz w:val="18"/>
                <w:szCs w:val="18"/>
              </w:rPr>
              <w:t>【思判表】</w:t>
            </w:r>
            <w:r w:rsidRPr="00642212">
              <w:rPr>
                <w:rFonts w:asciiTheme="minorEastAsia" w:hAnsiTheme="minorEastAsia" w:hint="eastAsia"/>
                <w:sz w:val="18"/>
                <w:szCs w:val="18"/>
              </w:rPr>
              <w:t>自然災害と国土の自然条件を関連づけたり，自然災害の被害と国民生活を関連づけたりして，</w:t>
            </w:r>
            <w:r w:rsidRPr="00642212">
              <w:rPr>
                <w:rFonts w:asciiTheme="minorEastAsia" w:hAnsiTheme="minorEastAsia" w:cs="ＭＳ Ｐゴシック" w:hint="eastAsia"/>
                <w:sz w:val="18"/>
                <w:szCs w:val="18"/>
              </w:rPr>
              <w:t>自然災害への対策・事業の重要性や，自然災害が多い国土で暮らす一人として取り組むべきことを考え，適切に表現している。</w:t>
            </w:r>
            <w:r w:rsidRPr="00642212">
              <w:rPr>
                <w:rFonts w:ascii="ＭＳ 明朝" w:eastAsia="ＭＳ 明朝" w:hAnsi="ＭＳ 明朝" w:hint="eastAsia"/>
                <w:sz w:val="18"/>
                <w:szCs w:val="18"/>
              </w:rPr>
              <w:t>（発）（ノ）</w:t>
            </w:r>
          </w:p>
        </w:tc>
      </w:tr>
    </w:tbl>
    <w:p w14:paraId="5EAE6B6C" w14:textId="305380E1" w:rsidR="00642212" w:rsidRDefault="00642212" w:rsidP="00C041A8">
      <w:pPr>
        <w:widowControl/>
        <w:jc w:val="left"/>
      </w:pPr>
      <w:r>
        <w:br w:type="page"/>
      </w:r>
    </w:p>
    <w:tbl>
      <w:tblPr>
        <w:tblStyle w:val="a3"/>
        <w:tblW w:w="10773" w:type="dxa"/>
        <w:tblInd w:w="108" w:type="dxa"/>
        <w:tblLook w:val="04A0" w:firstRow="1" w:lastRow="0" w:firstColumn="1" w:lastColumn="0" w:noHBand="0" w:noVBand="1"/>
      </w:tblPr>
      <w:tblGrid>
        <w:gridCol w:w="1276"/>
        <w:gridCol w:w="4961"/>
        <w:gridCol w:w="1985"/>
        <w:gridCol w:w="2551"/>
      </w:tblGrid>
      <w:tr w:rsidR="00C041A8" w:rsidRPr="00637B7D" w14:paraId="624E022F" w14:textId="77777777" w:rsidTr="00B31EA2">
        <w:trPr>
          <w:trHeight w:val="692"/>
        </w:trPr>
        <w:tc>
          <w:tcPr>
            <w:tcW w:w="1276" w:type="dxa"/>
            <w:vAlign w:val="center"/>
          </w:tcPr>
          <w:p w14:paraId="645BF39C" w14:textId="77777777" w:rsidR="00C041A8" w:rsidRPr="00637B7D" w:rsidRDefault="00C041A8" w:rsidP="006B6ABE">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小単元２</w:t>
            </w:r>
          </w:p>
        </w:tc>
        <w:tc>
          <w:tcPr>
            <w:tcW w:w="4961" w:type="dxa"/>
            <w:vAlign w:val="center"/>
          </w:tcPr>
          <w:p w14:paraId="369D9EA9" w14:textId="05EC97FE" w:rsidR="00C041A8" w:rsidRPr="00637B7D" w:rsidRDefault="00AB16EA" w:rsidP="006B6ABE">
            <w:pPr>
              <w:rPr>
                <w:rFonts w:asciiTheme="majorEastAsia" w:eastAsiaTheme="majorEastAsia" w:hAnsiTheme="majorEastAsia"/>
                <w:b/>
                <w:sz w:val="24"/>
                <w:szCs w:val="24"/>
              </w:rPr>
            </w:pPr>
            <w:r>
              <w:rPr>
                <w:rFonts w:asciiTheme="majorEastAsia" w:eastAsiaTheme="majorEastAsia" w:hAnsiTheme="majorEastAsia" w:hint="eastAsia"/>
                <w:b/>
                <w:sz w:val="24"/>
                <w:szCs w:val="24"/>
              </w:rPr>
              <w:t>森林とともに生きる</w:t>
            </w:r>
          </w:p>
        </w:tc>
        <w:tc>
          <w:tcPr>
            <w:tcW w:w="1985" w:type="dxa"/>
            <w:vAlign w:val="center"/>
          </w:tcPr>
          <w:p w14:paraId="57DC7DF4" w14:textId="02BE26EC" w:rsidR="00C041A8" w:rsidRPr="00637B7D" w:rsidRDefault="00C041A8" w:rsidP="006B6ABE">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 xml:space="preserve">配当時間　</w:t>
            </w:r>
            <w:r w:rsidR="00AB16EA">
              <w:rPr>
                <w:rFonts w:asciiTheme="majorEastAsia" w:eastAsiaTheme="majorEastAsia" w:hAnsiTheme="majorEastAsia" w:hint="eastAsia"/>
                <w:b/>
                <w:sz w:val="20"/>
                <w:szCs w:val="20"/>
              </w:rPr>
              <w:t>6</w:t>
            </w:r>
            <w:r w:rsidRPr="00637B7D">
              <w:rPr>
                <w:rFonts w:asciiTheme="majorEastAsia" w:eastAsiaTheme="majorEastAsia" w:hAnsiTheme="majorEastAsia" w:hint="eastAsia"/>
                <w:b/>
                <w:sz w:val="20"/>
                <w:szCs w:val="20"/>
              </w:rPr>
              <w:t>時間</w:t>
            </w:r>
          </w:p>
        </w:tc>
        <w:tc>
          <w:tcPr>
            <w:tcW w:w="2551" w:type="dxa"/>
            <w:vAlign w:val="center"/>
          </w:tcPr>
          <w:p w14:paraId="40D8DB33" w14:textId="53E7EA99" w:rsidR="00B31EA2" w:rsidRDefault="00C041A8" w:rsidP="00B31EA2">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5A5DFA09" w14:textId="1974F646" w:rsidR="00C041A8" w:rsidRPr="00637B7D" w:rsidRDefault="00B31EA2" w:rsidP="00B31EA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AB16EA">
              <w:rPr>
                <w:rFonts w:asciiTheme="majorEastAsia" w:eastAsiaTheme="majorEastAsia" w:hAnsiTheme="majorEastAsia" w:hint="eastAsia"/>
                <w:b/>
                <w:sz w:val="20"/>
                <w:szCs w:val="20"/>
              </w:rPr>
              <w:t>216</w:t>
            </w:r>
            <w:r w:rsidR="00C041A8" w:rsidRPr="00637B7D">
              <w:rPr>
                <w:rFonts w:asciiTheme="majorEastAsia" w:eastAsiaTheme="majorEastAsia" w:hAnsiTheme="majorEastAsia" w:hint="eastAsia"/>
                <w:b/>
                <w:sz w:val="20"/>
                <w:szCs w:val="20"/>
              </w:rPr>
              <w:t>～</w:t>
            </w:r>
            <w:r w:rsidR="00AB16EA">
              <w:rPr>
                <w:rFonts w:asciiTheme="majorEastAsia" w:eastAsiaTheme="majorEastAsia" w:hAnsiTheme="majorEastAsia" w:hint="eastAsia"/>
                <w:b/>
                <w:sz w:val="20"/>
                <w:szCs w:val="20"/>
              </w:rPr>
              <w:t>229</w:t>
            </w:r>
          </w:p>
        </w:tc>
      </w:tr>
    </w:tbl>
    <w:p w14:paraId="65B6B9E3" w14:textId="77777777" w:rsidR="00C041A8" w:rsidRPr="00637B7D" w:rsidRDefault="00C041A8" w:rsidP="00C041A8"/>
    <w:p w14:paraId="2E061A20" w14:textId="77777777"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48352" behindDoc="0" locked="0" layoutInCell="1" allowOverlap="1" wp14:anchorId="61C9779F" wp14:editId="08FEEC5A">
                <wp:simplePos x="0" y="0"/>
                <wp:positionH relativeFrom="column">
                  <wp:posOffset>601980</wp:posOffset>
                </wp:positionH>
                <wp:positionV relativeFrom="paragraph">
                  <wp:posOffset>111760</wp:posOffset>
                </wp:positionV>
                <wp:extent cx="6248400" cy="0"/>
                <wp:effectExtent l="0" t="0" r="19050" b="19050"/>
                <wp:wrapNone/>
                <wp:docPr id="88" name="直線コネクタ 88"/>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525CBF20" id="直線コネクタ 88" o:spid="_x0000_s1026" style="position:absolute;left:0;text-align:left;z-index:251748352;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目　　標</w:t>
      </w:r>
    </w:p>
    <w:p w14:paraId="3B24FD3D" w14:textId="77777777" w:rsidR="00C041A8" w:rsidRPr="00637B7D" w:rsidRDefault="00C041A8" w:rsidP="00C041A8">
      <w:pPr>
        <w:spacing w:line="280" w:lineRule="exact"/>
        <w:ind w:left="180" w:hangingChars="100" w:hanging="180"/>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68475048" w14:textId="77777777" w:rsidR="006358CD" w:rsidRPr="006358CD" w:rsidRDefault="006358CD" w:rsidP="006358CD">
      <w:pPr>
        <w:spacing w:line="280" w:lineRule="exact"/>
        <w:ind w:leftChars="100" w:left="390" w:hangingChars="100" w:hanging="180"/>
        <w:rPr>
          <w:sz w:val="18"/>
          <w:szCs w:val="18"/>
        </w:rPr>
      </w:pPr>
      <w:r w:rsidRPr="006358CD">
        <w:rPr>
          <w:rFonts w:hint="eastAsia"/>
          <w:sz w:val="18"/>
          <w:szCs w:val="18"/>
        </w:rPr>
        <w:t>●森林は，その育成や保護に従事している人々の様々な工夫と努力によって守られ，国土の保全など重要な役割を果たしていることを理解するとともに，地図帳や統計などの各種の基礎的資料を通して，情報を適切に調べまとめる技能を身に付けるようにする。</w:t>
      </w:r>
    </w:p>
    <w:p w14:paraId="12DFBCB1" w14:textId="77777777" w:rsidR="006358CD" w:rsidRPr="006358CD" w:rsidRDefault="006358CD" w:rsidP="006358CD">
      <w:pPr>
        <w:spacing w:line="280" w:lineRule="exact"/>
        <w:ind w:leftChars="100" w:left="390" w:hangingChars="100" w:hanging="180"/>
        <w:rPr>
          <w:sz w:val="18"/>
          <w:szCs w:val="18"/>
        </w:rPr>
      </w:pPr>
      <w:r w:rsidRPr="006358CD">
        <w:rPr>
          <w:rFonts w:hint="eastAsia"/>
          <w:sz w:val="18"/>
          <w:szCs w:val="18"/>
        </w:rPr>
        <w:t>●森林資源が果たす役割を多角的に考える力，森林保全に見られる課題を把握して，その解決に向けて社会への関わり方を選択・判断する力，考えたことや選択・判断したことを説明したり，それらをもとに議論したりする力を養う。</w:t>
      </w:r>
    </w:p>
    <w:p w14:paraId="2C56804F" w14:textId="77777777" w:rsidR="006358CD" w:rsidRPr="006358CD" w:rsidRDefault="006358CD" w:rsidP="006358CD">
      <w:pPr>
        <w:spacing w:line="280" w:lineRule="exact"/>
        <w:ind w:leftChars="100" w:left="390" w:hangingChars="100" w:hanging="180"/>
        <w:rPr>
          <w:sz w:val="18"/>
          <w:szCs w:val="18"/>
        </w:rPr>
      </w:pPr>
      <w:r w:rsidRPr="006358CD">
        <w:rPr>
          <w:rFonts w:hint="eastAsia"/>
          <w:sz w:val="18"/>
          <w:szCs w:val="18"/>
        </w:rPr>
        <w:t>●国土の森林資源と国民生活との関連について，主体的に学習の問題を解決しようとする態度や，よりよい社会を考え学習したことを社会生活に生かそうとする態度を養うとともに，多角的な思考や理解を通して，我が国の国土に対する愛情，我が国の将来を担う国民としての自覚を養う。</w:t>
      </w:r>
    </w:p>
    <w:p w14:paraId="1513EF2B" w14:textId="67E62B20" w:rsidR="00C041A8" w:rsidRDefault="00C041A8" w:rsidP="00C041A8">
      <w:pPr>
        <w:spacing w:line="280" w:lineRule="exact"/>
        <w:ind w:leftChars="100" w:left="390" w:hangingChars="100" w:hanging="180"/>
        <w:rPr>
          <w:sz w:val="18"/>
          <w:szCs w:val="18"/>
        </w:rPr>
      </w:pPr>
    </w:p>
    <w:p w14:paraId="0411600B" w14:textId="77777777" w:rsidR="006358CD" w:rsidRPr="006358CD" w:rsidRDefault="006358CD" w:rsidP="00C041A8">
      <w:pPr>
        <w:spacing w:line="280" w:lineRule="exact"/>
        <w:ind w:leftChars="100" w:left="390" w:hangingChars="100" w:hanging="180"/>
        <w:rPr>
          <w:sz w:val="18"/>
          <w:szCs w:val="18"/>
        </w:rPr>
      </w:pPr>
    </w:p>
    <w:p w14:paraId="38CB0E93" w14:textId="77777777" w:rsidR="00131E7E" w:rsidRPr="00637B7D" w:rsidRDefault="00131E7E" w:rsidP="00C041A8">
      <w:pPr>
        <w:spacing w:line="280" w:lineRule="exact"/>
        <w:ind w:leftChars="100" w:left="390" w:hangingChars="100" w:hanging="180"/>
        <w:rPr>
          <w:sz w:val="18"/>
          <w:szCs w:val="18"/>
        </w:rPr>
      </w:pPr>
    </w:p>
    <w:p w14:paraId="60FB01F4" w14:textId="77777777" w:rsidR="00C041A8" w:rsidRPr="00637B7D" w:rsidRDefault="00C041A8" w:rsidP="00C041A8">
      <w:pPr>
        <w:spacing w:line="280" w:lineRule="exact"/>
        <w:ind w:left="200" w:hanging="100"/>
        <w:rPr>
          <w:sz w:val="18"/>
          <w:szCs w:val="18"/>
        </w:rPr>
        <w:sectPr w:rsidR="00C041A8" w:rsidRPr="00637B7D" w:rsidSect="0038294C">
          <w:type w:val="continuous"/>
          <w:pgSz w:w="11906" w:h="16838" w:code="9"/>
          <w:pgMar w:top="567" w:right="567" w:bottom="567" w:left="567" w:header="284" w:footer="284" w:gutter="0"/>
          <w:cols w:num="2" w:space="425"/>
          <w:docGrid w:linePitch="360"/>
        </w:sectPr>
      </w:pPr>
    </w:p>
    <w:p w14:paraId="1886E4B4" w14:textId="77777777" w:rsidR="00C041A8" w:rsidRPr="00637B7D" w:rsidRDefault="00C041A8" w:rsidP="00C041A8">
      <w:pPr>
        <w:spacing w:line="280" w:lineRule="exact"/>
        <w:ind w:left="200" w:hanging="100"/>
        <w:rPr>
          <w:sz w:val="18"/>
          <w:szCs w:val="18"/>
        </w:rPr>
      </w:pPr>
    </w:p>
    <w:p w14:paraId="0A0098EC" w14:textId="77777777" w:rsidR="00C041A8" w:rsidRPr="00637B7D" w:rsidRDefault="00C041A8" w:rsidP="00C041A8">
      <w:pPr>
        <w:spacing w:line="280" w:lineRule="exact"/>
        <w:ind w:left="200" w:hanging="100"/>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53F74CCE" w14:textId="77777777"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49376" behindDoc="0" locked="0" layoutInCell="1" allowOverlap="1" wp14:anchorId="36BDE727" wp14:editId="2E598E53">
                <wp:simplePos x="0" y="0"/>
                <wp:positionH relativeFrom="column">
                  <wp:posOffset>601980</wp:posOffset>
                </wp:positionH>
                <wp:positionV relativeFrom="paragraph">
                  <wp:posOffset>95885</wp:posOffset>
                </wp:positionV>
                <wp:extent cx="6248400" cy="0"/>
                <wp:effectExtent l="0" t="0" r="19050" b="19050"/>
                <wp:wrapNone/>
                <wp:docPr id="89" name="直線コネクタ 89"/>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C75314B" id="直線コネクタ 89" o:spid="_x0000_s1026" style="position:absolute;left:0;text-align:left;z-index:251749376;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A0dtp/dAQAAdAMAAA4AAAAAAAAAAAAAAAAALgIAAGRycy9lMm9Eb2MueG1sUEsBAi0AFAAGAAgA&#10;AAAhAD2h79T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評価規準</w:t>
      </w:r>
    </w:p>
    <w:p w14:paraId="514A6815" w14:textId="77777777" w:rsidR="00C041A8" w:rsidRPr="00637B7D" w:rsidRDefault="00C041A8" w:rsidP="00C041A8">
      <w:pPr>
        <w:spacing w:line="280" w:lineRule="exact"/>
        <w:ind w:leftChars="100" w:left="390" w:hangingChars="100" w:hanging="180"/>
        <w:rPr>
          <w:rFonts w:asciiTheme="majorEastAsia" w:eastAsiaTheme="majorEastAsia" w:hAnsiTheme="majorEastAsia"/>
          <w:sz w:val="18"/>
          <w:szCs w:val="18"/>
        </w:rPr>
        <w:sectPr w:rsidR="00C041A8" w:rsidRPr="00637B7D" w:rsidSect="0038294C">
          <w:type w:val="continuous"/>
          <w:pgSz w:w="11906" w:h="16838" w:code="9"/>
          <w:pgMar w:top="567" w:right="567" w:bottom="567" w:left="567" w:header="284" w:footer="284" w:gutter="0"/>
          <w:cols w:num="2" w:space="425"/>
          <w:docGrid w:linePitch="360"/>
        </w:sectPr>
      </w:pPr>
    </w:p>
    <w:p w14:paraId="33F06113" w14:textId="77777777" w:rsidR="006358CD" w:rsidRDefault="006358CD" w:rsidP="00A33DA8">
      <w:pPr>
        <w:rPr>
          <w:rFonts w:asciiTheme="majorEastAsia" w:eastAsiaTheme="majorEastAsia" w:hAnsiTheme="majorEastAsia"/>
          <w:sz w:val="18"/>
          <w:szCs w:val="18"/>
        </w:rPr>
      </w:pPr>
    </w:p>
    <w:tbl>
      <w:tblPr>
        <w:tblStyle w:val="11"/>
        <w:tblW w:w="0" w:type="auto"/>
        <w:jc w:val="center"/>
        <w:tblLook w:val="04A0" w:firstRow="1" w:lastRow="0" w:firstColumn="1" w:lastColumn="0" w:noHBand="0" w:noVBand="1"/>
      </w:tblPr>
      <w:tblGrid>
        <w:gridCol w:w="3200"/>
        <w:gridCol w:w="3200"/>
        <w:gridCol w:w="3201"/>
      </w:tblGrid>
      <w:tr w:rsidR="006358CD" w:rsidRPr="006358CD" w14:paraId="2D0DC83D" w14:textId="77777777" w:rsidTr="00A025E5">
        <w:trPr>
          <w:trHeight w:val="529"/>
          <w:jc w:val="center"/>
        </w:trPr>
        <w:tc>
          <w:tcPr>
            <w:tcW w:w="3200" w:type="dxa"/>
            <w:vAlign w:val="center"/>
          </w:tcPr>
          <w:p w14:paraId="5EA11C4E" w14:textId="77777777" w:rsidR="006358CD" w:rsidRPr="006358CD" w:rsidRDefault="006358CD" w:rsidP="00A025E5">
            <w:pPr>
              <w:jc w:val="center"/>
              <w:rPr>
                <w:rFonts w:ascii="Century" w:eastAsia="ＭＳ 明朝" w:hAnsi="Century" w:cs="Times New Roman"/>
                <w:b/>
                <w:bCs/>
                <w:sz w:val="18"/>
                <w:szCs w:val="20"/>
              </w:rPr>
            </w:pPr>
            <w:r w:rsidRPr="006358CD">
              <w:rPr>
                <w:rFonts w:ascii="Century" w:eastAsia="ＭＳ 明朝" w:hAnsi="Century" w:cs="Times New Roman" w:hint="eastAsia"/>
                <w:b/>
                <w:bCs/>
                <w:sz w:val="18"/>
                <w:szCs w:val="20"/>
              </w:rPr>
              <w:t>知識・技能</w:t>
            </w:r>
          </w:p>
        </w:tc>
        <w:tc>
          <w:tcPr>
            <w:tcW w:w="3200" w:type="dxa"/>
            <w:vAlign w:val="center"/>
          </w:tcPr>
          <w:p w14:paraId="65C7B2BA" w14:textId="77777777" w:rsidR="006358CD" w:rsidRPr="006358CD" w:rsidRDefault="006358CD" w:rsidP="00A025E5">
            <w:pPr>
              <w:jc w:val="center"/>
              <w:rPr>
                <w:rFonts w:ascii="Century" w:eastAsia="ＭＳ 明朝" w:hAnsi="Century" w:cs="Times New Roman"/>
                <w:b/>
                <w:bCs/>
                <w:sz w:val="18"/>
                <w:szCs w:val="20"/>
              </w:rPr>
            </w:pPr>
            <w:r w:rsidRPr="006358CD">
              <w:rPr>
                <w:rFonts w:ascii="Century" w:eastAsia="ＭＳ 明朝" w:hAnsi="Century" w:cs="Times New Roman" w:hint="eastAsia"/>
                <w:b/>
                <w:bCs/>
                <w:sz w:val="18"/>
                <w:szCs w:val="20"/>
              </w:rPr>
              <w:t>思考・判断・表現</w:t>
            </w:r>
          </w:p>
        </w:tc>
        <w:tc>
          <w:tcPr>
            <w:tcW w:w="3201" w:type="dxa"/>
            <w:vAlign w:val="center"/>
          </w:tcPr>
          <w:p w14:paraId="392073F8" w14:textId="77777777" w:rsidR="006358CD" w:rsidRPr="006358CD" w:rsidRDefault="006358CD" w:rsidP="00A025E5">
            <w:pPr>
              <w:jc w:val="center"/>
              <w:rPr>
                <w:rFonts w:ascii="Century" w:eastAsia="ＭＳ 明朝" w:hAnsi="Century" w:cs="Times New Roman"/>
                <w:b/>
                <w:bCs/>
                <w:sz w:val="18"/>
                <w:szCs w:val="20"/>
              </w:rPr>
            </w:pPr>
            <w:r w:rsidRPr="006358CD">
              <w:rPr>
                <w:rFonts w:ascii="Century" w:eastAsia="ＭＳ 明朝" w:hAnsi="Century" w:cs="Times New Roman" w:hint="eastAsia"/>
                <w:b/>
                <w:bCs/>
                <w:sz w:val="18"/>
                <w:szCs w:val="20"/>
              </w:rPr>
              <w:t>主体的に学習に取り組む態度</w:t>
            </w:r>
          </w:p>
        </w:tc>
      </w:tr>
      <w:tr w:rsidR="006358CD" w:rsidRPr="006358CD" w14:paraId="7B440C36" w14:textId="77777777" w:rsidTr="00A025E5">
        <w:trPr>
          <w:trHeight w:val="3528"/>
          <w:jc w:val="center"/>
        </w:trPr>
        <w:tc>
          <w:tcPr>
            <w:tcW w:w="3200" w:type="dxa"/>
          </w:tcPr>
          <w:p w14:paraId="04C78928" w14:textId="77777777" w:rsidR="006358CD" w:rsidRPr="006358CD" w:rsidRDefault="006358CD" w:rsidP="00A025E5">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6358CD">
              <w:rPr>
                <w:rFonts w:ascii="ＭＳ 明朝" w:eastAsia="ＭＳ 明朝" w:hAnsi="ＭＳ 明朝" w:cs="ZenOldMincho-Regular" w:hint="eastAsia"/>
                <w:kern w:val="0"/>
                <w:sz w:val="18"/>
                <w:szCs w:val="20"/>
              </w:rPr>
              <w:t>・森林資源の分布や働きなどについて，地図帳や統計などで調べたりして，必要な情報を集め，読み取り，国土の環境を理解している。</w:t>
            </w:r>
          </w:p>
          <w:p w14:paraId="75E57176" w14:textId="77777777" w:rsidR="006358CD" w:rsidRPr="006358CD" w:rsidRDefault="006358CD" w:rsidP="00A025E5">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6358CD">
              <w:rPr>
                <w:rFonts w:ascii="ＭＳ 明朝" w:eastAsia="ＭＳ 明朝" w:hAnsi="ＭＳ 明朝" w:cs="ZenOldMincho-Regular" w:hint="eastAsia"/>
                <w:kern w:val="0"/>
                <w:sz w:val="18"/>
                <w:szCs w:val="20"/>
              </w:rPr>
              <w:t>・調べたことを文や図表などにまとめ，森林は，その育成や保護に従事している人々の様々な工夫と努力によって守られ，国土の保全など重要な役割を果たしていることを理解している。</w:t>
            </w:r>
          </w:p>
        </w:tc>
        <w:tc>
          <w:tcPr>
            <w:tcW w:w="3200" w:type="dxa"/>
          </w:tcPr>
          <w:p w14:paraId="7E3EA2F7" w14:textId="77777777" w:rsidR="006358CD" w:rsidRPr="006358CD" w:rsidRDefault="006358CD" w:rsidP="00A025E5">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6358CD">
              <w:rPr>
                <w:rFonts w:ascii="ＭＳ 明朝" w:eastAsia="ＭＳ 明朝" w:hAnsi="ＭＳ 明朝" w:cs="ZenOldMincho-Regular" w:hint="eastAsia"/>
                <w:kern w:val="0"/>
                <w:sz w:val="18"/>
                <w:szCs w:val="20"/>
              </w:rPr>
              <w:t>・森林資源の分布や働きなどに着目して，問いを見いだし，国土の環境について考え表現している。</w:t>
            </w:r>
          </w:p>
          <w:p w14:paraId="43FEDB89" w14:textId="77777777" w:rsidR="006358CD" w:rsidRPr="006358CD" w:rsidRDefault="006358CD" w:rsidP="00A025E5">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6358CD">
              <w:rPr>
                <w:rFonts w:ascii="ＭＳ 明朝" w:eastAsia="ＭＳ 明朝" w:hAnsi="ＭＳ 明朝" w:cs="ZenOldMincho-Regular" w:hint="eastAsia"/>
                <w:kern w:val="0"/>
                <w:sz w:val="18"/>
                <w:szCs w:val="20"/>
              </w:rPr>
              <w:t>・森林の育成や活用に関する取り組みを関連付けたり総合したりして森林資源が果たす役割を考えたり，学習したことをもとに，国土の森林保全のために自分たちに協力できそうなことを選択・判断したりして，適切に表現している。</w:t>
            </w:r>
          </w:p>
        </w:tc>
        <w:tc>
          <w:tcPr>
            <w:tcW w:w="3201" w:type="dxa"/>
          </w:tcPr>
          <w:p w14:paraId="2338EFB6" w14:textId="77777777" w:rsidR="006358CD" w:rsidRPr="006358CD" w:rsidRDefault="006358CD" w:rsidP="00A025E5">
            <w:pPr>
              <w:spacing w:line="340" w:lineRule="exact"/>
              <w:ind w:left="180" w:hangingChars="100" w:hanging="180"/>
              <w:rPr>
                <w:rFonts w:ascii="ＭＳ 明朝" w:eastAsia="ＭＳ 明朝" w:hAnsi="ＭＳ 明朝" w:cs="ZenOldMincho-Regular"/>
                <w:kern w:val="0"/>
                <w:sz w:val="18"/>
                <w:szCs w:val="20"/>
              </w:rPr>
            </w:pPr>
            <w:r w:rsidRPr="006358CD">
              <w:rPr>
                <w:rFonts w:ascii="ＭＳ 明朝" w:eastAsia="ＭＳ 明朝" w:hAnsi="ＭＳ 明朝" w:cs="ZenOldMincho-Regular" w:hint="eastAsia"/>
                <w:kern w:val="0"/>
                <w:sz w:val="18"/>
                <w:szCs w:val="20"/>
              </w:rPr>
              <w:t>・国土の森林資源と国民生活との関連について，予想や学習計画を立て，主体的に学習問題を追究し，解決しようとしている。</w:t>
            </w:r>
          </w:p>
          <w:p w14:paraId="6C43ACAB" w14:textId="3153E53F" w:rsidR="006358CD" w:rsidRPr="00A025E5" w:rsidRDefault="006358CD" w:rsidP="00A025E5">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6358CD">
              <w:rPr>
                <w:rFonts w:ascii="ＭＳ 明朝" w:eastAsia="ＭＳ 明朝" w:hAnsi="ＭＳ 明朝" w:cs="ZenOldMincho-Regular" w:hint="eastAsia"/>
                <w:kern w:val="0"/>
                <w:sz w:val="18"/>
                <w:szCs w:val="20"/>
              </w:rPr>
              <w:t>・学習したことをもとに，国土の森林保全のために自分たちに協力できそうなことを考えようとしている。</w:t>
            </w:r>
          </w:p>
        </w:tc>
      </w:tr>
    </w:tbl>
    <w:p w14:paraId="5E8EACA4" w14:textId="77777777" w:rsidR="006358CD" w:rsidRPr="006358CD" w:rsidRDefault="006358CD" w:rsidP="00A33DA8">
      <w:pPr>
        <w:rPr>
          <w:rFonts w:asciiTheme="majorEastAsia" w:eastAsiaTheme="majorEastAsia" w:hAnsiTheme="majorEastAsia"/>
          <w:sz w:val="18"/>
          <w:szCs w:val="18"/>
        </w:rPr>
      </w:pPr>
    </w:p>
    <w:p w14:paraId="6CCAA0B4" w14:textId="6B75C910" w:rsidR="006358CD" w:rsidRDefault="006358CD" w:rsidP="00A33DA8">
      <w:pPr>
        <w:rPr>
          <w:rFonts w:asciiTheme="majorEastAsia" w:eastAsiaTheme="majorEastAsia" w:hAnsiTheme="majorEastAsia"/>
          <w:sz w:val="18"/>
          <w:szCs w:val="18"/>
        </w:rPr>
      </w:pPr>
      <w:r>
        <w:rPr>
          <w:rFonts w:asciiTheme="majorEastAsia" w:eastAsiaTheme="majorEastAsia" w:hAnsiTheme="majorEastAsia"/>
          <w:sz w:val="18"/>
          <w:szCs w:val="18"/>
        </w:rPr>
        <w:br w:type="page"/>
      </w:r>
    </w:p>
    <w:p w14:paraId="2F72CE5E" w14:textId="28704BCB" w:rsidR="007601BE" w:rsidRPr="007601BE" w:rsidRDefault="007601BE" w:rsidP="007601BE">
      <w:pPr>
        <w:widowControl/>
        <w:spacing w:line="280" w:lineRule="exact"/>
        <w:jc w:val="left"/>
        <w:rPr>
          <w:rFonts w:ascii="ＭＳ Ｐゴシック" w:eastAsia="ＭＳ Ｐゴシック"/>
          <w:sz w:val="18"/>
          <w:szCs w:val="18"/>
        </w:rPr>
      </w:pPr>
      <w:r w:rsidRPr="007601BE">
        <w:rPr>
          <w:rFonts w:asciiTheme="majorEastAsia" w:eastAsiaTheme="majorEastAsia" w:hAnsiTheme="majorEastAsia" w:hint="eastAsia"/>
          <w:b/>
          <w:sz w:val="20"/>
          <w:szCs w:val="20"/>
        </w:rPr>
        <w:lastRenderedPageBreak/>
        <w:t>小単元名：</w:t>
      </w:r>
      <w:r w:rsidR="00A025E5">
        <w:rPr>
          <w:rFonts w:asciiTheme="majorEastAsia" w:eastAsiaTheme="majorEastAsia" w:hAnsiTheme="majorEastAsia" w:hint="eastAsia"/>
          <w:b/>
          <w:sz w:val="20"/>
          <w:szCs w:val="20"/>
        </w:rPr>
        <w:t xml:space="preserve">２　</w:t>
      </w:r>
      <w:r w:rsidRPr="007601BE">
        <w:rPr>
          <w:rFonts w:asciiTheme="majorEastAsia" w:eastAsiaTheme="majorEastAsia" w:hAnsiTheme="majorEastAsia" w:hint="eastAsia"/>
          <w:b/>
          <w:sz w:val="20"/>
          <w:szCs w:val="20"/>
        </w:rPr>
        <w:t>森林とともに生きる</w:t>
      </w:r>
      <w:r w:rsidR="00A025E5">
        <w:rPr>
          <w:rFonts w:asciiTheme="majorEastAsia" w:eastAsiaTheme="majorEastAsia" w:hAnsiTheme="majorEastAsia" w:hint="eastAsia"/>
          <w:b/>
          <w:sz w:val="20"/>
          <w:szCs w:val="20"/>
        </w:rPr>
        <w:t xml:space="preserve">　【配当６時間】</w:t>
      </w:r>
    </w:p>
    <w:p w14:paraId="6263BF18" w14:textId="77777777" w:rsidR="007601BE" w:rsidRPr="007601BE" w:rsidRDefault="007601BE" w:rsidP="007601BE">
      <w:pPr>
        <w:jc w:val="right"/>
        <w:rPr>
          <w:rFonts w:asciiTheme="majorEastAsia" w:eastAsiaTheme="majorEastAsia" w:hAnsiTheme="majorEastAsia"/>
        </w:rPr>
      </w:pPr>
      <w:r w:rsidRPr="007601BE">
        <w:rPr>
          <w:rFonts w:asciiTheme="majorEastAsia" w:eastAsiaTheme="majorEastAsia" w:hAnsiTheme="majorEastAsia" w:hint="eastAsia"/>
          <w:sz w:val="18"/>
          <w:szCs w:val="18"/>
        </w:rPr>
        <w:t>【態】＝主体的に学習に取り組む態度，【知技】＝知識・技能，【思判表】＝思考・判断・表現</w:t>
      </w:r>
    </w:p>
    <w:p w14:paraId="27A6D87B" w14:textId="77777777" w:rsidR="007601BE" w:rsidRPr="007601BE" w:rsidRDefault="007601BE" w:rsidP="007601BE">
      <w:pPr>
        <w:ind w:firstLineChars="2400" w:firstLine="4320"/>
        <w:rPr>
          <w:rFonts w:asciiTheme="majorEastAsia" w:eastAsiaTheme="majorEastAsia" w:hAnsiTheme="majorEastAsia"/>
        </w:rPr>
      </w:pPr>
      <w:r w:rsidRPr="007601BE">
        <w:rPr>
          <w:rFonts w:asciiTheme="majorEastAsia" w:eastAsiaTheme="majorEastAsia" w:hAnsiTheme="majorEastAsia" w:hint="eastAsia"/>
          <w:sz w:val="18"/>
          <w:szCs w:val="18"/>
        </w:rPr>
        <w:t>（発）＝発言・発表，（行）＝行動観察，（ノ）＝ノート・作品，（テ）＝テスト</w:t>
      </w:r>
    </w:p>
    <w:tbl>
      <w:tblPr>
        <w:tblStyle w:val="26"/>
        <w:tblW w:w="10773" w:type="dxa"/>
        <w:tblLayout w:type="fixed"/>
        <w:tblLook w:val="04A0" w:firstRow="1" w:lastRow="0" w:firstColumn="1" w:lastColumn="0" w:noHBand="0" w:noVBand="1"/>
      </w:tblPr>
      <w:tblGrid>
        <w:gridCol w:w="1275"/>
        <w:gridCol w:w="1843"/>
        <w:gridCol w:w="2693"/>
        <w:gridCol w:w="2552"/>
        <w:gridCol w:w="2410"/>
      </w:tblGrid>
      <w:tr w:rsidR="007601BE" w:rsidRPr="007601BE" w14:paraId="4016593C" w14:textId="77777777" w:rsidTr="00FA3678">
        <w:trPr>
          <w:trHeight w:val="397"/>
        </w:trPr>
        <w:tc>
          <w:tcPr>
            <w:tcW w:w="1275" w:type="dxa"/>
            <w:shd w:val="clear" w:color="auto" w:fill="D9D9D9" w:themeFill="background1" w:themeFillShade="D9"/>
            <w:tcMar>
              <w:left w:w="57" w:type="dxa"/>
              <w:right w:w="57" w:type="dxa"/>
            </w:tcMar>
            <w:vAlign w:val="center"/>
          </w:tcPr>
          <w:p w14:paraId="46CBBB94" w14:textId="77777777" w:rsidR="007601BE" w:rsidRPr="007601BE" w:rsidRDefault="007601BE" w:rsidP="007601BE">
            <w:pPr>
              <w:snapToGrid w:val="0"/>
              <w:spacing w:line="280" w:lineRule="exact"/>
              <w:jc w:val="center"/>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10E7EEE4" w14:textId="77777777" w:rsidR="007601BE" w:rsidRPr="007601BE" w:rsidRDefault="007601BE" w:rsidP="007601BE">
            <w:pPr>
              <w:snapToGrid w:val="0"/>
              <w:spacing w:line="280" w:lineRule="exact"/>
              <w:jc w:val="center"/>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2CC4574D" w14:textId="77777777" w:rsidR="007601BE" w:rsidRPr="007601BE" w:rsidRDefault="007601BE" w:rsidP="007601BE">
            <w:pPr>
              <w:snapToGrid w:val="0"/>
              <w:spacing w:line="280" w:lineRule="exact"/>
              <w:jc w:val="center"/>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035600D7" w14:textId="77777777" w:rsidR="007601BE" w:rsidRPr="007601BE" w:rsidRDefault="007601BE" w:rsidP="007601BE">
            <w:pPr>
              <w:snapToGrid w:val="0"/>
              <w:spacing w:line="280" w:lineRule="exact"/>
              <w:jc w:val="center"/>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本時の学習活動</w:t>
            </w:r>
          </w:p>
        </w:tc>
        <w:tc>
          <w:tcPr>
            <w:tcW w:w="2410" w:type="dxa"/>
            <w:shd w:val="clear" w:color="auto" w:fill="D9D9D9" w:themeFill="background1" w:themeFillShade="D9"/>
            <w:tcMar>
              <w:left w:w="57" w:type="dxa"/>
              <w:right w:w="57" w:type="dxa"/>
            </w:tcMar>
            <w:vAlign w:val="center"/>
          </w:tcPr>
          <w:p w14:paraId="156ADFBF" w14:textId="77777777" w:rsidR="007601BE" w:rsidRPr="007601BE" w:rsidRDefault="007601BE" w:rsidP="007601BE">
            <w:pPr>
              <w:snapToGrid w:val="0"/>
              <w:spacing w:line="280" w:lineRule="exact"/>
              <w:jc w:val="center"/>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評価規準/評価方法</w:t>
            </w:r>
          </w:p>
        </w:tc>
      </w:tr>
      <w:tr w:rsidR="007601BE" w:rsidRPr="007601BE" w14:paraId="10C38947" w14:textId="77777777" w:rsidTr="00FA3678">
        <w:trPr>
          <w:cantSplit/>
          <w:trHeight w:val="1418"/>
        </w:trPr>
        <w:tc>
          <w:tcPr>
            <w:tcW w:w="1275" w:type="dxa"/>
            <w:shd w:val="clear" w:color="auto" w:fill="FFFFFF" w:themeFill="background1"/>
            <w:tcMar>
              <w:top w:w="57" w:type="dxa"/>
              <w:left w:w="57" w:type="dxa"/>
              <w:bottom w:w="57" w:type="dxa"/>
              <w:right w:w="57" w:type="dxa"/>
            </w:tcMar>
            <w:vAlign w:val="center"/>
          </w:tcPr>
          <w:p w14:paraId="346A2B23" w14:textId="77777777" w:rsidR="007601BE" w:rsidRPr="007601BE" w:rsidRDefault="007601BE" w:rsidP="007601BE">
            <w:pPr>
              <w:spacing w:line="280" w:lineRule="exact"/>
              <w:rPr>
                <w:rFonts w:ascii="ＭＳ Ｐゴシック" w:eastAsia="ＭＳ Ｐゴシック"/>
                <w:sz w:val="18"/>
                <w:szCs w:val="18"/>
              </w:rPr>
            </w:pPr>
            <w:r w:rsidRPr="007601BE">
              <w:rPr>
                <w:rFonts w:ascii="ＭＳ Ｐゴシック" w:eastAsia="ＭＳ Ｐゴシック" w:hint="eastAsia"/>
                <w:sz w:val="18"/>
                <w:szCs w:val="18"/>
              </w:rPr>
              <w:t>日本の国土と森林／森林の中に入ってみよう</w:t>
            </w:r>
          </w:p>
          <w:p w14:paraId="6805BD79" w14:textId="77777777" w:rsidR="007601BE" w:rsidRPr="007601BE" w:rsidRDefault="007601BE" w:rsidP="007601BE">
            <w:pPr>
              <w:spacing w:line="280" w:lineRule="exact"/>
              <w:rPr>
                <w:rFonts w:ascii="ＭＳ Ｐゴシック" w:eastAsia="ＭＳ Ｐゴシック"/>
                <w:sz w:val="18"/>
                <w:szCs w:val="18"/>
              </w:rPr>
            </w:pPr>
            <w:r w:rsidRPr="007601BE">
              <w:rPr>
                <w:rFonts w:ascii="ＭＳ Ｐゴシック" w:eastAsia="ＭＳ Ｐゴシック" w:hint="eastAsia"/>
                <w:sz w:val="18"/>
                <w:szCs w:val="18"/>
              </w:rPr>
              <w:t>P</w:t>
            </w:r>
            <w:r w:rsidRPr="007601BE">
              <w:rPr>
                <w:rFonts w:ascii="ＭＳ Ｐゴシック" w:eastAsia="ＭＳ Ｐゴシック"/>
                <w:sz w:val="18"/>
                <w:szCs w:val="18"/>
              </w:rPr>
              <w:t>216</w:t>
            </w:r>
            <w:r w:rsidRPr="007601BE">
              <w:rPr>
                <w:rFonts w:ascii="ＭＳ Ｐゴシック" w:eastAsia="ＭＳ Ｐゴシック" w:hint="eastAsia"/>
                <w:sz w:val="18"/>
                <w:szCs w:val="18"/>
              </w:rPr>
              <w:t>～219</w:t>
            </w:r>
            <w:r w:rsidRPr="007601BE">
              <w:rPr>
                <w:rFonts w:ascii="ＭＳ Ｐゴシック" w:eastAsia="ＭＳ Ｐゴシック" w:hint="eastAsia"/>
                <w:sz w:val="18"/>
                <w:szCs w:val="18"/>
              </w:rPr>
              <w:br/>
              <w:t>【配時１】</w:t>
            </w:r>
          </w:p>
        </w:tc>
        <w:tc>
          <w:tcPr>
            <w:tcW w:w="1843" w:type="dxa"/>
            <w:shd w:val="clear" w:color="auto" w:fill="FFFFFF" w:themeFill="background1"/>
            <w:tcMar>
              <w:top w:w="57" w:type="dxa"/>
              <w:left w:w="57" w:type="dxa"/>
              <w:bottom w:w="57" w:type="dxa"/>
              <w:right w:w="57" w:type="dxa"/>
            </w:tcMar>
          </w:tcPr>
          <w:p w14:paraId="3F42AA0B" w14:textId="1ACF5AA5"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日本の国土の森林資源の分布，防災機能を果たす森林整備の取り組みに着目して，森林と人々の生活との関わりに</w:t>
            </w:r>
            <w:r w:rsidR="006B6796">
              <w:rPr>
                <w:rFonts w:ascii="ＭＳ 明朝" w:eastAsia="ＭＳ 明朝" w:hAnsi="ＭＳ 明朝" w:cs="ＭＳ Ｐゴシック" w:hint="eastAsia"/>
                <w:sz w:val="18"/>
                <w:szCs w:val="18"/>
              </w:rPr>
              <w:t>ついての</w:t>
            </w:r>
            <w:r w:rsidR="006B6796">
              <w:rPr>
                <w:rFonts w:ascii="ＭＳ 明朝" w:eastAsia="ＭＳ 明朝" w:hAnsi="ＭＳ 明朝" w:hint="eastAsia"/>
                <w:sz w:val="18"/>
                <w:szCs w:val="18"/>
              </w:rPr>
              <w:t>学習問題をつくり，追究の見通しをもつ</w:t>
            </w:r>
            <w:r w:rsidRPr="007601BE">
              <w:rPr>
                <w:rFonts w:hint="eastAsia"/>
                <w:sz w:val="18"/>
                <w:szCs w:val="18"/>
              </w:rPr>
              <w:t>。</w:t>
            </w:r>
          </w:p>
        </w:tc>
        <w:tc>
          <w:tcPr>
            <w:tcW w:w="2693" w:type="dxa"/>
            <w:shd w:val="clear" w:color="auto" w:fill="FFFFFF" w:themeFill="background1"/>
            <w:tcMar>
              <w:top w:w="57" w:type="dxa"/>
              <w:left w:w="57" w:type="dxa"/>
              <w:bottom w:w="57" w:type="dxa"/>
              <w:right w:w="57" w:type="dxa"/>
            </w:tcMar>
          </w:tcPr>
          <w:p w14:paraId="7B822EBA" w14:textId="77777777" w:rsidR="007601BE" w:rsidRPr="007601BE" w:rsidRDefault="007601BE" w:rsidP="007601BE">
            <w:pPr>
              <w:spacing w:line="280" w:lineRule="exact"/>
              <w:ind w:leftChars="5" w:left="10"/>
              <w:jc w:val="left"/>
              <w:rPr>
                <w:rFonts w:ascii="ＭＳ 明朝" w:eastAsia="ＭＳ 明朝" w:hAnsi="ＭＳ 明朝"/>
                <w:sz w:val="18"/>
                <w:szCs w:val="18"/>
              </w:rPr>
            </w:pPr>
            <w:r w:rsidRPr="007601BE">
              <w:rPr>
                <w:rFonts w:ascii="ＭＳ 明朝" w:eastAsia="ＭＳ 明朝" w:hAnsi="ＭＳ 明朝" w:hint="eastAsia"/>
                <w:sz w:val="18"/>
                <w:szCs w:val="18"/>
              </w:rPr>
              <w:t>○国土の森林や森林整備に関する資料を読み取り，気づいたことや考えたことを整理し，学習問題をつくる。</w:t>
            </w:r>
          </w:p>
          <w:p w14:paraId="4C478164"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◆日本の国土の7割近くが森林であること。森林には自然災害の被害を軽減するはたらきがあり，森林の整備や育成を進める取り組みがあること。</w:t>
            </w:r>
          </w:p>
        </w:tc>
        <w:tc>
          <w:tcPr>
            <w:tcW w:w="2552" w:type="dxa"/>
            <w:shd w:val="clear" w:color="auto" w:fill="FFFFFF" w:themeFill="background1"/>
            <w:tcMar>
              <w:top w:w="57" w:type="dxa"/>
              <w:left w:w="57" w:type="dxa"/>
              <w:bottom w:w="57" w:type="dxa"/>
              <w:right w:w="57" w:type="dxa"/>
            </w:tcMar>
          </w:tcPr>
          <w:p w14:paraId="6E3BC1DA"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①国土に広がる森林の様子を示す写真やグラフを読み取り，気づいたことを発表し合う。</w:t>
            </w:r>
          </w:p>
          <w:p w14:paraId="0588B0F3"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②日本で発生する自然災害の種類を振り返りながら，自然災害と森林との関係を示す資料を読み取り，気づいたことを話し合う。</w:t>
            </w:r>
          </w:p>
          <w:p w14:paraId="67F90B5A"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③これまでの気づきや疑問をもとに，調べたいことを話し合って整理し，学習問題をつくる。</w:t>
            </w:r>
            <w:r w:rsidRPr="007601BE">
              <w:rPr>
                <w:rFonts w:asciiTheme="minorEastAsia" w:hAnsiTheme="minorEastAsia" w:hint="eastAsia"/>
                <w:sz w:val="18"/>
                <w:szCs w:val="18"/>
              </w:rPr>
              <w:t>予想や学習計画を話し合う。</w:t>
            </w:r>
          </w:p>
          <w:p w14:paraId="58357AEC" w14:textId="77777777" w:rsidR="007601BE" w:rsidRPr="007601BE" w:rsidRDefault="007601BE" w:rsidP="007601BE">
            <w:pPr>
              <w:spacing w:line="280" w:lineRule="exact"/>
              <w:rPr>
                <w:rFonts w:ascii="ＭＳ 明朝" w:eastAsia="ＭＳ 明朝" w:hAnsi="ＭＳ 明朝"/>
                <w:sz w:val="18"/>
                <w:szCs w:val="18"/>
              </w:rPr>
            </w:pPr>
            <w:r w:rsidRPr="007601BE">
              <w:rPr>
                <w:rFonts w:ascii="Century" w:eastAsia="ＭＳ 明朝" w:hAnsi="Century" w:cs="Times New Roman" w:hint="eastAsia"/>
                <w:noProof/>
                <w:sz w:val="18"/>
                <w:szCs w:val="18"/>
              </w:rPr>
              <mc:AlternateContent>
                <mc:Choice Requires="wps">
                  <w:drawing>
                    <wp:anchor distT="0" distB="0" distL="114300" distR="114300" simplePos="0" relativeHeight="251785216" behindDoc="0" locked="0" layoutInCell="1" allowOverlap="1" wp14:anchorId="0242D49C" wp14:editId="58E30E8E">
                      <wp:simplePos x="0" y="0"/>
                      <wp:positionH relativeFrom="column">
                        <wp:posOffset>-2747010</wp:posOffset>
                      </wp:positionH>
                      <wp:positionV relativeFrom="paragraph">
                        <wp:posOffset>81915</wp:posOffset>
                      </wp:positionV>
                      <wp:extent cx="5676900" cy="419100"/>
                      <wp:effectExtent l="0" t="0" r="19050" b="19050"/>
                      <wp:wrapNone/>
                      <wp:docPr id="72" name="テキスト ボックス 72"/>
                      <wp:cNvGraphicFramePr/>
                      <a:graphic xmlns:a="http://schemas.openxmlformats.org/drawingml/2006/main">
                        <a:graphicData uri="http://schemas.microsoft.com/office/word/2010/wordprocessingShape">
                          <wps:wsp>
                            <wps:cNvSpPr txBox="1"/>
                            <wps:spPr>
                              <a:xfrm>
                                <a:off x="0" y="0"/>
                                <a:ext cx="5676900" cy="419100"/>
                              </a:xfrm>
                              <a:prstGeom prst="rect">
                                <a:avLst/>
                              </a:prstGeom>
                              <a:solidFill>
                                <a:sysClr val="window" lastClr="FFFFFF"/>
                              </a:solidFill>
                              <a:ln w="25400">
                                <a:solidFill>
                                  <a:prstClr val="black"/>
                                </a:solidFill>
                              </a:ln>
                              <a:effectLst/>
                            </wps:spPr>
                            <wps:txbx>
                              <w:txbxContent>
                                <w:p w14:paraId="5978ECA6" w14:textId="77777777" w:rsidR="0040530B" w:rsidRPr="008926EC" w:rsidRDefault="0040530B" w:rsidP="007601BE">
                                  <w:pPr>
                                    <w:spacing w:line="240" w:lineRule="exac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学習問題　</w:t>
                                  </w:r>
                                  <w:r w:rsidRPr="008926EC">
                                    <w:rPr>
                                      <w:rFonts w:asciiTheme="majorEastAsia" w:eastAsiaTheme="majorEastAsia" w:hAnsiTheme="majorEastAsia" w:hint="eastAsia"/>
                                      <w:sz w:val="20"/>
                                      <w:szCs w:val="20"/>
                                    </w:rPr>
                                    <w:t>森林</w:t>
                                  </w:r>
                                  <w:r w:rsidRPr="008926EC">
                                    <w:rPr>
                                      <w:rFonts w:asciiTheme="majorEastAsia" w:eastAsiaTheme="majorEastAsia" w:hAnsiTheme="majorEastAsia"/>
                                      <w:sz w:val="20"/>
                                      <w:szCs w:val="20"/>
                                    </w:rPr>
                                    <w:t>の多い国土とわたしたちのくらしには，</w:t>
                                  </w:r>
                                  <w:r w:rsidRPr="008926EC">
                                    <w:rPr>
                                      <w:rFonts w:asciiTheme="majorEastAsia" w:eastAsiaTheme="majorEastAsia" w:hAnsiTheme="majorEastAsia" w:hint="eastAsia"/>
                                      <w:sz w:val="20"/>
                                      <w:szCs w:val="20"/>
                                    </w:rPr>
                                    <w:t>どのような</w:t>
                                  </w:r>
                                  <w:r w:rsidRPr="008926EC">
                                    <w:rPr>
                                      <w:rFonts w:asciiTheme="majorEastAsia" w:eastAsiaTheme="majorEastAsia" w:hAnsiTheme="majorEastAsia"/>
                                      <w:sz w:val="20"/>
                                      <w:szCs w:val="20"/>
                                    </w:rPr>
                                    <w:t>関わりが</w:t>
                                  </w:r>
                                  <w:r w:rsidRPr="008926EC">
                                    <w:rPr>
                                      <w:rFonts w:asciiTheme="majorEastAsia" w:eastAsiaTheme="majorEastAsia" w:hAnsiTheme="majorEastAsia" w:hint="eastAsia"/>
                                      <w:sz w:val="20"/>
                                      <w:szCs w:val="20"/>
                                    </w:rPr>
                                    <w:t>あ</w:t>
                                  </w:r>
                                  <w:r w:rsidRPr="008926EC">
                                    <w:rPr>
                                      <w:rFonts w:asciiTheme="majorEastAsia" w:eastAsiaTheme="majorEastAsia" w:hAnsiTheme="majorEastAsia"/>
                                      <w:sz w:val="20"/>
                                      <w:szCs w:val="20"/>
                                    </w:rPr>
                                    <w:t>るのだろう。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2D49C" id="テキスト ボックス 72" o:spid="_x0000_s1037" type="#_x0000_t202" style="position:absolute;left:0;text-align:left;margin-left:-216.3pt;margin-top:6.45pt;width:447pt;height:3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" fillcolor="window" strokeweight="2pt">
                      <v:textbox>
                        <w:txbxContent>
                          <w:p w14:paraId="5978ECA6" w14:textId="77777777" w:rsidR="0040530B" w:rsidRPr="008926EC" w:rsidRDefault="0040530B" w:rsidP="007601BE">
                            <w:pPr>
                              <w:spacing w:line="240" w:lineRule="exac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学習問題　</w:t>
                            </w:r>
                            <w:r w:rsidRPr="008926EC">
                              <w:rPr>
                                <w:rFonts w:asciiTheme="majorEastAsia" w:eastAsiaTheme="majorEastAsia" w:hAnsiTheme="majorEastAsia" w:hint="eastAsia"/>
                                <w:sz w:val="20"/>
                                <w:szCs w:val="20"/>
                              </w:rPr>
                              <w:t>森林</w:t>
                            </w:r>
                            <w:r w:rsidRPr="008926EC">
                              <w:rPr>
                                <w:rFonts w:asciiTheme="majorEastAsia" w:eastAsiaTheme="majorEastAsia" w:hAnsiTheme="majorEastAsia"/>
                                <w:sz w:val="20"/>
                                <w:szCs w:val="20"/>
                              </w:rPr>
                              <w:t>の多い国土とわたしたちのくらしには，</w:t>
                            </w:r>
                            <w:r w:rsidRPr="008926EC">
                              <w:rPr>
                                <w:rFonts w:asciiTheme="majorEastAsia" w:eastAsiaTheme="majorEastAsia" w:hAnsiTheme="majorEastAsia" w:hint="eastAsia"/>
                                <w:sz w:val="20"/>
                                <w:szCs w:val="20"/>
                              </w:rPr>
                              <w:t>どのような</w:t>
                            </w:r>
                            <w:r w:rsidRPr="008926EC">
                              <w:rPr>
                                <w:rFonts w:asciiTheme="majorEastAsia" w:eastAsiaTheme="majorEastAsia" w:hAnsiTheme="majorEastAsia"/>
                                <w:sz w:val="20"/>
                                <w:szCs w:val="20"/>
                              </w:rPr>
                              <w:t>関わりが</w:t>
                            </w:r>
                            <w:r w:rsidRPr="008926EC">
                              <w:rPr>
                                <w:rFonts w:asciiTheme="majorEastAsia" w:eastAsiaTheme="majorEastAsia" w:hAnsiTheme="majorEastAsia" w:hint="eastAsia"/>
                                <w:sz w:val="20"/>
                                <w:szCs w:val="20"/>
                              </w:rPr>
                              <w:t>あ</w:t>
                            </w:r>
                            <w:r w:rsidRPr="008926EC">
                              <w:rPr>
                                <w:rFonts w:asciiTheme="majorEastAsia" w:eastAsiaTheme="majorEastAsia" w:hAnsiTheme="majorEastAsia"/>
                                <w:sz w:val="20"/>
                                <w:szCs w:val="20"/>
                              </w:rPr>
                              <w:t>るのだろう。</w:t>
                            </w:r>
                          </w:p>
                        </w:txbxContent>
                      </v:textbox>
                    </v:shape>
                  </w:pict>
                </mc:Fallback>
              </mc:AlternateContent>
            </w:r>
          </w:p>
          <w:p w14:paraId="16B999E9" w14:textId="77777777" w:rsidR="007601BE" w:rsidRPr="007601BE" w:rsidRDefault="007601BE" w:rsidP="007601BE">
            <w:pPr>
              <w:spacing w:line="280" w:lineRule="exact"/>
              <w:rPr>
                <w:rFonts w:ascii="ＭＳ 明朝" w:eastAsia="ＭＳ 明朝" w:hAnsi="ＭＳ 明朝"/>
                <w:sz w:val="18"/>
                <w:szCs w:val="18"/>
              </w:rPr>
            </w:pPr>
          </w:p>
          <w:p w14:paraId="695241E1" w14:textId="77777777" w:rsidR="007601BE" w:rsidRPr="007601BE" w:rsidRDefault="007601BE" w:rsidP="007601BE">
            <w:pPr>
              <w:spacing w:line="280" w:lineRule="exact"/>
              <w:rPr>
                <w:rFonts w:ascii="ＭＳ 明朝" w:eastAsia="ＭＳ 明朝" w:hAnsi="ＭＳ 明朝"/>
                <w:sz w:val="18"/>
                <w:szCs w:val="18"/>
              </w:rPr>
            </w:pPr>
          </w:p>
          <w:p w14:paraId="13B64476" w14:textId="77777777" w:rsidR="007601BE" w:rsidRPr="007601BE" w:rsidRDefault="007601BE" w:rsidP="007601BE">
            <w:pPr>
              <w:spacing w:line="280" w:lineRule="exact"/>
              <w:rPr>
                <w:rFonts w:ascii="ＭＳ 明朝" w:eastAsia="ＭＳ 明朝" w:hAnsi="ＭＳ 明朝"/>
                <w:sz w:val="18"/>
                <w:szCs w:val="18"/>
              </w:rPr>
            </w:pPr>
          </w:p>
        </w:tc>
        <w:tc>
          <w:tcPr>
            <w:tcW w:w="2410" w:type="dxa"/>
            <w:shd w:val="clear" w:color="auto" w:fill="FFFFFF" w:themeFill="background1"/>
            <w:tcMar>
              <w:top w:w="57" w:type="dxa"/>
              <w:left w:w="57" w:type="dxa"/>
              <w:bottom w:w="57" w:type="dxa"/>
              <w:right w:w="57" w:type="dxa"/>
            </w:tcMar>
          </w:tcPr>
          <w:p w14:paraId="526D0FAC" w14:textId="77777777" w:rsidR="007601BE" w:rsidRPr="007601BE" w:rsidRDefault="007601BE" w:rsidP="007601BE">
            <w:pPr>
              <w:spacing w:line="280" w:lineRule="exact"/>
              <w:rPr>
                <w:rFonts w:ascii="ＭＳ 明朝" w:eastAsia="ＭＳ 明朝" w:hAnsi="ＭＳ 明朝"/>
                <w:sz w:val="18"/>
                <w:szCs w:val="18"/>
              </w:rPr>
            </w:pPr>
            <w:r w:rsidRPr="007601BE">
              <w:rPr>
                <w:rFonts w:asciiTheme="majorEastAsia" w:eastAsiaTheme="majorEastAsia" w:hAnsiTheme="majorEastAsia" w:hint="eastAsia"/>
                <w:sz w:val="18"/>
                <w:szCs w:val="18"/>
              </w:rPr>
              <w:t>【思判表】</w:t>
            </w:r>
            <w:r w:rsidRPr="007601BE">
              <w:rPr>
                <w:rFonts w:ascii="ＭＳ 明朝" w:eastAsia="ＭＳ 明朝" w:hAnsi="ＭＳ 明朝" w:hint="eastAsia"/>
                <w:sz w:val="18"/>
                <w:szCs w:val="18"/>
              </w:rPr>
              <w:t>国土に占める森林の多さや，森林が防災面で果たす役割を資料から読み取り，それをもとに</w:t>
            </w:r>
            <w:r w:rsidRPr="007601BE">
              <w:rPr>
                <w:rFonts w:asciiTheme="minorEastAsia" w:hAnsiTheme="minorEastAsia" w:hint="eastAsia"/>
                <w:sz w:val="18"/>
                <w:szCs w:val="18"/>
              </w:rPr>
              <w:t>森林と自分たちの生活との関わり</w:t>
            </w:r>
            <w:r w:rsidRPr="007601BE">
              <w:rPr>
                <w:rFonts w:ascii="ＭＳ 明朝" w:eastAsia="ＭＳ 明朝" w:hAnsi="ＭＳ 明朝" w:cs="ＭＳ Ｐゴシック" w:hint="eastAsia"/>
                <w:sz w:val="18"/>
                <w:szCs w:val="18"/>
              </w:rPr>
              <w:t>について</w:t>
            </w:r>
            <w:r w:rsidRPr="007601BE">
              <w:rPr>
                <w:rFonts w:ascii="ＭＳ 明朝" w:eastAsia="ＭＳ 明朝" w:hAnsi="ＭＳ 明朝" w:hint="eastAsia"/>
                <w:sz w:val="18"/>
                <w:szCs w:val="18"/>
              </w:rPr>
              <w:t>学習問題をつく</w:t>
            </w:r>
            <w:r w:rsidRPr="007601BE">
              <w:rPr>
                <w:rFonts w:hint="eastAsia"/>
                <w:sz w:val="18"/>
                <w:szCs w:val="18"/>
              </w:rPr>
              <w:t>り，表現している。</w:t>
            </w:r>
            <w:r w:rsidRPr="007601BE">
              <w:rPr>
                <w:rFonts w:ascii="ＭＳ 明朝" w:eastAsia="ＭＳ 明朝" w:hAnsi="ＭＳ 明朝" w:hint="eastAsia"/>
                <w:sz w:val="18"/>
                <w:szCs w:val="18"/>
              </w:rPr>
              <w:t>（</w:t>
            </w:r>
            <w:r w:rsidRPr="007601BE">
              <w:rPr>
                <w:rFonts w:ascii="ＭＳ 明朝" w:eastAsia="ＭＳ 明朝" w:hAnsi="ＭＳ 明朝"/>
                <w:sz w:val="18"/>
                <w:szCs w:val="18"/>
              </w:rPr>
              <w:t>発）</w:t>
            </w:r>
            <w:r w:rsidRPr="007601BE">
              <w:rPr>
                <w:rFonts w:ascii="ＭＳ 明朝" w:eastAsia="ＭＳ 明朝" w:hAnsi="ＭＳ 明朝" w:hint="eastAsia"/>
                <w:sz w:val="18"/>
                <w:szCs w:val="18"/>
              </w:rPr>
              <w:t>（ノ）</w:t>
            </w:r>
          </w:p>
          <w:p w14:paraId="3CFF2B27" w14:textId="77777777" w:rsidR="007601BE" w:rsidRPr="007601BE" w:rsidRDefault="007601BE" w:rsidP="007601BE">
            <w:pPr>
              <w:spacing w:line="280" w:lineRule="exact"/>
              <w:rPr>
                <w:rFonts w:ascii="ＭＳ 明朝" w:eastAsia="ＭＳ 明朝" w:hAnsi="ＭＳ 明朝"/>
                <w:sz w:val="18"/>
                <w:szCs w:val="18"/>
              </w:rPr>
            </w:pPr>
          </w:p>
          <w:p w14:paraId="24273FB3" w14:textId="77777777" w:rsidR="007601BE" w:rsidRPr="007601BE" w:rsidRDefault="007601BE" w:rsidP="007601BE">
            <w:pPr>
              <w:spacing w:line="280" w:lineRule="exact"/>
              <w:rPr>
                <w:rFonts w:ascii="ＭＳ 明朝" w:eastAsia="ＭＳ 明朝" w:hAnsi="ＭＳ 明朝"/>
                <w:sz w:val="18"/>
                <w:szCs w:val="18"/>
              </w:rPr>
            </w:pPr>
            <w:r w:rsidRPr="007601BE">
              <w:rPr>
                <w:rFonts w:asciiTheme="majorEastAsia" w:eastAsiaTheme="majorEastAsia" w:hAnsiTheme="majorEastAsia" w:hint="eastAsia"/>
                <w:sz w:val="18"/>
                <w:szCs w:val="18"/>
              </w:rPr>
              <w:t>【態】</w:t>
            </w:r>
            <w:r w:rsidRPr="007601BE">
              <w:rPr>
                <w:rFonts w:asciiTheme="minorEastAsia" w:hAnsiTheme="minorEastAsia" w:hint="eastAsia"/>
                <w:sz w:val="18"/>
                <w:szCs w:val="18"/>
              </w:rPr>
              <w:t>森林と自分たちの生活との関わり</w:t>
            </w:r>
            <w:r w:rsidRPr="007601BE">
              <w:rPr>
                <w:rFonts w:ascii="ＭＳ 明朝" w:eastAsia="ＭＳ 明朝" w:hAnsi="ＭＳ 明朝" w:cs="ＭＳ Ｐゴシック" w:hint="eastAsia"/>
                <w:sz w:val="18"/>
                <w:szCs w:val="18"/>
              </w:rPr>
              <w:t>について</w:t>
            </w:r>
            <w:r w:rsidRPr="007601BE">
              <w:rPr>
                <w:rFonts w:hint="eastAsia"/>
                <w:sz w:val="18"/>
                <w:szCs w:val="18"/>
              </w:rPr>
              <w:t>予想し，それをもとに学習計画を立て，主体的に追究しようとしている。</w:t>
            </w:r>
            <w:r w:rsidRPr="007601BE">
              <w:rPr>
                <w:rFonts w:ascii="ＭＳ 明朝" w:eastAsia="ＭＳ 明朝" w:hAnsi="ＭＳ 明朝" w:hint="eastAsia"/>
                <w:sz w:val="18"/>
                <w:szCs w:val="18"/>
              </w:rPr>
              <w:t>（</w:t>
            </w:r>
            <w:r w:rsidRPr="007601BE">
              <w:rPr>
                <w:rFonts w:ascii="ＭＳ 明朝" w:eastAsia="ＭＳ 明朝" w:hAnsi="ＭＳ 明朝"/>
                <w:sz w:val="18"/>
                <w:szCs w:val="18"/>
              </w:rPr>
              <w:t>発）</w:t>
            </w:r>
            <w:r w:rsidRPr="007601BE">
              <w:rPr>
                <w:rFonts w:ascii="ＭＳ 明朝" w:eastAsia="ＭＳ 明朝" w:hAnsi="ＭＳ 明朝" w:hint="eastAsia"/>
                <w:sz w:val="18"/>
                <w:szCs w:val="18"/>
              </w:rPr>
              <w:t>（ノ）</w:t>
            </w:r>
          </w:p>
        </w:tc>
      </w:tr>
      <w:tr w:rsidR="007601BE" w:rsidRPr="007601BE" w14:paraId="5D37649D" w14:textId="77777777" w:rsidTr="00FA3678">
        <w:trPr>
          <w:cantSplit/>
          <w:trHeight w:val="1418"/>
        </w:trPr>
        <w:tc>
          <w:tcPr>
            <w:tcW w:w="1275" w:type="dxa"/>
            <w:shd w:val="clear" w:color="auto" w:fill="FFFFFF" w:themeFill="background1"/>
            <w:tcMar>
              <w:top w:w="57" w:type="dxa"/>
              <w:left w:w="57" w:type="dxa"/>
              <w:bottom w:w="57" w:type="dxa"/>
              <w:right w:w="57" w:type="dxa"/>
            </w:tcMar>
            <w:vAlign w:val="center"/>
          </w:tcPr>
          <w:p w14:paraId="387614B4" w14:textId="77777777" w:rsidR="007601BE" w:rsidRPr="007601BE" w:rsidRDefault="007601BE" w:rsidP="007601BE">
            <w:pPr>
              <w:spacing w:line="280" w:lineRule="exact"/>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森林を身近に感じるくらし</w:t>
            </w:r>
            <w:r w:rsidRPr="007601BE">
              <w:rPr>
                <w:rFonts w:ascii="ＭＳ Ｐゴシック" w:eastAsia="ＭＳ Ｐゴシック" w:hint="eastAsia"/>
                <w:sz w:val="18"/>
                <w:szCs w:val="18"/>
              </w:rPr>
              <w:br/>
              <w:t>P220～221</w:t>
            </w:r>
            <w:r w:rsidRPr="007601BE">
              <w:rPr>
                <w:rFonts w:ascii="ＭＳ Ｐゴシック" w:eastAsia="ＭＳ Ｐゴシック" w:hint="eastAsia"/>
                <w:sz w:val="18"/>
                <w:szCs w:val="18"/>
              </w:rPr>
              <w:br/>
              <w:t>【配時１】</w:t>
            </w:r>
          </w:p>
        </w:tc>
        <w:tc>
          <w:tcPr>
            <w:tcW w:w="1843" w:type="dxa"/>
            <w:shd w:val="clear" w:color="auto" w:fill="FFFFFF" w:themeFill="background1"/>
            <w:tcMar>
              <w:top w:w="57" w:type="dxa"/>
              <w:left w:w="57" w:type="dxa"/>
              <w:bottom w:w="57" w:type="dxa"/>
              <w:right w:w="57" w:type="dxa"/>
            </w:tcMar>
          </w:tcPr>
          <w:p w14:paraId="250501CD" w14:textId="182AEE77" w:rsidR="007601BE" w:rsidRPr="007601BE" w:rsidRDefault="006B6796" w:rsidP="007601BE">
            <w:pPr>
              <w:spacing w:line="280" w:lineRule="exact"/>
              <w:rPr>
                <w:rFonts w:ascii="ＭＳ 明朝" w:eastAsia="ＭＳ 明朝" w:hAnsi="ＭＳ 明朝"/>
                <w:sz w:val="18"/>
                <w:szCs w:val="18"/>
              </w:rPr>
            </w:pPr>
            <w:r w:rsidRPr="008913C9">
              <w:rPr>
                <w:rFonts w:ascii="ＭＳ 明朝" w:eastAsia="ＭＳ 明朝" w:hAnsi="ＭＳ 明朝" w:hint="eastAsia"/>
                <w:sz w:val="18"/>
                <w:szCs w:val="18"/>
              </w:rPr>
              <w:t>森林の多い地域の生活の様子や，</w:t>
            </w:r>
            <w:r w:rsidRPr="008913C9">
              <w:rPr>
                <w:rFonts w:hint="eastAsia"/>
                <w:sz w:val="18"/>
              </w:rPr>
              <w:t>森林がある場合とない場合の違いに着目して，様々な森林のはたらきを調べ，人と森林との関わりを捉える。</w:t>
            </w:r>
          </w:p>
        </w:tc>
        <w:tc>
          <w:tcPr>
            <w:tcW w:w="2693" w:type="dxa"/>
            <w:shd w:val="clear" w:color="auto" w:fill="FFFFFF" w:themeFill="background1"/>
            <w:tcMar>
              <w:top w:w="57" w:type="dxa"/>
              <w:left w:w="57" w:type="dxa"/>
              <w:bottom w:w="57" w:type="dxa"/>
              <w:right w:w="57" w:type="dxa"/>
            </w:tcMar>
          </w:tcPr>
          <w:p w14:paraId="4C22E918"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○森林に囲まれた地域の人々の様子がわかる資料や，森林がある場合とない場合を比較するイラストを読み取り，森林のはたらきについて考えたことを話し合う。</w:t>
            </w:r>
            <w:r w:rsidRPr="007601BE">
              <w:rPr>
                <w:rFonts w:ascii="ＭＳ 明朝" w:eastAsia="ＭＳ 明朝" w:hAnsi="ＭＳ 明朝" w:hint="eastAsia"/>
                <w:sz w:val="18"/>
                <w:szCs w:val="18"/>
              </w:rPr>
              <w:br/>
              <w:t>◆森林には，木材となる，安らぎを与える，雨水を蓄える，などのはたらきがあり，自分たちの生活を支えていること。</w:t>
            </w:r>
          </w:p>
        </w:tc>
        <w:tc>
          <w:tcPr>
            <w:tcW w:w="2552" w:type="dxa"/>
            <w:shd w:val="clear" w:color="auto" w:fill="FFFFFF" w:themeFill="background1"/>
            <w:tcMar>
              <w:top w:w="57" w:type="dxa"/>
              <w:left w:w="57" w:type="dxa"/>
              <w:bottom w:w="57" w:type="dxa"/>
              <w:right w:w="57" w:type="dxa"/>
            </w:tcMar>
          </w:tcPr>
          <w:p w14:paraId="72550C77"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①森林との関わりが深い高知県の様子について，写真やグラフなどを読み取り，気づいたことを話し合う。</w:t>
            </w:r>
          </w:p>
          <w:p w14:paraId="43CC2DC3"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②森林がある場合とない場合のイラストを比較したり，森林に詳しい人の話を読み取ったりして，わかったことをノートなどに整理する。</w:t>
            </w:r>
          </w:p>
          <w:p w14:paraId="0B04677D"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③自分たちの森林での経験や身近にある木製品なども思い出しながら，森林のはたらきについて考え，話し合う。</w:t>
            </w:r>
          </w:p>
        </w:tc>
        <w:tc>
          <w:tcPr>
            <w:tcW w:w="2410" w:type="dxa"/>
            <w:shd w:val="clear" w:color="auto" w:fill="FFFFFF" w:themeFill="background1"/>
            <w:tcMar>
              <w:top w:w="57" w:type="dxa"/>
              <w:left w:w="57" w:type="dxa"/>
              <w:bottom w:w="57" w:type="dxa"/>
              <w:right w:w="57" w:type="dxa"/>
            </w:tcMar>
          </w:tcPr>
          <w:p w14:paraId="4302CB20"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Theme="majorEastAsia" w:eastAsiaTheme="majorEastAsia" w:hAnsiTheme="majorEastAsia" w:hint="eastAsia"/>
                <w:sz w:val="18"/>
                <w:szCs w:val="18"/>
              </w:rPr>
              <w:t>【知技】</w:t>
            </w:r>
            <w:r w:rsidRPr="007601BE">
              <w:rPr>
                <w:rFonts w:asciiTheme="minorEastAsia" w:hAnsiTheme="minorEastAsia" w:hint="eastAsia"/>
                <w:sz w:val="18"/>
                <w:szCs w:val="18"/>
              </w:rPr>
              <w:t>複数の資料から必要な情報を読み取り，様々な森林のはたらきを挙げている。</w:t>
            </w:r>
            <w:r w:rsidRPr="007601BE">
              <w:rPr>
                <w:rFonts w:ascii="ＭＳ 明朝" w:eastAsia="ＭＳ 明朝" w:hAnsi="ＭＳ 明朝" w:hint="eastAsia"/>
                <w:sz w:val="18"/>
                <w:szCs w:val="18"/>
              </w:rPr>
              <w:t>（</w:t>
            </w:r>
            <w:r w:rsidRPr="007601BE">
              <w:rPr>
                <w:rFonts w:ascii="ＭＳ 明朝" w:eastAsia="ＭＳ 明朝" w:hAnsi="ＭＳ 明朝"/>
                <w:sz w:val="18"/>
                <w:szCs w:val="18"/>
              </w:rPr>
              <w:t>発）</w:t>
            </w:r>
            <w:r w:rsidRPr="007601BE">
              <w:rPr>
                <w:rFonts w:ascii="ＭＳ 明朝" w:eastAsia="ＭＳ 明朝" w:hAnsi="ＭＳ 明朝" w:hint="eastAsia"/>
                <w:sz w:val="18"/>
                <w:szCs w:val="18"/>
              </w:rPr>
              <w:t>（ノ）</w:t>
            </w:r>
          </w:p>
        </w:tc>
      </w:tr>
      <w:tr w:rsidR="007601BE" w:rsidRPr="007601BE" w14:paraId="06E5A3D0" w14:textId="77777777" w:rsidTr="00FA3678">
        <w:trPr>
          <w:cantSplit/>
          <w:trHeight w:val="1418"/>
        </w:trPr>
        <w:tc>
          <w:tcPr>
            <w:tcW w:w="1275" w:type="dxa"/>
            <w:shd w:val="clear" w:color="auto" w:fill="FFFFFF" w:themeFill="background1"/>
            <w:tcMar>
              <w:top w:w="57" w:type="dxa"/>
              <w:left w:w="57" w:type="dxa"/>
              <w:bottom w:w="57" w:type="dxa"/>
              <w:right w:w="57" w:type="dxa"/>
            </w:tcMar>
            <w:vAlign w:val="center"/>
          </w:tcPr>
          <w:p w14:paraId="311BBAA5" w14:textId="77777777" w:rsidR="007601BE" w:rsidRPr="007601BE" w:rsidRDefault="007601BE" w:rsidP="007601BE">
            <w:pPr>
              <w:spacing w:line="280" w:lineRule="exact"/>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木を植えて育てる人々</w:t>
            </w:r>
            <w:r w:rsidRPr="007601BE">
              <w:rPr>
                <w:rFonts w:ascii="ＭＳ Ｐゴシック" w:eastAsia="ＭＳ Ｐゴシック" w:hint="eastAsia"/>
                <w:sz w:val="18"/>
                <w:szCs w:val="18"/>
              </w:rPr>
              <w:br/>
              <w:t>P222～223</w:t>
            </w:r>
            <w:r w:rsidRPr="007601BE">
              <w:rPr>
                <w:rFonts w:ascii="ＭＳ Ｐゴシック" w:eastAsia="ＭＳ Ｐゴシック" w:hint="eastAsia"/>
                <w:sz w:val="18"/>
                <w:szCs w:val="18"/>
              </w:rPr>
              <w:br/>
              <w:t>【配時１】</w:t>
            </w:r>
          </w:p>
        </w:tc>
        <w:tc>
          <w:tcPr>
            <w:tcW w:w="1843" w:type="dxa"/>
            <w:shd w:val="clear" w:color="auto" w:fill="FFFFFF" w:themeFill="background1"/>
            <w:tcMar>
              <w:top w:w="57" w:type="dxa"/>
              <w:left w:w="57" w:type="dxa"/>
              <w:bottom w:w="57" w:type="dxa"/>
              <w:right w:w="57" w:type="dxa"/>
            </w:tcMar>
          </w:tcPr>
          <w:p w14:paraId="0FD41D18"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人工林の育成の流れや林業従事者の数の変化に着目して，森林を守り育てる人々の工夫や努力，林業が抱える課題を捉える。</w:t>
            </w:r>
          </w:p>
        </w:tc>
        <w:tc>
          <w:tcPr>
            <w:tcW w:w="2693" w:type="dxa"/>
            <w:shd w:val="clear" w:color="auto" w:fill="FFFFFF" w:themeFill="background1"/>
            <w:tcMar>
              <w:top w:w="57" w:type="dxa"/>
              <w:left w:w="57" w:type="dxa"/>
              <w:bottom w:w="57" w:type="dxa"/>
              <w:right w:w="57" w:type="dxa"/>
            </w:tcMar>
          </w:tcPr>
          <w:p w14:paraId="576CCA54"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○人工林の手入れや林業の現状について，写真資料や林業を営む人の話などから調べ，わかったことや気になったことを話し合う。</w:t>
            </w:r>
          </w:p>
          <w:p w14:paraId="039AE398"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◆人の手で植えられた人工林は，長い年月をかけて管理する必要があること。林業を営む人々の工夫や努力によって森林が管理されている一方，林業で働く人が減ってきていること。</w:t>
            </w:r>
          </w:p>
        </w:tc>
        <w:tc>
          <w:tcPr>
            <w:tcW w:w="2552" w:type="dxa"/>
            <w:shd w:val="clear" w:color="auto" w:fill="FFFFFF" w:themeFill="background1"/>
            <w:tcMar>
              <w:top w:w="57" w:type="dxa"/>
              <w:left w:w="57" w:type="dxa"/>
              <w:bottom w:w="57" w:type="dxa"/>
              <w:right w:w="57" w:type="dxa"/>
            </w:tcMar>
          </w:tcPr>
          <w:p w14:paraId="6819E0FC"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①</w:t>
            </w:r>
            <w:r w:rsidRPr="007601BE">
              <w:rPr>
                <w:rFonts w:ascii="ＭＳ 明朝" w:eastAsia="ＭＳ 明朝" w:hAnsi="ＭＳ 明朝" w:cs="ＭＳ Ｐゴシック"/>
                <w:sz w:val="18"/>
                <w:szCs w:val="18"/>
              </w:rPr>
              <w:t>手入れが</w:t>
            </w:r>
            <w:r w:rsidRPr="007601BE">
              <w:rPr>
                <w:rFonts w:ascii="ＭＳ 明朝" w:eastAsia="ＭＳ 明朝" w:hAnsi="ＭＳ 明朝" w:cs="ＭＳ Ｐゴシック" w:hint="eastAsia"/>
                <w:sz w:val="18"/>
                <w:szCs w:val="18"/>
              </w:rPr>
              <w:t>されていない人工林と，されている人工林の</w:t>
            </w:r>
            <w:r w:rsidRPr="007601BE">
              <w:rPr>
                <w:rFonts w:ascii="ＭＳ 明朝" w:eastAsia="ＭＳ 明朝" w:hAnsi="ＭＳ 明朝" w:cs="ＭＳ Ｐゴシック"/>
                <w:sz w:val="18"/>
                <w:szCs w:val="18"/>
              </w:rPr>
              <w:t>写真を</w:t>
            </w:r>
            <w:r w:rsidRPr="007601BE">
              <w:rPr>
                <w:rFonts w:ascii="ＭＳ 明朝" w:eastAsia="ＭＳ 明朝" w:hAnsi="ＭＳ 明朝" w:cs="ＭＳ Ｐゴシック" w:hint="eastAsia"/>
                <w:sz w:val="18"/>
                <w:szCs w:val="18"/>
              </w:rPr>
              <w:t>比べ，</w:t>
            </w:r>
            <w:r w:rsidRPr="007601BE">
              <w:rPr>
                <w:rFonts w:ascii="ＭＳ 明朝" w:eastAsia="ＭＳ 明朝" w:hAnsi="ＭＳ 明朝" w:cs="ＭＳ Ｐゴシック"/>
                <w:sz w:val="18"/>
                <w:szCs w:val="18"/>
              </w:rPr>
              <w:t>気</w:t>
            </w:r>
            <w:r w:rsidRPr="007601BE">
              <w:rPr>
                <w:rFonts w:ascii="ＭＳ 明朝" w:eastAsia="ＭＳ 明朝" w:hAnsi="ＭＳ 明朝" w:cs="ＭＳ Ｐゴシック" w:hint="eastAsia"/>
                <w:sz w:val="18"/>
                <w:szCs w:val="18"/>
              </w:rPr>
              <w:t>づ</w:t>
            </w:r>
            <w:r w:rsidRPr="007601BE">
              <w:rPr>
                <w:rFonts w:ascii="ＭＳ 明朝" w:eastAsia="ＭＳ 明朝" w:hAnsi="ＭＳ 明朝" w:cs="ＭＳ Ｐゴシック"/>
                <w:sz w:val="18"/>
                <w:szCs w:val="18"/>
              </w:rPr>
              <w:t>いた</w:t>
            </w:r>
            <w:r w:rsidRPr="007601BE">
              <w:rPr>
                <w:rFonts w:ascii="ＭＳ 明朝" w:eastAsia="ＭＳ 明朝" w:hAnsi="ＭＳ 明朝" w:cs="ＭＳ Ｐゴシック" w:hint="eastAsia"/>
                <w:sz w:val="18"/>
                <w:szCs w:val="18"/>
              </w:rPr>
              <w:t>ことを話し合う</w:t>
            </w:r>
            <w:r w:rsidRPr="007601BE">
              <w:rPr>
                <w:rFonts w:ascii="ＭＳ 明朝" w:eastAsia="ＭＳ 明朝" w:hAnsi="ＭＳ 明朝" w:cs="ＭＳ Ｐゴシック"/>
                <w:sz w:val="18"/>
                <w:szCs w:val="18"/>
              </w:rPr>
              <w:t>。</w:t>
            </w:r>
          </w:p>
          <w:p w14:paraId="43D9082D"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②林業を</w:t>
            </w:r>
            <w:r w:rsidRPr="007601BE">
              <w:rPr>
                <w:rFonts w:ascii="ＭＳ 明朝" w:eastAsia="ＭＳ 明朝" w:hAnsi="ＭＳ 明朝" w:cs="ＭＳ Ｐゴシック"/>
                <w:sz w:val="18"/>
                <w:szCs w:val="18"/>
              </w:rPr>
              <w:t>営む人の話や</w:t>
            </w:r>
            <w:r w:rsidRPr="007601BE">
              <w:rPr>
                <w:rFonts w:ascii="ＭＳ 明朝" w:eastAsia="ＭＳ 明朝" w:hAnsi="ＭＳ 明朝" w:cs="ＭＳ Ｐゴシック" w:hint="eastAsia"/>
                <w:sz w:val="18"/>
                <w:szCs w:val="18"/>
              </w:rPr>
              <w:t>，森林の育成の流れを示す</w:t>
            </w:r>
            <w:r w:rsidRPr="007601BE">
              <w:rPr>
                <w:rFonts w:ascii="ＭＳ 明朝" w:eastAsia="ＭＳ 明朝" w:hAnsi="ＭＳ 明朝" w:cs="ＭＳ Ｐゴシック"/>
                <w:sz w:val="18"/>
                <w:szCs w:val="18"/>
              </w:rPr>
              <w:t>資料</w:t>
            </w:r>
            <w:r w:rsidRPr="007601BE">
              <w:rPr>
                <w:rFonts w:ascii="ＭＳ 明朝" w:eastAsia="ＭＳ 明朝" w:hAnsi="ＭＳ 明朝" w:cs="ＭＳ Ｐゴシック" w:hint="eastAsia"/>
                <w:sz w:val="18"/>
                <w:szCs w:val="18"/>
              </w:rPr>
              <w:t>を読み取り，わかったことをノートなどに整理す</w:t>
            </w:r>
            <w:r w:rsidRPr="007601BE">
              <w:rPr>
                <w:rFonts w:ascii="ＭＳ 明朝" w:eastAsia="ＭＳ 明朝" w:hAnsi="ＭＳ 明朝" w:cs="ＭＳ Ｐゴシック"/>
                <w:sz w:val="18"/>
                <w:szCs w:val="18"/>
              </w:rPr>
              <w:t>る</w:t>
            </w:r>
            <w:r w:rsidRPr="007601BE">
              <w:rPr>
                <w:rFonts w:ascii="ＭＳ 明朝" w:eastAsia="ＭＳ 明朝" w:hAnsi="ＭＳ 明朝" w:cs="ＭＳ Ｐゴシック" w:hint="eastAsia"/>
                <w:sz w:val="18"/>
                <w:szCs w:val="18"/>
              </w:rPr>
              <w:t>。</w:t>
            </w:r>
          </w:p>
          <w:p w14:paraId="781B7E03"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③林業が</w:t>
            </w:r>
            <w:r w:rsidRPr="007601BE">
              <w:rPr>
                <w:rFonts w:ascii="ＭＳ 明朝" w:eastAsia="ＭＳ 明朝" w:hAnsi="ＭＳ 明朝" w:cs="ＭＳ Ｐゴシック"/>
                <w:sz w:val="18"/>
                <w:szCs w:val="18"/>
              </w:rPr>
              <w:t>抱え</w:t>
            </w:r>
            <w:r w:rsidRPr="007601BE">
              <w:rPr>
                <w:rFonts w:ascii="ＭＳ 明朝" w:eastAsia="ＭＳ 明朝" w:hAnsi="ＭＳ 明朝" w:cs="ＭＳ Ｐゴシック" w:hint="eastAsia"/>
                <w:sz w:val="18"/>
                <w:szCs w:val="18"/>
              </w:rPr>
              <w:t>てい</w:t>
            </w:r>
            <w:r w:rsidRPr="007601BE">
              <w:rPr>
                <w:rFonts w:ascii="ＭＳ 明朝" w:eastAsia="ＭＳ 明朝" w:hAnsi="ＭＳ 明朝" w:cs="ＭＳ Ｐゴシック"/>
                <w:sz w:val="18"/>
                <w:szCs w:val="18"/>
              </w:rPr>
              <w:t>る課題を</w:t>
            </w:r>
            <w:r w:rsidRPr="007601BE">
              <w:rPr>
                <w:rFonts w:ascii="ＭＳ 明朝" w:eastAsia="ＭＳ 明朝" w:hAnsi="ＭＳ 明朝" w:cs="ＭＳ Ｐゴシック" w:hint="eastAsia"/>
                <w:sz w:val="18"/>
                <w:szCs w:val="18"/>
              </w:rPr>
              <w:t>資料から見つけ，気になったこと</w:t>
            </w:r>
            <w:r w:rsidRPr="007601BE">
              <w:rPr>
                <w:rFonts w:ascii="ＭＳ 明朝" w:eastAsia="ＭＳ 明朝" w:hAnsi="ＭＳ 明朝" w:cs="ＭＳ Ｐゴシック"/>
                <w:sz w:val="18"/>
                <w:szCs w:val="18"/>
              </w:rPr>
              <w:t>を</w:t>
            </w:r>
            <w:r w:rsidRPr="007601BE">
              <w:rPr>
                <w:rFonts w:ascii="ＭＳ 明朝" w:eastAsia="ＭＳ 明朝" w:hAnsi="ＭＳ 明朝" w:cs="ＭＳ Ｐゴシック" w:hint="eastAsia"/>
                <w:sz w:val="18"/>
                <w:szCs w:val="18"/>
              </w:rPr>
              <w:t>話し</w:t>
            </w:r>
            <w:r w:rsidRPr="007601BE">
              <w:rPr>
                <w:rFonts w:ascii="ＭＳ 明朝" w:eastAsia="ＭＳ 明朝" w:hAnsi="ＭＳ 明朝" w:cs="ＭＳ Ｐゴシック"/>
                <w:sz w:val="18"/>
                <w:szCs w:val="18"/>
              </w:rPr>
              <w:t>合う</w:t>
            </w:r>
            <w:r w:rsidRPr="007601BE">
              <w:rPr>
                <w:rFonts w:ascii="ＭＳ 明朝" w:eastAsia="ＭＳ 明朝" w:hAnsi="ＭＳ 明朝" w:cs="ＭＳ Ｐゴシック" w:hint="eastAsia"/>
                <w:sz w:val="18"/>
                <w:szCs w:val="18"/>
              </w:rPr>
              <w:t>。</w:t>
            </w:r>
          </w:p>
        </w:tc>
        <w:tc>
          <w:tcPr>
            <w:tcW w:w="2410" w:type="dxa"/>
            <w:shd w:val="clear" w:color="auto" w:fill="FFFFFF" w:themeFill="background1"/>
            <w:tcMar>
              <w:top w:w="57" w:type="dxa"/>
              <w:left w:w="57" w:type="dxa"/>
              <w:bottom w:w="57" w:type="dxa"/>
              <w:right w:w="57" w:type="dxa"/>
            </w:tcMar>
          </w:tcPr>
          <w:p w14:paraId="51BE26DC" w14:textId="77777777" w:rsidR="007601BE" w:rsidRPr="007601BE" w:rsidRDefault="007601BE" w:rsidP="007601BE">
            <w:pPr>
              <w:spacing w:line="280" w:lineRule="exact"/>
              <w:rPr>
                <w:rFonts w:ascii="ＭＳ 明朝" w:eastAsia="ＭＳ 明朝" w:hAnsi="ＭＳ 明朝"/>
                <w:sz w:val="18"/>
                <w:szCs w:val="18"/>
              </w:rPr>
            </w:pPr>
            <w:r w:rsidRPr="007601BE">
              <w:rPr>
                <w:rFonts w:asciiTheme="majorEastAsia" w:eastAsiaTheme="majorEastAsia" w:hAnsiTheme="majorEastAsia" w:hint="eastAsia"/>
                <w:sz w:val="18"/>
                <w:szCs w:val="18"/>
              </w:rPr>
              <w:t>【知技】</w:t>
            </w:r>
            <w:r w:rsidRPr="007601BE">
              <w:rPr>
                <w:rFonts w:asciiTheme="minorEastAsia" w:hAnsiTheme="minorEastAsia" w:hint="eastAsia"/>
                <w:sz w:val="18"/>
                <w:szCs w:val="18"/>
              </w:rPr>
              <w:t>森林</w:t>
            </w:r>
            <w:r w:rsidRPr="007601BE">
              <w:rPr>
                <w:rFonts w:asciiTheme="minorEastAsia" w:hAnsiTheme="minorEastAsia"/>
                <w:sz w:val="18"/>
                <w:szCs w:val="18"/>
              </w:rPr>
              <w:t>を守り育て</w:t>
            </w:r>
            <w:r w:rsidRPr="007601BE">
              <w:rPr>
                <w:rFonts w:asciiTheme="minorEastAsia" w:hAnsiTheme="minorEastAsia" w:hint="eastAsia"/>
                <w:sz w:val="18"/>
                <w:szCs w:val="18"/>
              </w:rPr>
              <w:t>る</w:t>
            </w:r>
            <w:r w:rsidRPr="007601BE">
              <w:rPr>
                <w:rFonts w:asciiTheme="minorEastAsia" w:hAnsiTheme="minorEastAsia"/>
                <w:sz w:val="18"/>
                <w:szCs w:val="18"/>
              </w:rPr>
              <w:t>人々の工夫や努力</w:t>
            </w:r>
            <w:r w:rsidRPr="007601BE">
              <w:rPr>
                <w:rFonts w:asciiTheme="minorEastAsia" w:hAnsiTheme="minorEastAsia" w:hint="eastAsia"/>
                <w:sz w:val="18"/>
                <w:szCs w:val="18"/>
              </w:rPr>
              <w:t>，林業が抱える課題</w:t>
            </w:r>
            <w:r w:rsidRPr="007601BE">
              <w:rPr>
                <w:rFonts w:asciiTheme="minorEastAsia" w:hAnsiTheme="minorEastAsia"/>
                <w:sz w:val="18"/>
                <w:szCs w:val="18"/>
              </w:rPr>
              <w:t>について</w:t>
            </w:r>
            <w:r w:rsidRPr="007601BE">
              <w:rPr>
                <w:rFonts w:asciiTheme="minorEastAsia" w:hAnsiTheme="minorEastAsia" w:hint="eastAsia"/>
                <w:sz w:val="18"/>
                <w:szCs w:val="18"/>
              </w:rPr>
              <w:t>，複数の資料から的確に読み取って</w:t>
            </w:r>
            <w:r w:rsidRPr="007601BE">
              <w:rPr>
                <w:rFonts w:asciiTheme="minorEastAsia" w:hAnsiTheme="minorEastAsia"/>
                <w:sz w:val="18"/>
                <w:szCs w:val="18"/>
              </w:rPr>
              <w:t>いる。</w:t>
            </w:r>
            <w:r w:rsidRPr="007601BE">
              <w:rPr>
                <w:rFonts w:ascii="ＭＳ 明朝" w:eastAsia="ＭＳ 明朝" w:hAnsi="ＭＳ 明朝" w:hint="eastAsia"/>
                <w:sz w:val="18"/>
                <w:szCs w:val="18"/>
              </w:rPr>
              <w:t>（</w:t>
            </w:r>
            <w:r w:rsidRPr="007601BE">
              <w:rPr>
                <w:rFonts w:ascii="ＭＳ 明朝" w:eastAsia="ＭＳ 明朝" w:hAnsi="ＭＳ 明朝"/>
                <w:sz w:val="18"/>
                <w:szCs w:val="18"/>
              </w:rPr>
              <w:t>発）</w:t>
            </w:r>
            <w:r w:rsidRPr="007601BE">
              <w:rPr>
                <w:rFonts w:ascii="ＭＳ 明朝" w:eastAsia="ＭＳ 明朝" w:hAnsi="ＭＳ 明朝" w:hint="eastAsia"/>
                <w:sz w:val="18"/>
                <w:szCs w:val="18"/>
              </w:rPr>
              <w:t>（ノ）</w:t>
            </w:r>
          </w:p>
        </w:tc>
      </w:tr>
      <w:tr w:rsidR="007601BE" w:rsidRPr="007601BE" w14:paraId="0E174091" w14:textId="77777777" w:rsidTr="00FA3678">
        <w:trPr>
          <w:cantSplit/>
          <w:trHeight w:val="1418"/>
        </w:trPr>
        <w:tc>
          <w:tcPr>
            <w:tcW w:w="1275" w:type="dxa"/>
            <w:shd w:val="clear" w:color="auto" w:fill="FFFFFF" w:themeFill="background1"/>
            <w:tcMar>
              <w:top w:w="57" w:type="dxa"/>
              <w:left w:w="57" w:type="dxa"/>
              <w:bottom w:w="57" w:type="dxa"/>
              <w:right w:w="57" w:type="dxa"/>
            </w:tcMar>
            <w:vAlign w:val="center"/>
          </w:tcPr>
          <w:p w14:paraId="32CA0687" w14:textId="77777777" w:rsidR="007601BE" w:rsidRPr="007601BE" w:rsidRDefault="007601BE" w:rsidP="007601BE">
            <w:pPr>
              <w:spacing w:line="280" w:lineRule="exact"/>
              <w:rPr>
                <w:rFonts w:ascii="ＭＳ Ｐゴシック" w:eastAsia="ＭＳ Ｐゴシック"/>
                <w:sz w:val="18"/>
                <w:szCs w:val="18"/>
              </w:rPr>
            </w:pPr>
            <w:r w:rsidRPr="007601BE">
              <w:rPr>
                <w:rFonts w:ascii="ＭＳ Ｐゴシック" w:eastAsia="ＭＳ Ｐゴシック" w:hint="eastAsia"/>
                <w:sz w:val="18"/>
                <w:szCs w:val="18"/>
              </w:rPr>
              <w:lastRenderedPageBreak/>
              <w:t>森林を守り続けるための新しい取り組み</w:t>
            </w:r>
            <w:r w:rsidRPr="007601BE">
              <w:rPr>
                <w:rFonts w:ascii="ＭＳ Ｐゴシック" w:eastAsia="ＭＳ Ｐゴシック" w:hint="eastAsia"/>
                <w:sz w:val="18"/>
                <w:szCs w:val="18"/>
              </w:rPr>
              <w:br/>
              <w:t>P224～225</w:t>
            </w:r>
            <w:r w:rsidRPr="007601BE">
              <w:rPr>
                <w:rFonts w:ascii="ＭＳ Ｐゴシック" w:eastAsia="ＭＳ Ｐゴシック" w:hint="eastAsia"/>
                <w:sz w:val="18"/>
                <w:szCs w:val="18"/>
              </w:rPr>
              <w:br/>
              <w:t>【配時１】</w:t>
            </w:r>
          </w:p>
        </w:tc>
        <w:tc>
          <w:tcPr>
            <w:tcW w:w="1843" w:type="dxa"/>
            <w:shd w:val="clear" w:color="auto" w:fill="FFFFFF" w:themeFill="background1"/>
            <w:tcMar>
              <w:top w:w="57" w:type="dxa"/>
              <w:left w:w="57" w:type="dxa"/>
              <w:bottom w:w="57" w:type="dxa"/>
              <w:right w:w="57" w:type="dxa"/>
            </w:tcMar>
          </w:tcPr>
          <w:p w14:paraId="0B694A14"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林業の活性化をめざす取り組みに着目して，森林を守り続けるために大切なことを捉える。</w:t>
            </w:r>
          </w:p>
        </w:tc>
        <w:tc>
          <w:tcPr>
            <w:tcW w:w="2693" w:type="dxa"/>
            <w:shd w:val="clear" w:color="auto" w:fill="FFFFFF" w:themeFill="background1"/>
            <w:tcMar>
              <w:top w:w="57" w:type="dxa"/>
              <w:left w:w="57" w:type="dxa"/>
              <w:bottom w:w="57" w:type="dxa"/>
              <w:right w:w="57" w:type="dxa"/>
            </w:tcMar>
          </w:tcPr>
          <w:p w14:paraId="614B9D5B"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○林業に関わる新しい取り組みの例を各種資料から読み取り，その意味について話し合う。</w:t>
            </w:r>
          </w:p>
          <w:p w14:paraId="2CE09FD3"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◆国土の森林を守り続けていくために，森林の手入れを行う人を増やしたり，国産木材の新たな活用法を考えたりする取り組みが進んでいること。</w:t>
            </w:r>
            <w:r w:rsidRPr="007601BE">
              <w:rPr>
                <w:rFonts w:ascii="ＭＳ 明朝" w:eastAsia="ＭＳ 明朝" w:hAnsi="ＭＳ 明朝" w:cs="ＭＳ Ｐゴシック" w:hint="eastAsia"/>
                <w:sz w:val="18"/>
                <w:szCs w:val="18"/>
              </w:rPr>
              <w:t>作業や費用の負担を軽くする，新たな林業の方法を追求する人たちがいること。</w:t>
            </w:r>
          </w:p>
        </w:tc>
        <w:tc>
          <w:tcPr>
            <w:tcW w:w="2552" w:type="dxa"/>
            <w:shd w:val="clear" w:color="auto" w:fill="FFFFFF" w:themeFill="background1"/>
            <w:tcMar>
              <w:top w:w="57" w:type="dxa"/>
              <w:left w:w="57" w:type="dxa"/>
              <w:bottom w:w="57" w:type="dxa"/>
              <w:right w:w="57" w:type="dxa"/>
            </w:tcMar>
          </w:tcPr>
          <w:p w14:paraId="40602D7B" w14:textId="77777777" w:rsidR="007601BE" w:rsidRPr="007601BE" w:rsidRDefault="007601BE" w:rsidP="007601BE">
            <w:pPr>
              <w:spacing w:line="280" w:lineRule="exact"/>
              <w:rPr>
                <w:rFonts w:asciiTheme="minorEastAsia" w:hAnsiTheme="minorEastAsia" w:cs="ＭＳ Ｐゴシック"/>
                <w:sz w:val="18"/>
                <w:szCs w:val="18"/>
              </w:rPr>
            </w:pPr>
            <w:r w:rsidRPr="007601BE">
              <w:rPr>
                <w:rFonts w:ascii="ＭＳ 明朝" w:eastAsia="ＭＳ 明朝" w:hAnsi="ＭＳ 明朝" w:cs="ＭＳ Ｐゴシック" w:hint="eastAsia"/>
                <w:sz w:val="18"/>
                <w:szCs w:val="18"/>
              </w:rPr>
              <w:t>①</w:t>
            </w:r>
            <w:r w:rsidRPr="007601BE">
              <w:rPr>
                <w:rFonts w:ascii="ＭＳ 明朝" w:eastAsia="ＭＳ 明朝" w:hAnsi="ＭＳ 明朝" w:hint="eastAsia"/>
                <w:sz w:val="18"/>
                <w:szCs w:val="18"/>
              </w:rPr>
              <w:t>木材使用量の変化をグラフから読み取り，前時の学習の振り返りとあわせて，</w:t>
            </w:r>
            <w:r w:rsidRPr="007601BE">
              <w:rPr>
                <w:rFonts w:ascii="ＭＳ 明朝" w:eastAsia="ＭＳ 明朝" w:hAnsi="ＭＳ 明朝" w:cs="ＭＳ Ｐゴシック" w:hint="eastAsia"/>
                <w:sz w:val="18"/>
                <w:szCs w:val="18"/>
              </w:rPr>
              <w:t>林業が抱えている課題を確かめる。</w:t>
            </w:r>
          </w:p>
          <w:p w14:paraId="44BD9AA1"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Theme="minorEastAsia" w:hAnsiTheme="minorEastAsia" w:cs="ＭＳ Ｐゴシック" w:hint="eastAsia"/>
                <w:sz w:val="18"/>
                <w:szCs w:val="18"/>
              </w:rPr>
              <w:t>②課題の解決につながりそうな取り組みを，教科書の資料から見つけ，ノートなどに整理する</w:t>
            </w:r>
            <w:r w:rsidRPr="007601BE">
              <w:rPr>
                <w:rFonts w:ascii="ＭＳ 明朝" w:eastAsia="ＭＳ 明朝" w:hAnsi="ＭＳ 明朝" w:cs="ＭＳ Ｐゴシック" w:hint="eastAsia"/>
                <w:sz w:val="18"/>
                <w:szCs w:val="18"/>
              </w:rPr>
              <w:t>。</w:t>
            </w:r>
          </w:p>
          <w:p w14:paraId="38E1EF40"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③整理したことをもとに，それぞれの取り組みの意味について考え，話し合う。</w:t>
            </w:r>
          </w:p>
        </w:tc>
        <w:tc>
          <w:tcPr>
            <w:tcW w:w="2410" w:type="dxa"/>
            <w:shd w:val="clear" w:color="auto" w:fill="FFFFFF" w:themeFill="background1"/>
            <w:tcMar>
              <w:top w:w="57" w:type="dxa"/>
              <w:left w:w="57" w:type="dxa"/>
              <w:bottom w:w="57" w:type="dxa"/>
              <w:right w:w="57" w:type="dxa"/>
            </w:tcMar>
          </w:tcPr>
          <w:p w14:paraId="4EA43F25" w14:textId="77777777" w:rsidR="007601BE" w:rsidRPr="007601BE" w:rsidRDefault="007601BE" w:rsidP="007601BE">
            <w:pPr>
              <w:spacing w:line="280" w:lineRule="exact"/>
              <w:rPr>
                <w:rFonts w:asciiTheme="minorEastAsia" w:hAnsiTheme="minorEastAsia"/>
                <w:sz w:val="18"/>
                <w:szCs w:val="18"/>
              </w:rPr>
            </w:pPr>
            <w:r w:rsidRPr="007601BE">
              <w:rPr>
                <w:rFonts w:asciiTheme="majorEastAsia" w:eastAsiaTheme="majorEastAsia" w:hAnsiTheme="majorEastAsia" w:hint="eastAsia"/>
                <w:sz w:val="18"/>
                <w:szCs w:val="18"/>
              </w:rPr>
              <w:t>【知技】</w:t>
            </w:r>
            <w:r w:rsidRPr="007601BE">
              <w:rPr>
                <w:rFonts w:asciiTheme="minorEastAsia" w:hAnsiTheme="minorEastAsia" w:hint="eastAsia"/>
                <w:sz w:val="18"/>
                <w:szCs w:val="18"/>
              </w:rPr>
              <w:t>人工林の手入れが適切に行われるよう，林業を始める人を増やす取り組みや，国産木材を活用する取り組みが進められていることを捉えている。</w:t>
            </w:r>
            <w:r w:rsidRPr="007601BE">
              <w:rPr>
                <w:rFonts w:ascii="ＭＳ 明朝" w:eastAsia="ＭＳ 明朝" w:hAnsi="ＭＳ 明朝" w:hint="eastAsia"/>
                <w:sz w:val="18"/>
                <w:szCs w:val="18"/>
              </w:rPr>
              <w:t>（</w:t>
            </w:r>
            <w:r w:rsidRPr="007601BE">
              <w:rPr>
                <w:rFonts w:ascii="ＭＳ 明朝" w:eastAsia="ＭＳ 明朝" w:hAnsi="ＭＳ 明朝"/>
                <w:sz w:val="18"/>
                <w:szCs w:val="18"/>
              </w:rPr>
              <w:t>発）</w:t>
            </w:r>
            <w:r w:rsidRPr="007601BE">
              <w:rPr>
                <w:rFonts w:ascii="ＭＳ 明朝" w:eastAsia="ＭＳ 明朝" w:hAnsi="ＭＳ 明朝" w:hint="eastAsia"/>
                <w:sz w:val="18"/>
                <w:szCs w:val="18"/>
              </w:rPr>
              <w:t>（ノ）</w:t>
            </w:r>
          </w:p>
        </w:tc>
      </w:tr>
      <w:tr w:rsidR="007601BE" w:rsidRPr="007601BE" w14:paraId="4E101ADD" w14:textId="77777777" w:rsidTr="00FA3678">
        <w:trPr>
          <w:cantSplit/>
          <w:trHeight w:val="1418"/>
        </w:trPr>
        <w:tc>
          <w:tcPr>
            <w:tcW w:w="1275" w:type="dxa"/>
            <w:shd w:val="clear" w:color="auto" w:fill="FFFFFF" w:themeFill="background1"/>
            <w:tcMar>
              <w:top w:w="57" w:type="dxa"/>
              <w:left w:w="57" w:type="dxa"/>
              <w:bottom w:w="57" w:type="dxa"/>
              <w:right w:w="57" w:type="dxa"/>
            </w:tcMar>
            <w:vAlign w:val="center"/>
          </w:tcPr>
          <w:p w14:paraId="2D14B126" w14:textId="77777777" w:rsidR="007601BE" w:rsidRPr="007601BE" w:rsidRDefault="007601BE" w:rsidP="007601BE">
            <w:pPr>
              <w:spacing w:line="280" w:lineRule="exact"/>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森林を守るためにできることは</w:t>
            </w:r>
            <w:r w:rsidRPr="007601BE">
              <w:rPr>
                <w:rFonts w:ascii="ＭＳ Ｐゴシック" w:eastAsia="ＭＳ Ｐゴシック" w:hint="eastAsia"/>
                <w:sz w:val="18"/>
                <w:szCs w:val="18"/>
              </w:rPr>
              <w:br/>
              <w:t>P226～227</w:t>
            </w:r>
            <w:r w:rsidRPr="007601BE">
              <w:rPr>
                <w:rFonts w:ascii="ＭＳ Ｐゴシック" w:eastAsia="ＭＳ Ｐゴシック" w:hint="eastAsia"/>
                <w:sz w:val="18"/>
                <w:szCs w:val="18"/>
              </w:rPr>
              <w:br/>
              <w:t>【配時１】</w:t>
            </w:r>
          </w:p>
        </w:tc>
        <w:tc>
          <w:tcPr>
            <w:tcW w:w="1843" w:type="dxa"/>
            <w:shd w:val="clear" w:color="auto" w:fill="FFFFFF" w:themeFill="background1"/>
            <w:tcMar>
              <w:top w:w="57" w:type="dxa"/>
              <w:left w:w="57" w:type="dxa"/>
              <w:bottom w:w="57" w:type="dxa"/>
              <w:right w:w="57" w:type="dxa"/>
            </w:tcMar>
          </w:tcPr>
          <w:p w14:paraId="0DDCDAAC"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森林の育成・活用につながる様々な取り組みや，森林と生活との結びつきに着目して，森林を保全することの意味について捉える。</w:t>
            </w:r>
          </w:p>
        </w:tc>
        <w:tc>
          <w:tcPr>
            <w:tcW w:w="2693" w:type="dxa"/>
            <w:shd w:val="clear" w:color="auto" w:fill="FFFFFF" w:themeFill="background1"/>
            <w:tcMar>
              <w:top w:w="57" w:type="dxa"/>
              <w:left w:w="57" w:type="dxa"/>
              <w:bottom w:w="57" w:type="dxa"/>
              <w:right w:w="57" w:type="dxa"/>
            </w:tcMar>
          </w:tcPr>
          <w:p w14:paraId="6CBDA01E"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○森林保全の取り組みの具体例を各種資料から読み取り，考えたことを話し合う。最後に，森林と自分たちの生活とのつながりについて，イラストをもとに考える。</w:t>
            </w:r>
          </w:p>
          <w:p w14:paraId="41B4A279"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hint="eastAsia"/>
                <w:sz w:val="18"/>
                <w:szCs w:val="18"/>
              </w:rPr>
              <w:t>◆</w:t>
            </w:r>
            <w:r w:rsidRPr="007601BE">
              <w:rPr>
                <w:rFonts w:ascii="ＭＳ 明朝" w:eastAsia="ＭＳ 明朝" w:hAnsi="ＭＳ 明朝" w:cs="ＭＳ Ｐゴシック" w:hint="eastAsia"/>
                <w:sz w:val="18"/>
                <w:szCs w:val="18"/>
              </w:rPr>
              <w:t>植林活動や国産木材の活用を広げる製品の開発など，森林の育成・活用につながる活動が，日本各地に広がっていること。森林の保全は，国土や地球の環境保全，生活や産業の安定にもつながっていること。</w:t>
            </w:r>
          </w:p>
        </w:tc>
        <w:tc>
          <w:tcPr>
            <w:tcW w:w="2552" w:type="dxa"/>
            <w:shd w:val="clear" w:color="auto" w:fill="FFFFFF" w:themeFill="background1"/>
            <w:tcMar>
              <w:top w:w="57" w:type="dxa"/>
              <w:left w:w="57" w:type="dxa"/>
              <w:bottom w:w="57" w:type="dxa"/>
              <w:right w:w="57" w:type="dxa"/>
            </w:tcMar>
          </w:tcPr>
          <w:p w14:paraId="49C9D44C"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①様々な立場の人々による，森林を守るための取り組みを教科書や資料集などから見つけ，ノートなどに整理する。</w:t>
            </w:r>
          </w:p>
          <w:p w14:paraId="5EE2475E"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②整理したことをもとに，それぞれの取り組みの意味や，関わる人たちの思いを考え，話し合う。</w:t>
            </w:r>
          </w:p>
          <w:p w14:paraId="29D8C03C"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③「森林と人々のくらしとのつながり」のイラストに当てはめながら，森林のはたらきが自分たちの生活に及ぼす影響について考え，話し合う。</w:t>
            </w:r>
          </w:p>
        </w:tc>
        <w:tc>
          <w:tcPr>
            <w:tcW w:w="2410" w:type="dxa"/>
            <w:shd w:val="clear" w:color="auto" w:fill="FFFFFF" w:themeFill="background1"/>
            <w:tcMar>
              <w:top w:w="57" w:type="dxa"/>
              <w:left w:w="57" w:type="dxa"/>
              <w:bottom w:w="57" w:type="dxa"/>
              <w:right w:w="57" w:type="dxa"/>
            </w:tcMar>
          </w:tcPr>
          <w:p w14:paraId="7B538487" w14:textId="77777777" w:rsidR="007601BE" w:rsidRPr="007601BE" w:rsidRDefault="007601BE" w:rsidP="007601BE">
            <w:pPr>
              <w:spacing w:line="280" w:lineRule="exact"/>
              <w:rPr>
                <w:rFonts w:asciiTheme="minorEastAsia" w:hAnsiTheme="minorEastAsia"/>
                <w:sz w:val="18"/>
                <w:szCs w:val="18"/>
              </w:rPr>
            </w:pPr>
            <w:r w:rsidRPr="007601BE">
              <w:rPr>
                <w:rFonts w:asciiTheme="majorEastAsia" w:eastAsiaTheme="majorEastAsia" w:hAnsiTheme="majorEastAsia" w:hint="eastAsia"/>
                <w:sz w:val="18"/>
                <w:szCs w:val="18"/>
              </w:rPr>
              <w:t>【知技】</w:t>
            </w:r>
            <w:r w:rsidRPr="007601BE">
              <w:rPr>
                <w:rFonts w:asciiTheme="minorEastAsia" w:hAnsiTheme="minorEastAsia" w:hint="eastAsia"/>
                <w:sz w:val="18"/>
                <w:szCs w:val="18"/>
              </w:rPr>
              <w:t>森林の育成・活用につながる取り組みに様々な立場の人々が関わっていること，生活や産業の様々な場面で森林とのつながりが見られることを捉えている。</w:t>
            </w:r>
            <w:r w:rsidRPr="007601BE">
              <w:rPr>
                <w:rFonts w:ascii="ＭＳ 明朝" w:eastAsia="ＭＳ 明朝" w:hAnsi="ＭＳ 明朝" w:hint="eastAsia"/>
                <w:sz w:val="18"/>
                <w:szCs w:val="18"/>
              </w:rPr>
              <w:t>（</w:t>
            </w:r>
            <w:r w:rsidRPr="007601BE">
              <w:rPr>
                <w:rFonts w:ascii="ＭＳ 明朝" w:eastAsia="ＭＳ 明朝" w:hAnsi="ＭＳ 明朝"/>
                <w:sz w:val="18"/>
                <w:szCs w:val="18"/>
              </w:rPr>
              <w:t>発）</w:t>
            </w:r>
            <w:r w:rsidRPr="007601BE">
              <w:rPr>
                <w:rFonts w:ascii="ＭＳ 明朝" w:eastAsia="ＭＳ 明朝" w:hAnsi="ＭＳ 明朝" w:hint="eastAsia"/>
                <w:sz w:val="18"/>
                <w:szCs w:val="18"/>
              </w:rPr>
              <w:t>（ノ）</w:t>
            </w:r>
          </w:p>
        </w:tc>
      </w:tr>
      <w:tr w:rsidR="007601BE" w:rsidRPr="007601BE" w14:paraId="31F71BEF" w14:textId="77777777" w:rsidTr="00FA3678">
        <w:trPr>
          <w:cantSplit/>
          <w:trHeight w:val="1418"/>
        </w:trPr>
        <w:tc>
          <w:tcPr>
            <w:tcW w:w="1275" w:type="dxa"/>
            <w:shd w:val="clear" w:color="auto" w:fill="FFFFFF" w:themeFill="background1"/>
            <w:tcMar>
              <w:top w:w="57" w:type="dxa"/>
              <w:left w:w="57" w:type="dxa"/>
              <w:bottom w:w="57" w:type="dxa"/>
              <w:right w:w="57" w:type="dxa"/>
            </w:tcMar>
            <w:vAlign w:val="center"/>
          </w:tcPr>
          <w:p w14:paraId="0BA17AAB" w14:textId="77777777" w:rsidR="009E4E36" w:rsidRDefault="009E4E36" w:rsidP="009E4E36">
            <w:pPr>
              <w:spacing w:line="280" w:lineRule="exact"/>
              <w:rPr>
                <w:rFonts w:ascii="ＭＳ Ｐゴシック" w:eastAsia="ＭＳ Ｐゴシック"/>
                <w:sz w:val="18"/>
                <w:szCs w:val="18"/>
              </w:rPr>
            </w:pPr>
            <w:r>
              <w:rPr>
                <w:rFonts w:ascii="ＭＳ Ｐゴシック" w:eastAsia="ＭＳ Ｐゴシック" w:hint="eastAsia"/>
                <w:sz w:val="18"/>
                <w:szCs w:val="18"/>
              </w:rPr>
              <w:t>＜</w:t>
            </w:r>
            <w:r w:rsidRPr="00D62F09">
              <w:rPr>
                <w:rFonts w:ascii="ＭＳ Ｐゴシック" w:eastAsia="ＭＳ Ｐゴシック" w:hint="eastAsia"/>
                <w:sz w:val="18"/>
                <w:szCs w:val="18"/>
              </w:rPr>
              <w:t>まとめる</w:t>
            </w:r>
            <w:r>
              <w:rPr>
                <w:rFonts w:ascii="ＭＳ Ｐゴシック" w:eastAsia="ＭＳ Ｐゴシック" w:hint="eastAsia"/>
                <w:sz w:val="18"/>
                <w:szCs w:val="18"/>
              </w:rPr>
              <w:t>＞</w:t>
            </w:r>
          </w:p>
          <w:p w14:paraId="4B4F8B9E" w14:textId="67DF379C" w:rsidR="0055481E" w:rsidRPr="00D62F09" w:rsidRDefault="0055481E" w:rsidP="009E4E36">
            <w:pPr>
              <w:spacing w:line="280" w:lineRule="exact"/>
              <w:rPr>
                <w:rFonts w:ascii="ＭＳ Ｐゴシック" w:eastAsia="ＭＳ Ｐゴシック"/>
                <w:sz w:val="18"/>
                <w:szCs w:val="18"/>
              </w:rPr>
            </w:pPr>
            <w:r>
              <w:rPr>
                <w:rFonts w:ascii="ＭＳ Ｐゴシック" w:eastAsia="ＭＳ Ｐゴシック" w:hint="eastAsia"/>
                <w:sz w:val="18"/>
                <w:szCs w:val="18"/>
              </w:rPr>
              <w:t>＜つなげ</w:t>
            </w:r>
            <w:r w:rsidRPr="00D62F09">
              <w:rPr>
                <w:rFonts w:ascii="ＭＳ Ｐゴシック" w:eastAsia="ＭＳ Ｐゴシック" w:hint="eastAsia"/>
                <w:sz w:val="18"/>
                <w:szCs w:val="18"/>
              </w:rPr>
              <w:t>る</w:t>
            </w:r>
            <w:r>
              <w:rPr>
                <w:rFonts w:ascii="ＭＳ Ｐゴシック" w:eastAsia="ＭＳ Ｐゴシック" w:hint="eastAsia"/>
                <w:sz w:val="18"/>
                <w:szCs w:val="18"/>
              </w:rPr>
              <w:t>＞</w:t>
            </w:r>
          </w:p>
          <w:p w14:paraId="639E85F2" w14:textId="77777777" w:rsidR="007601BE" w:rsidRPr="007601BE" w:rsidRDefault="007601BE" w:rsidP="007601BE">
            <w:pPr>
              <w:spacing w:line="280" w:lineRule="exact"/>
              <w:rPr>
                <w:rFonts w:ascii="ＭＳ Ｐゴシック" w:eastAsia="ＭＳ Ｐゴシック"/>
                <w:sz w:val="18"/>
                <w:szCs w:val="18"/>
              </w:rPr>
            </w:pPr>
            <w:r w:rsidRPr="007601BE">
              <w:rPr>
                <w:rFonts w:ascii="ＭＳ Ｐゴシック" w:eastAsia="ＭＳ Ｐゴシック" w:hint="eastAsia"/>
                <w:sz w:val="18"/>
                <w:szCs w:val="18"/>
              </w:rPr>
              <w:t>P22</w:t>
            </w:r>
            <w:r w:rsidRPr="007601BE">
              <w:rPr>
                <w:rFonts w:ascii="ＭＳ Ｐゴシック" w:eastAsia="ＭＳ Ｐゴシック"/>
                <w:sz w:val="18"/>
                <w:szCs w:val="18"/>
              </w:rPr>
              <w:t>8</w:t>
            </w:r>
            <w:r w:rsidRPr="007601BE">
              <w:rPr>
                <w:rFonts w:ascii="ＭＳ Ｐゴシック" w:eastAsia="ＭＳ Ｐゴシック" w:hint="eastAsia"/>
                <w:sz w:val="18"/>
                <w:szCs w:val="18"/>
              </w:rPr>
              <w:t>～229</w:t>
            </w:r>
            <w:r w:rsidRPr="007601BE">
              <w:rPr>
                <w:rFonts w:ascii="ＭＳ Ｐゴシック" w:eastAsia="ＭＳ Ｐゴシック" w:hint="eastAsia"/>
                <w:sz w:val="18"/>
                <w:szCs w:val="18"/>
              </w:rPr>
              <w:br/>
              <w:t>【配時１】</w:t>
            </w:r>
          </w:p>
        </w:tc>
        <w:tc>
          <w:tcPr>
            <w:tcW w:w="1843" w:type="dxa"/>
            <w:shd w:val="clear" w:color="auto" w:fill="FFFFFF" w:themeFill="background1"/>
            <w:tcMar>
              <w:top w:w="57" w:type="dxa"/>
              <w:left w:w="57" w:type="dxa"/>
              <w:bottom w:w="57" w:type="dxa"/>
              <w:right w:w="57" w:type="dxa"/>
            </w:tcMar>
          </w:tcPr>
          <w:p w14:paraId="53859291"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調べたことを整理して，森林には様々なはたらきがあり，人々の生活と深く結びついていることを理解し，森林を守るために自分たちが協力できそうなことを選択・判断する。</w:t>
            </w:r>
          </w:p>
        </w:tc>
        <w:tc>
          <w:tcPr>
            <w:tcW w:w="2693" w:type="dxa"/>
            <w:shd w:val="clear" w:color="auto" w:fill="FFFFFF" w:themeFill="background1"/>
            <w:tcMar>
              <w:top w:w="57" w:type="dxa"/>
              <w:left w:w="57" w:type="dxa"/>
              <w:bottom w:w="57" w:type="dxa"/>
              <w:right w:w="57" w:type="dxa"/>
            </w:tcMar>
          </w:tcPr>
          <w:p w14:paraId="4654B5F8" w14:textId="77777777" w:rsidR="007601BE" w:rsidRPr="007601BE" w:rsidRDefault="007601BE" w:rsidP="007601BE">
            <w:pPr>
              <w:spacing w:line="280" w:lineRule="exact"/>
              <w:jc w:val="left"/>
              <w:rPr>
                <w:rFonts w:ascii="ＭＳ 明朝" w:eastAsia="ＭＳ 明朝" w:hAnsi="ＭＳ 明朝"/>
                <w:sz w:val="18"/>
                <w:szCs w:val="18"/>
              </w:rPr>
            </w:pPr>
            <w:r w:rsidRPr="007601BE">
              <w:rPr>
                <w:rFonts w:ascii="ＭＳ 明朝" w:eastAsia="ＭＳ 明朝" w:hAnsi="ＭＳ 明朝" w:cs="ＭＳ Ｐゴシック" w:hint="eastAsia"/>
                <w:sz w:val="18"/>
                <w:szCs w:val="18"/>
              </w:rPr>
              <w:t>○</w:t>
            </w:r>
            <w:r w:rsidRPr="007601BE">
              <w:rPr>
                <w:rFonts w:ascii="ＭＳ 明朝" w:eastAsia="ＭＳ 明朝" w:hAnsi="ＭＳ 明朝" w:hint="eastAsia"/>
                <w:sz w:val="18"/>
                <w:szCs w:val="18"/>
              </w:rPr>
              <w:t>森林のはたらきや森林を守る人々の取り組みを図などに整理し，森林と自分たちの生活との関わりや，自分たちに協力できそうなことを考える。</w:t>
            </w:r>
          </w:p>
          <w:p w14:paraId="3AD5B726"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◆森林には，人々の生活に大きな恩恵をもたらす様々なはたらきがあること。森林資源を未来に残していけるよう，国土に暮らす一人ひとりが協力して取り組むことが大切であること。</w:t>
            </w:r>
          </w:p>
        </w:tc>
        <w:tc>
          <w:tcPr>
            <w:tcW w:w="2552" w:type="dxa"/>
            <w:shd w:val="clear" w:color="auto" w:fill="FFFFFF" w:themeFill="background1"/>
            <w:tcMar>
              <w:top w:w="57" w:type="dxa"/>
              <w:left w:w="57" w:type="dxa"/>
              <w:bottom w:w="57" w:type="dxa"/>
              <w:right w:w="57" w:type="dxa"/>
            </w:tcMar>
          </w:tcPr>
          <w:p w14:paraId="33DFEE4B" w14:textId="77777777" w:rsidR="007601BE" w:rsidRPr="007601BE" w:rsidRDefault="007601BE" w:rsidP="007601BE">
            <w:pPr>
              <w:spacing w:line="280" w:lineRule="exact"/>
              <w:rPr>
                <w:rFonts w:ascii="ＭＳ 明朝" w:eastAsia="ＭＳ 明朝" w:hAnsi="ＭＳ 明朝" w:cs="ＭＳ Ｐゴシック"/>
                <w:color w:val="943634" w:themeColor="accent2" w:themeShade="BF"/>
                <w:sz w:val="18"/>
                <w:szCs w:val="18"/>
              </w:rPr>
            </w:pPr>
            <w:r w:rsidRPr="007601BE">
              <w:rPr>
                <w:rFonts w:ascii="ＭＳ 明朝" w:eastAsia="ＭＳ 明朝" w:hAnsi="ＭＳ 明朝" w:cs="ＭＳ Ｐゴシック" w:hint="eastAsia"/>
                <w:sz w:val="18"/>
                <w:szCs w:val="18"/>
              </w:rPr>
              <w:t>①これまでの学習を振り返り，森林のはたらきを発表し合い，ノートなどに整理する。</w:t>
            </w:r>
          </w:p>
          <w:p w14:paraId="30C583A5"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②森林が人々の生活にもたらす事柄と，人々が森林を守るために取り組んでいることを振り返り，関係図に整理する。</w:t>
            </w:r>
          </w:p>
          <w:p w14:paraId="245826F6" w14:textId="77777777" w:rsidR="007601BE" w:rsidRPr="007601BE" w:rsidRDefault="007601BE" w:rsidP="007601BE">
            <w:pPr>
              <w:spacing w:line="280" w:lineRule="exact"/>
              <w:rPr>
                <w:rFonts w:ascii="ＭＳ 明朝" w:eastAsia="ＭＳ 明朝" w:hAnsi="ＭＳ 明朝" w:cs="ＭＳ Ｐゴシック"/>
                <w:color w:val="943634" w:themeColor="accent2" w:themeShade="BF"/>
                <w:sz w:val="18"/>
                <w:szCs w:val="18"/>
              </w:rPr>
            </w:pPr>
            <w:r w:rsidRPr="007601BE">
              <w:rPr>
                <w:rFonts w:ascii="ＭＳ 明朝" w:eastAsia="ＭＳ 明朝" w:hAnsi="ＭＳ 明朝" w:cs="ＭＳ Ｐゴシック" w:hint="eastAsia"/>
                <w:sz w:val="18"/>
                <w:szCs w:val="18"/>
              </w:rPr>
              <w:t>③関係図を見ながら，森林と自分たちの生活にはどのような関わりがあるか考え，話し合う。</w:t>
            </w:r>
          </w:p>
          <w:p w14:paraId="64DB72EC"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④森林を守っていくために，これから自分たちが協力できそうなことを複数見つけ，各自で優先したいものを選び，理由とともに意見交流する。</w:t>
            </w:r>
          </w:p>
        </w:tc>
        <w:tc>
          <w:tcPr>
            <w:tcW w:w="2410" w:type="dxa"/>
            <w:shd w:val="clear" w:color="auto" w:fill="FFFFFF" w:themeFill="background1"/>
            <w:tcMar>
              <w:top w:w="57" w:type="dxa"/>
              <w:left w:w="57" w:type="dxa"/>
              <w:bottom w:w="57" w:type="dxa"/>
              <w:right w:w="57" w:type="dxa"/>
            </w:tcMar>
          </w:tcPr>
          <w:p w14:paraId="51D4B37B" w14:textId="77777777" w:rsidR="007601BE" w:rsidRPr="007601BE" w:rsidRDefault="007601BE" w:rsidP="007601BE">
            <w:pPr>
              <w:spacing w:line="280" w:lineRule="exact"/>
              <w:rPr>
                <w:rFonts w:ascii="ＭＳ 明朝" w:eastAsia="ＭＳ 明朝" w:hAnsi="ＭＳ 明朝"/>
                <w:sz w:val="18"/>
                <w:szCs w:val="18"/>
              </w:rPr>
            </w:pPr>
            <w:r w:rsidRPr="007601BE">
              <w:rPr>
                <w:rFonts w:asciiTheme="majorEastAsia" w:eastAsiaTheme="majorEastAsia" w:hAnsiTheme="majorEastAsia" w:hint="eastAsia"/>
                <w:sz w:val="18"/>
                <w:szCs w:val="18"/>
              </w:rPr>
              <w:t>【思判表】</w:t>
            </w:r>
            <w:r w:rsidRPr="007601BE">
              <w:rPr>
                <w:rFonts w:asciiTheme="minorEastAsia" w:hAnsiTheme="minorEastAsia" w:hint="eastAsia"/>
                <w:sz w:val="18"/>
                <w:szCs w:val="18"/>
              </w:rPr>
              <w:t>調べたことを</w:t>
            </w:r>
            <w:r w:rsidRPr="007601BE">
              <w:rPr>
                <w:rFonts w:ascii="ＭＳ 明朝" w:eastAsia="ＭＳ 明朝" w:hAnsi="ＭＳ 明朝" w:hint="eastAsia"/>
                <w:sz w:val="18"/>
                <w:szCs w:val="18"/>
              </w:rPr>
              <w:t>整理して森林と人々の生活との密接なつながりを捉え，</w:t>
            </w:r>
            <w:r w:rsidRPr="007601BE">
              <w:rPr>
                <w:rFonts w:asciiTheme="minorEastAsia" w:hAnsiTheme="minorEastAsia" w:hint="eastAsia"/>
                <w:sz w:val="18"/>
                <w:szCs w:val="18"/>
              </w:rPr>
              <w:t>森林保全につながる取り組みの中で自分にも協力できそうなことを選択・判断し，意見を適切に伝え合って</w:t>
            </w:r>
            <w:r w:rsidRPr="007601BE">
              <w:rPr>
                <w:rFonts w:asciiTheme="minorEastAsia" w:hAnsiTheme="minorEastAsia"/>
                <w:sz w:val="18"/>
                <w:szCs w:val="18"/>
              </w:rPr>
              <w:t>いる。</w:t>
            </w:r>
            <w:r w:rsidRPr="007601BE">
              <w:rPr>
                <w:rFonts w:ascii="ＭＳ 明朝" w:eastAsia="ＭＳ 明朝" w:hAnsi="ＭＳ 明朝" w:hint="eastAsia"/>
                <w:sz w:val="18"/>
                <w:szCs w:val="18"/>
              </w:rPr>
              <w:t>（</w:t>
            </w:r>
            <w:r w:rsidRPr="007601BE">
              <w:rPr>
                <w:rFonts w:ascii="ＭＳ 明朝" w:eastAsia="ＭＳ 明朝" w:hAnsi="ＭＳ 明朝"/>
                <w:sz w:val="18"/>
                <w:szCs w:val="18"/>
              </w:rPr>
              <w:t>発）</w:t>
            </w:r>
            <w:r w:rsidRPr="007601BE">
              <w:rPr>
                <w:rFonts w:ascii="ＭＳ 明朝" w:eastAsia="ＭＳ 明朝" w:hAnsi="ＭＳ 明朝" w:hint="eastAsia"/>
                <w:sz w:val="18"/>
                <w:szCs w:val="18"/>
              </w:rPr>
              <w:t>（ノ）</w:t>
            </w:r>
          </w:p>
          <w:p w14:paraId="67F6572A" w14:textId="77777777" w:rsidR="007601BE" w:rsidRPr="007601BE" w:rsidRDefault="007601BE" w:rsidP="007601BE">
            <w:pPr>
              <w:spacing w:line="280" w:lineRule="exact"/>
              <w:rPr>
                <w:rFonts w:asciiTheme="minorEastAsia" w:hAnsiTheme="minorEastAsia"/>
                <w:sz w:val="18"/>
                <w:szCs w:val="18"/>
              </w:rPr>
            </w:pPr>
          </w:p>
          <w:p w14:paraId="707ACC28" w14:textId="77777777" w:rsidR="007601BE" w:rsidRPr="007601BE" w:rsidRDefault="007601BE" w:rsidP="007601BE">
            <w:pPr>
              <w:spacing w:line="280" w:lineRule="exact"/>
              <w:rPr>
                <w:rFonts w:asciiTheme="minorEastAsia" w:hAnsiTheme="minorEastAsia"/>
                <w:sz w:val="18"/>
                <w:szCs w:val="18"/>
              </w:rPr>
            </w:pPr>
            <w:r w:rsidRPr="007601BE">
              <w:rPr>
                <w:rFonts w:asciiTheme="majorEastAsia" w:eastAsiaTheme="majorEastAsia" w:hAnsiTheme="majorEastAsia" w:hint="eastAsia"/>
                <w:sz w:val="18"/>
                <w:szCs w:val="18"/>
              </w:rPr>
              <w:t>【態】</w:t>
            </w:r>
            <w:r w:rsidRPr="007601BE">
              <w:rPr>
                <w:rFonts w:asciiTheme="minorEastAsia" w:hAnsiTheme="minorEastAsia" w:hint="eastAsia"/>
                <w:sz w:val="18"/>
                <w:szCs w:val="18"/>
              </w:rPr>
              <w:t>これまでの学習を生かして，森林保全につながる取り組みの中で自分にも協力できそうなことを選択・判断しようとして</w:t>
            </w:r>
            <w:r w:rsidRPr="007601BE">
              <w:rPr>
                <w:rFonts w:asciiTheme="minorEastAsia" w:hAnsiTheme="minorEastAsia"/>
                <w:sz w:val="18"/>
                <w:szCs w:val="18"/>
              </w:rPr>
              <w:t>いる。</w:t>
            </w:r>
            <w:r w:rsidRPr="007601BE">
              <w:rPr>
                <w:rFonts w:ascii="ＭＳ 明朝" w:eastAsia="ＭＳ 明朝" w:hAnsi="ＭＳ 明朝" w:hint="eastAsia"/>
                <w:sz w:val="18"/>
                <w:szCs w:val="18"/>
              </w:rPr>
              <w:t>（</w:t>
            </w:r>
            <w:r w:rsidRPr="007601BE">
              <w:rPr>
                <w:rFonts w:ascii="ＭＳ 明朝" w:eastAsia="ＭＳ 明朝" w:hAnsi="ＭＳ 明朝"/>
                <w:sz w:val="18"/>
                <w:szCs w:val="18"/>
              </w:rPr>
              <w:t>発）</w:t>
            </w:r>
            <w:r w:rsidRPr="007601BE">
              <w:rPr>
                <w:rFonts w:ascii="ＭＳ 明朝" w:eastAsia="ＭＳ 明朝" w:hAnsi="ＭＳ 明朝" w:hint="eastAsia"/>
                <w:sz w:val="18"/>
                <w:szCs w:val="18"/>
              </w:rPr>
              <w:t>（ノ）</w:t>
            </w:r>
          </w:p>
        </w:tc>
      </w:tr>
    </w:tbl>
    <w:p w14:paraId="6FF76DF9" w14:textId="77777777" w:rsidR="007601BE" w:rsidRPr="007601BE" w:rsidRDefault="007601BE" w:rsidP="007601BE">
      <w:pPr>
        <w:widowControl/>
        <w:jc w:val="left"/>
      </w:pPr>
      <w:r w:rsidRPr="007601BE">
        <w:rPr>
          <w:rFonts w:ascii="ＭＳ Ｐゴシック" w:eastAsia="ＭＳ Ｐゴシック"/>
          <w:sz w:val="18"/>
          <w:szCs w:val="18"/>
        </w:rPr>
        <w:br w:type="page"/>
      </w:r>
    </w:p>
    <w:tbl>
      <w:tblPr>
        <w:tblStyle w:val="a3"/>
        <w:tblW w:w="0" w:type="auto"/>
        <w:tblInd w:w="108" w:type="dxa"/>
        <w:tblLook w:val="04A0" w:firstRow="1" w:lastRow="0" w:firstColumn="1" w:lastColumn="0" w:noHBand="0" w:noVBand="1"/>
      </w:tblPr>
      <w:tblGrid>
        <w:gridCol w:w="1265"/>
        <w:gridCol w:w="4900"/>
        <w:gridCol w:w="1964"/>
        <w:gridCol w:w="2525"/>
      </w:tblGrid>
      <w:tr w:rsidR="00C041A8" w:rsidRPr="00637B7D" w14:paraId="15F1F9CC" w14:textId="77777777" w:rsidTr="007601BE">
        <w:trPr>
          <w:trHeight w:val="692"/>
        </w:trPr>
        <w:tc>
          <w:tcPr>
            <w:tcW w:w="1265" w:type="dxa"/>
            <w:vAlign w:val="center"/>
          </w:tcPr>
          <w:p w14:paraId="610EFB48" w14:textId="77777777" w:rsidR="00C041A8" w:rsidRPr="00637B7D" w:rsidRDefault="00C041A8" w:rsidP="006B6ABE">
            <w:pPr>
              <w:rPr>
                <w:rFonts w:asciiTheme="majorEastAsia" w:eastAsiaTheme="majorEastAsia" w:hAnsiTheme="majorEastAsia"/>
                <w:b/>
                <w:sz w:val="24"/>
                <w:szCs w:val="24"/>
              </w:rPr>
            </w:pPr>
            <w:r w:rsidRPr="00637B7D">
              <w:rPr>
                <w:rFonts w:asciiTheme="majorEastAsia" w:eastAsiaTheme="majorEastAsia" w:hAnsiTheme="majorEastAsia" w:hint="eastAsia"/>
                <w:b/>
                <w:sz w:val="24"/>
                <w:szCs w:val="24"/>
              </w:rPr>
              <w:lastRenderedPageBreak/>
              <w:t>小単元３</w:t>
            </w:r>
          </w:p>
        </w:tc>
        <w:tc>
          <w:tcPr>
            <w:tcW w:w="4900" w:type="dxa"/>
            <w:vAlign w:val="center"/>
          </w:tcPr>
          <w:p w14:paraId="16CAD8B1" w14:textId="4D61E9EF" w:rsidR="00C041A8" w:rsidRPr="00637B7D" w:rsidRDefault="00E96E3D" w:rsidP="006B6ABE">
            <w:pPr>
              <w:rPr>
                <w:rFonts w:asciiTheme="majorEastAsia" w:eastAsiaTheme="majorEastAsia" w:hAnsiTheme="majorEastAsia"/>
                <w:b/>
                <w:sz w:val="24"/>
                <w:szCs w:val="24"/>
              </w:rPr>
            </w:pPr>
            <w:r>
              <w:rPr>
                <w:rFonts w:asciiTheme="majorEastAsia" w:eastAsiaTheme="majorEastAsia" w:hAnsiTheme="majorEastAsia" w:hint="eastAsia"/>
                <w:b/>
                <w:sz w:val="24"/>
                <w:szCs w:val="24"/>
              </w:rPr>
              <w:t>環境をともに守る</w:t>
            </w:r>
          </w:p>
        </w:tc>
        <w:tc>
          <w:tcPr>
            <w:tcW w:w="1964" w:type="dxa"/>
            <w:vAlign w:val="center"/>
          </w:tcPr>
          <w:p w14:paraId="7EE7C87A" w14:textId="77777777" w:rsidR="00C041A8" w:rsidRPr="00637B7D" w:rsidRDefault="00C041A8" w:rsidP="006B6ABE">
            <w:pP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配当時間　５時間</w:t>
            </w:r>
          </w:p>
        </w:tc>
        <w:tc>
          <w:tcPr>
            <w:tcW w:w="2525" w:type="dxa"/>
            <w:vAlign w:val="center"/>
          </w:tcPr>
          <w:p w14:paraId="1D02E9C8" w14:textId="40585CC7" w:rsidR="00B31EA2" w:rsidRDefault="00C041A8" w:rsidP="00B31EA2">
            <w:pPr>
              <w:jc w:val="center"/>
              <w:rPr>
                <w:rFonts w:asciiTheme="majorEastAsia" w:eastAsiaTheme="majorEastAsia" w:hAnsiTheme="majorEastAsia"/>
                <w:b/>
                <w:sz w:val="20"/>
                <w:szCs w:val="20"/>
              </w:rPr>
            </w:pPr>
            <w:r w:rsidRPr="00637B7D">
              <w:rPr>
                <w:rFonts w:asciiTheme="majorEastAsia" w:eastAsiaTheme="majorEastAsia" w:hAnsiTheme="majorEastAsia" w:hint="eastAsia"/>
                <w:b/>
                <w:sz w:val="20"/>
                <w:szCs w:val="20"/>
              </w:rPr>
              <w:t>教科書　５</w:t>
            </w:r>
          </w:p>
          <w:p w14:paraId="13CF6212" w14:textId="4AF18AD2" w:rsidR="00C041A8" w:rsidRPr="00637B7D" w:rsidRDefault="00B31EA2" w:rsidP="00B31EA2">
            <w:pPr>
              <w:jc w:val="center"/>
              <w:rPr>
                <w:rFonts w:asciiTheme="majorEastAsia" w:eastAsiaTheme="majorEastAsia" w:hAnsiTheme="majorEastAsia"/>
                <w:b/>
                <w:sz w:val="20"/>
                <w:szCs w:val="20"/>
              </w:rPr>
            </w:pPr>
            <w:r>
              <w:rPr>
                <w:rFonts w:asciiTheme="majorEastAsia" w:eastAsiaTheme="majorEastAsia" w:hAnsiTheme="majorEastAsia" w:hint="eastAsia"/>
                <w:b/>
                <w:sz w:val="20"/>
                <w:szCs w:val="20"/>
              </w:rPr>
              <w:t>P</w:t>
            </w:r>
            <w:r w:rsidR="00E96E3D">
              <w:rPr>
                <w:rFonts w:asciiTheme="majorEastAsia" w:eastAsiaTheme="majorEastAsia" w:hAnsiTheme="majorEastAsia" w:hint="eastAsia"/>
                <w:b/>
                <w:sz w:val="20"/>
                <w:szCs w:val="20"/>
              </w:rPr>
              <w:t>230</w:t>
            </w:r>
            <w:r w:rsidR="00C041A8" w:rsidRPr="00637B7D">
              <w:rPr>
                <w:rFonts w:asciiTheme="majorEastAsia" w:eastAsiaTheme="majorEastAsia" w:hAnsiTheme="majorEastAsia" w:hint="eastAsia"/>
                <w:b/>
                <w:sz w:val="20"/>
                <w:szCs w:val="20"/>
              </w:rPr>
              <w:t>～</w:t>
            </w:r>
            <w:r w:rsidR="00E96E3D">
              <w:rPr>
                <w:rFonts w:asciiTheme="majorEastAsia" w:eastAsiaTheme="majorEastAsia" w:hAnsiTheme="majorEastAsia" w:hint="eastAsia"/>
                <w:b/>
                <w:sz w:val="20"/>
                <w:szCs w:val="20"/>
              </w:rPr>
              <w:t>239</w:t>
            </w:r>
          </w:p>
        </w:tc>
      </w:tr>
    </w:tbl>
    <w:p w14:paraId="7F08D5DB" w14:textId="77777777" w:rsidR="00C041A8" w:rsidRPr="00637B7D" w:rsidRDefault="00C041A8" w:rsidP="00C041A8"/>
    <w:p w14:paraId="11012F18" w14:textId="77777777"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51424" behindDoc="0" locked="0" layoutInCell="1" allowOverlap="1" wp14:anchorId="3ACF74E6" wp14:editId="43C46702">
                <wp:simplePos x="0" y="0"/>
                <wp:positionH relativeFrom="column">
                  <wp:posOffset>601980</wp:posOffset>
                </wp:positionH>
                <wp:positionV relativeFrom="paragraph">
                  <wp:posOffset>111760</wp:posOffset>
                </wp:positionV>
                <wp:extent cx="6248400" cy="0"/>
                <wp:effectExtent l="0" t="0" r="19050" b="19050"/>
                <wp:wrapNone/>
                <wp:docPr id="91" name="直線コネクタ 91"/>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5F1784D4" id="直線コネクタ 91" o:spid="_x0000_s1026" style="position:absolute;left:0;text-align:left;z-index:251751424;visibility:visible;mso-wrap-style:square;mso-wrap-distance-left:9pt;mso-wrap-distance-top:0;mso-wrap-distance-right:9pt;mso-wrap-distance-bottom:0;mso-position-horizontal:absolute;mso-position-horizontal-relative:text;mso-position-vertical:absolute;mso-position-vertical-relative:text" from="47.4pt,8.8pt" to="539.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" strokecolor="windowText" strokeweight="1.25pt"/>
            </w:pict>
          </mc:Fallback>
        </mc:AlternateContent>
      </w:r>
      <w:r w:rsidRPr="00637B7D">
        <w:rPr>
          <w:rFonts w:asciiTheme="majorEastAsia" w:eastAsiaTheme="majorEastAsia" w:hAnsiTheme="majorEastAsia" w:hint="eastAsia"/>
          <w:b/>
          <w:sz w:val="20"/>
          <w:szCs w:val="20"/>
        </w:rPr>
        <w:t>目　　標</w:t>
      </w:r>
    </w:p>
    <w:p w14:paraId="75785AFF" w14:textId="77777777" w:rsidR="00C041A8" w:rsidRPr="00637B7D" w:rsidRDefault="00C041A8" w:rsidP="00C041A8">
      <w:pPr>
        <w:spacing w:line="280" w:lineRule="exact"/>
        <w:ind w:left="180" w:hangingChars="100" w:hanging="180"/>
        <w:rPr>
          <w:sz w:val="18"/>
          <w:szCs w:val="18"/>
        </w:rPr>
        <w:sectPr w:rsidR="00C041A8" w:rsidRPr="00637B7D" w:rsidSect="0038294C">
          <w:type w:val="continuous"/>
          <w:pgSz w:w="11906" w:h="16838" w:code="9"/>
          <w:pgMar w:top="567" w:right="567" w:bottom="567" w:left="567" w:header="284" w:footer="284" w:gutter="0"/>
          <w:cols w:space="425"/>
          <w:docGrid w:linePitch="360"/>
        </w:sectPr>
      </w:pPr>
    </w:p>
    <w:p w14:paraId="71420DC0" w14:textId="77777777" w:rsidR="00996243" w:rsidRPr="00996243" w:rsidRDefault="00996243" w:rsidP="00996243">
      <w:pPr>
        <w:spacing w:line="280" w:lineRule="exact"/>
        <w:ind w:leftChars="100" w:left="390" w:hangingChars="100" w:hanging="180"/>
        <w:rPr>
          <w:sz w:val="18"/>
          <w:szCs w:val="18"/>
        </w:rPr>
      </w:pPr>
      <w:r w:rsidRPr="00996243">
        <w:rPr>
          <w:rFonts w:hint="eastAsia"/>
          <w:sz w:val="18"/>
          <w:szCs w:val="18"/>
        </w:rPr>
        <w:t>●関係機関や地域の人々の様々な努力により公害の防止や生活環境の改善が図られてきたことや，公害から国土の環境や国民の健康な生活を守ることの大切さを理解するとともに，写真や年表などの各種の基礎的資料を通して，情報を適切に調べまとめる技能を身に付けるようにする。</w:t>
      </w:r>
    </w:p>
    <w:p w14:paraId="0E167451" w14:textId="77777777" w:rsidR="00996243" w:rsidRPr="00996243" w:rsidRDefault="00996243" w:rsidP="00996243">
      <w:pPr>
        <w:spacing w:line="280" w:lineRule="exact"/>
        <w:ind w:leftChars="100" w:left="390" w:hangingChars="100" w:hanging="180"/>
        <w:rPr>
          <w:sz w:val="18"/>
          <w:szCs w:val="18"/>
        </w:rPr>
      </w:pPr>
      <w:r w:rsidRPr="00996243">
        <w:rPr>
          <w:rFonts w:hint="eastAsia"/>
          <w:sz w:val="18"/>
          <w:szCs w:val="18"/>
        </w:rPr>
        <w:t>●公害防止の取り組みの働きを多角的に考える力，環境保全に見られる課題を把握して，その解決に向けて社会への関わり</w:t>
      </w:r>
      <w:r w:rsidRPr="00996243">
        <w:rPr>
          <w:rFonts w:hint="eastAsia"/>
          <w:sz w:val="18"/>
          <w:szCs w:val="18"/>
        </w:rPr>
        <w:t>方を選択・判断する力，考えたことや選択・判断したことを説明したり，それらをもとに議論したりする力を養う。</w:t>
      </w:r>
    </w:p>
    <w:p w14:paraId="0E78FAC1" w14:textId="77777777" w:rsidR="00996243" w:rsidRPr="00996243" w:rsidRDefault="00996243" w:rsidP="00996243">
      <w:pPr>
        <w:spacing w:line="280" w:lineRule="exact"/>
        <w:ind w:leftChars="100" w:left="390" w:hangingChars="100" w:hanging="180"/>
        <w:rPr>
          <w:sz w:val="18"/>
          <w:szCs w:val="18"/>
        </w:rPr>
      </w:pPr>
      <w:r w:rsidRPr="00996243">
        <w:rPr>
          <w:rFonts w:hint="eastAsia"/>
          <w:sz w:val="18"/>
          <w:szCs w:val="18"/>
        </w:rPr>
        <w:t>●国土の環境と国民生活との関連について，主体的に学習の問題を解決しようとする態度や，よりよい社会を考え学習したことを社会生活に生かそうとする態度を養うとともに，多角的な思考や理解を通して，我が国の国土に対する愛情，我が国の将来を担う国民としての自覚を養う。</w:t>
      </w:r>
    </w:p>
    <w:p w14:paraId="2547DA15" w14:textId="77777777" w:rsidR="00C041A8" w:rsidRPr="00996243" w:rsidRDefault="00C041A8" w:rsidP="00C041A8">
      <w:pPr>
        <w:spacing w:line="280" w:lineRule="exact"/>
        <w:ind w:leftChars="100" w:left="390" w:hangingChars="100" w:hanging="180"/>
        <w:rPr>
          <w:sz w:val="18"/>
          <w:szCs w:val="18"/>
        </w:rPr>
        <w:sectPr w:rsidR="00C041A8" w:rsidRPr="00996243" w:rsidSect="0038294C">
          <w:type w:val="continuous"/>
          <w:pgSz w:w="11906" w:h="16838" w:code="9"/>
          <w:pgMar w:top="567" w:right="567" w:bottom="567" w:left="567" w:header="284" w:footer="284" w:gutter="0"/>
          <w:cols w:num="2" w:space="425"/>
          <w:docGrid w:linePitch="360"/>
        </w:sectPr>
      </w:pPr>
    </w:p>
    <w:p w14:paraId="50860B67" w14:textId="77777777" w:rsidR="00C041A8" w:rsidRPr="00637B7D" w:rsidRDefault="00C041A8" w:rsidP="00C041A8">
      <w:pPr>
        <w:spacing w:line="280" w:lineRule="exact"/>
        <w:rPr>
          <w:rFonts w:asciiTheme="majorEastAsia" w:eastAsiaTheme="majorEastAsia" w:hAnsiTheme="majorEastAsia"/>
          <w:b/>
          <w:sz w:val="20"/>
          <w:szCs w:val="20"/>
        </w:rPr>
        <w:sectPr w:rsidR="00C041A8" w:rsidRPr="00637B7D" w:rsidSect="0038294C">
          <w:type w:val="continuous"/>
          <w:pgSz w:w="11906" w:h="16838" w:code="9"/>
          <w:pgMar w:top="567" w:right="567" w:bottom="567" w:left="567" w:header="284" w:footer="284" w:gutter="0"/>
          <w:cols w:num="2" w:space="425"/>
          <w:docGrid w:linePitch="360"/>
        </w:sectPr>
      </w:pPr>
    </w:p>
    <w:p w14:paraId="41705BF7" w14:textId="77777777" w:rsidR="00C041A8" w:rsidRPr="00637B7D" w:rsidRDefault="00C041A8" w:rsidP="00C041A8">
      <w:pPr>
        <w:spacing w:line="280" w:lineRule="exact"/>
        <w:rPr>
          <w:rFonts w:asciiTheme="majorEastAsia" w:eastAsiaTheme="majorEastAsia" w:hAnsiTheme="majorEastAsia"/>
          <w:b/>
          <w:sz w:val="20"/>
          <w:szCs w:val="20"/>
        </w:rPr>
      </w:pPr>
      <w:r w:rsidRPr="00637B7D">
        <w:rPr>
          <w:rFonts w:asciiTheme="majorEastAsia" w:eastAsiaTheme="majorEastAsia" w:hAnsiTheme="majorEastAsia" w:hint="eastAsia"/>
          <w:b/>
          <w:noProof/>
          <w:sz w:val="20"/>
          <w:szCs w:val="20"/>
        </w:rPr>
        <mc:AlternateContent>
          <mc:Choice Requires="wps">
            <w:drawing>
              <wp:anchor distT="0" distB="0" distL="114300" distR="114300" simplePos="0" relativeHeight="251752448" behindDoc="0" locked="0" layoutInCell="1" allowOverlap="1" wp14:anchorId="60B08E31" wp14:editId="704BDF2A">
                <wp:simplePos x="0" y="0"/>
                <wp:positionH relativeFrom="column">
                  <wp:posOffset>601980</wp:posOffset>
                </wp:positionH>
                <wp:positionV relativeFrom="paragraph">
                  <wp:posOffset>95885</wp:posOffset>
                </wp:positionV>
                <wp:extent cx="6248400" cy="0"/>
                <wp:effectExtent l="0" t="0" r="19050" b="19050"/>
                <wp:wrapNone/>
                <wp:docPr id="92" name="直線コネクタ 92"/>
                <wp:cNvGraphicFramePr/>
                <a:graphic xmlns:a="http://schemas.openxmlformats.org/drawingml/2006/main">
                  <a:graphicData uri="http://schemas.microsoft.com/office/word/2010/wordprocessingShape">
                    <wps:wsp>
                      <wps:cNvCnPr/>
                      <wps:spPr>
                        <a:xfrm>
                          <a:off x="0" y="0"/>
                          <a:ext cx="6248400" cy="0"/>
                        </a:xfrm>
                        <a:prstGeom prst="line">
                          <a:avLst/>
                        </a:prstGeom>
                        <a:noFill/>
                        <a:ln w="15875" cap="flat" cmpd="sng" algn="ctr">
                          <a:solidFill>
                            <a:sysClr val="windowText" lastClr="000000"/>
                          </a:solidFill>
                          <a:prstDash val="solid"/>
                        </a:ln>
                        <a:effectLst/>
                      </wps:spPr>
                      <wps:bodyPr/>
                    </wps:wsp>
                  </a:graphicData>
                </a:graphic>
              </wp:anchor>
            </w:drawing>
          </mc:Choice>
          <mc:Fallback>
            <w:pict>
              <v:line w14:anchorId="2ADDC605" id="直線コネクタ 92" o:spid="_x0000_s1026" style="position:absolute;left:0;text-align:left;z-index:251752448;visibility:visible;mso-wrap-style:square;mso-wrap-distance-left:9pt;mso-wrap-distance-top:0;mso-wrap-distance-right:9pt;mso-wrap-distance-bottom:0;mso-position-horizontal:absolute;mso-position-horizontal-relative:text;mso-position-vertical:absolute;mso-position-vertical-relative:text" from="47.4pt,7.55pt" to="539.4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" strokecolor="windowText" strokeweight="1.25pt"/>
            </w:pict>
          </mc:Fallback>
        </mc:AlternateContent>
      </w:r>
      <w:r w:rsidRPr="00637B7D">
        <w:rPr>
          <w:rFonts w:asciiTheme="majorEastAsia" w:eastAsiaTheme="majorEastAsia" w:hAnsiTheme="majorEastAsia" w:hint="eastAsia"/>
          <w:b/>
          <w:sz w:val="20"/>
          <w:szCs w:val="20"/>
        </w:rPr>
        <w:t>評価規準</w:t>
      </w:r>
    </w:p>
    <w:p w14:paraId="0E84DBA4" w14:textId="77777777" w:rsidR="00C041A8" w:rsidRPr="00637B7D" w:rsidRDefault="00C041A8" w:rsidP="00C041A8">
      <w:pPr>
        <w:spacing w:line="280" w:lineRule="exact"/>
        <w:ind w:leftChars="100" w:left="390" w:hangingChars="100" w:hanging="180"/>
        <w:rPr>
          <w:rFonts w:asciiTheme="majorEastAsia" w:eastAsiaTheme="majorEastAsia" w:hAnsiTheme="majorEastAsia"/>
          <w:sz w:val="18"/>
          <w:szCs w:val="18"/>
        </w:rPr>
        <w:sectPr w:rsidR="00C041A8" w:rsidRPr="00637B7D" w:rsidSect="0038294C">
          <w:type w:val="continuous"/>
          <w:pgSz w:w="11906" w:h="16838" w:code="9"/>
          <w:pgMar w:top="567" w:right="567" w:bottom="567" w:left="567" w:header="284" w:footer="284" w:gutter="0"/>
          <w:cols w:num="2" w:space="425"/>
          <w:docGrid w:linePitch="360"/>
        </w:sectPr>
      </w:pPr>
    </w:p>
    <w:p w14:paraId="1E68AC1C" w14:textId="77777777" w:rsidR="00996243" w:rsidRDefault="00996243" w:rsidP="00A33DA8">
      <w:pPr>
        <w:rPr>
          <w:rFonts w:asciiTheme="majorEastAsia" w:eastAsiaTheme="majorEastAsia" w:hAnsiTheme="majorEastAsia"/>
          <w:sz w:val="18"/>
          <w:szCs w:val="18"/>
        </w:rPr>
      </w:pPr>
    </w:p>
    <w:tbl>
      <w:tblPr>
        <w:tblStyle w:val="12"/>
        <w:tblW w:w="0" w:type="auto"/>
        <w:jc w:val="center"/>
        <w:tblLook w:val="04A0" w:firstRow="1" w:lastRow="0" w:firstColumn="1" w:lastColumn="0" w:noHBand="0" w:noVBand="1"/>
      </w:tblPr>
      <w:tblGrid>
        <w:gridCol w:w="3315"/>
        <w:gridCol w:w="3315"/>
        <w:gridCol w:w="3316"/>
      </w:tblGrid>
      <w:tr w:rsidR="00996243" w:rsidRPr="00996243" w14:paraId="5298F194" w14:textId="77777777" w:rsidTr="00A025E5">
        <w:trPr>
          <w:trHeight w:val="535"/>
          <w:jc w:val="center"/>
        </w:trPr>
        <w:tc>
          <w:tcPr>
            <w:tcW w:w="3315" w:type="dxa"/>
            <w:vAlign w:val="center"/>
          </w:tcPr>
          <w:p w14:paraId="173CFE38" w14:textId="77777777" w:rsidR="00996243" w:rsidRPr="00996243" w:rsidRDefault="00996243" w:rsidP="00A025E5">
            <w:pPr>
              <w:jc w:val="center"/>
              <w:rPr>
                <w:rFonts w:ascii="Century" w:eastAsia="ＭＳ 明朝" w:hAnsi="Century" w:cs="Times New Roman"/>
                <w:b/>
                <w:bCs/>
                <w:sz w:val="18"/>
                <w:szCs w:val="20"/>
              </w:rPr>
            </w:pPr>
            <w:r w:rsidRPr="00996243">
              <w:rPr>
                <w:rFonts w:ascii="Century" w:eastAsia="ＭＳ 明朝" w:hAnsi="Century" w:cs="Times New Roman" w:hint="eastAsia"/>
                <w:b/>
                <w:bCs/>
                <w:sz w:val="18"/>
                <w:szCs w:val="20"/>
              </w:rPr>
              <w:t>知識・技能</w:t>
            </w:r>
          </w:p>
        </w:tc>
        <w:tc>
          <w:tcPr>
            <w:tcW w:w="3315" w:type="dxa"/>
            <w:vAlign w:val="center"/>
          </w:tcPr>
          <w:p w14:paraId="19F16DB5" w14:textId="77777777" w:rsidR="00996243" w:rsidRPr="00996243" w:rsidRDefault="00996243" w:rsidP="00A025E5">
            <w:pPr>
              <w:jc w:val="center"/>
              <w:rPr>
                <w:rFonts w:ascii="Century" w:eastAsia="ＭＳ 明朝" w:hAnsi="Century" w:cs="Times New Roman"/>
                <w:b/>
                <w:bCs/>
                <w:sz w:val="18"/>
                <w:szCs w:val="20"/>
              </w:rPr>
            </w:pPr>
            <w:r w:rsidRPr="00996243">
              <w:rPr>
                <w:rFonts w:ascii="Century" w:eastAsia="ＭＳ 明朝" w:hAnsi="Century" w:cs="Times New Roman" w:hint="eastAsia"/>
                <w:b/>
                <w:bCs/>
                <w:sz w:val="18"/>
                <w:szCs w:val="20"/>
              </w:rPr>
              <w:t>思考・判断・表現</w:t>
            </w:r>
          </w:p>
        </w:tc>
        <w:tc>
          <w:tcPr>
            <w:tcW w:w="3316" w:type="dxa"/>
            <w:vAlign w:val="center"/>
          </w:tcPr>
          <w:p w14:paraId="5E0A778B" w14:textId="77777777" w:rsidR="00996243" w:rsidRPr="00996243" w:rsidRDefault="00996243" w:rsidP="00A025E5">
            <w:pPr>
              <w:jc w:val="center"/>
              <w:rPr>
                <w:rFonts w:ascii="Century" w:eastAsia="ＭＳ 明朝" w:hAnsi="Century" w:cs="Times New Roman"/>
                <w:b/>
                <w:bCs/>
                <w:sz w:val="18"/>
                <w:szCs w:val="20"/>
              </w:rPr>
            </w:pPr>
            <w:r w:rsidRPr="00996243">
              <w:rPr>
                <w:rFonts w:ascii="Century" w:eastAsia="ＭＳ 明朝" w:hAnsi="Century" w:cs="Times New Roman" w:hint="eastAsia"/>
                <w:b/>
                <w:bCs/>
                <w:sz w:val="18"/>
                <w:szCs w:val="20"/>
              </w:rPr>
              <w:t>主体的に学習に取り組む態度</w:t>
            </w:r>
          </w:p>
        </w:tc>
      </w:tr>
      <w:tr w:rsidR="00996243" w:rsidRPr="00996243" w14:paraId="62F72FF7" w14:textId="77777777" w:rsidTr="00A025E5">
        <w:trPr>
          <w:trHeight w:val="4242"/>
          <w:jc w:val="center"/>
        </w:trPr>
        <w:tc>
          <w:tcPr>
            <w:tcW w:w="3315" w:type="dxa"/>
          </w:tcPr>
          <w:p w14:paraId="50788BB0" w14:textId="77777777" w:rsidR="00996243" w:rsidRPr="00996243" w:rsidRDefault="00996243" w:rsidP="00A025E5">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996243">
              <w:rPr>
                <w:rFonts w:ascii="ＭＳ 明朝" w:eastAsia="ＭＳ 明朝" w:hAnsi="ＭＳ 明朝" w:cs="ZenOldMincho-Regular" w:hint="eastAsia"/>
                <w:kern w:val="0"/>
                <w:sz w:val="18"/>
                <w:szCs w:val="20"/>
              </w:rPr>
              <w:t>・公害の発生時期や経過，人々の協力や努力などについて，写真や年表などで調べたりして，必要な情報を集め，読み取り，公害防止の取り組みを理解している。</w:t>
            </w:r>
          </w:p>
          <w:p w14:paraId="3B93BF5F" w14:textId="77777777" w:rsidR="00996243" w:rsidRPr="00996243" w:rsidRDefault="00996243" w:rsidP="00A025E5">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996243">
              <w:rPr>
                <w:rFonts w:ascii="ＭＳ 明朝" w:eastAsia="ＭＳ 明朝" w:hAnsi="ＭＳ 明朝" w:cs="ZenOldMincho-Regular" w:hint="eastAsia"/>
                <w:kern w:val="0"/>
                <w:sz w:val="18"/>
                <w:szCs w:val="20"/>
              </w:rPr>
              <w:t>・調べたことを文や図表などにまとめ，関係機関や地域の人々の様々な努力により公害の防止や生活環境の改善が図られてきたことを理解するとともに，公害から国土の環境や国民の健康な生活を守ることの大切さを理解している。</w:t>
            </w:r>
          </w:p>
        </w:tc>
        <w:tc>
          <w:tcPr>
            <w:tcW w:w="3315" w:type="dxa"/>
          </w:tcPr>
          <w:p w14:paraId="2E217096" w14:textId="77777777" w:rsidR="00996243" w:rsidRPr="00996243" w:rsidRDefault="00996243" w:rsidP="00A025E5">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996243">
              <w:rPr>
                <w:rFonts w:ascii="ＭＳ 明朝" w:eastAsia="ＭＳ 明朝" w:hAnsi="ＭＳ 明朝" w:cs="ZenOldMincho-Regular" w:hint="eastAsia"/>
                <w:kern w:val="0"/>
                <w:sz w:val="18"/>
                <w:szCs w:val="20"/>
              </w:rPr>
              <w:t>・公害の発生時期や経過，人々の協力や努力などに着目して，問いを見いだし，公害防止の取り組みについて考え表現している。</w:t>
            </w:r>
          </w:p>
          <w:p w14:paraId="2AABE155" w14:textId="0F54E2EB" w:rsidR="00996243" w:rsidRPr="00A025E5" w:rsidRDefault="00996243" w:rsidP="00A025E5">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996243">
              <w:rPr>
                <w:rFonts w:ascii="ＭＳ 明朝" w:eastAsia="ＭＳ 明朝" w:hAnsi="ＭＳ 明朝" w:cs="ZenOldMincho-Regular" w:hint="eastAsia"/>
                <w:kern w:val="0"/>
                <w:sz w:val="18"/>
                <w:szCs w:val="20"/>
              </w:rPr>
              <w:t>・公害に対する様々な立場での取り組みを関連付けたり総合したりして公害防止の取り組みの働きを考えたり，学習したことをもとに，環境保全に取り組むうえで大切なことを選択・判断したりして，適切に表現している。</w:t>
            </w:r>
          </w:p>
        </w:tc>
        <w:tc>
          <w:tcPr>
            <w:tcW w:w="3316" w:type="dxa"/>
          </w:tcPr>
          <w:p w14:paraId="1EF042A3" w14:textId="77777777" w:rsidR="00996243" w:rsidRPr="00996243" w:rsidRDefault="00996243" w:rsidP="00A025E5">
            <w:pPr>
              <w:spacing w:line="340" w:lineRule="exact"/>
              <w:ind w:left="180" w:hangingChars="100" w:hanging="180"/>
              <w:rPr>
                <w:rFonts w:ascii="ＭＳ 明朝" w:eastAsia="ＭＳ 明朝" w:hAnsi="ＭＳ 明朝" w:cs="ZenOldMincho-Regular"/>
                <w:kern w:val="0"/>
                <w:sz w:val="18"/>
                <w:szCs w:val="20"/>
              </w:rPr>
            </w:pPr>
            <w:r w:rsidRPr="00996243">
              <w:rPr>
                <w:rFonts w:ascii="ＭＳ 明朝" w:eastAsia="ＭＳ 明朝" w:hAnsi="ＭＳ 明朝" w:cs="ZenOldMincho-Regular" w:hint="eastAsia"/>
                <w:kern w:val="0"/>
                <w:sz w:val="18"/>
                <w:szCs w:val="20"/>
              </w:rPr>
              <w:t>・国土の環境と国民生活との関連について，予想や学習計画を立て，主体的に学習問題を追究し，解決しようとしている。</w:t>
            </w:r>
          </w:p>
          <w:p w14:paraId="65E6D145" w14:textId="4691FD5B" w:rsidR="00996243" w:rsidRPr="00A025E5" w:rsidRDefault="00996243" w:rsidP="00A025E5">
            <w:pPr>
              <w:autoSpaceDE w:val="0"/>
              <w:autoSpaceDN w:val="0"/>
              <w:adjustRightInd w:val="0"/>
              <w:spacing w:line="340" w:lineRule="exact"/>
              <w:ind w:left="180" w:hangingChars="100" w:hanging="180"/>
              <w:jc w:val="left"/>
              <w:rPr>
                <w:rFonts w:ascii="ＭＳ 明朝" w:eastAsia="ＭＳ 明朝" w:hAnsi="ＭＳ 明朝" w:cs="ZenOldMincho-Regular"/>
                <w:kern w:val="0"/>
                <w:sz w:val="18"/>
                <w:szCs w:val="20"/>
              </w:rPr>
            </w:pPr>
            <w:r w:rsidRPr="00996243">
              <w:rPr>
                <w:rFonts w:ascii="ＭＳ 明朝" w:eastAsia="ＭＳ 明朝" w:hAnsi="ＭＳ 明朝" w:cs="ZenOldMincho-Regular" w:hint="eastAsia"/>
                <w:kern w:val="0"/>
                <w:sz w:val="18"/>
                <w:szCs w:val="20"/>
              </w:rPr>
              <w:t>・学習したことをもとに，環境保全に取り組むうえで大切なことを考えようとしている。</w:t>
            </w:r>
          </w:p>
        </w:tc>
      </w:tr>
    </w:tbl>
    <w:p w14:paraId="6E2CC691" w14:textId="77777777" w:rsidR="00996243" w:rsidRPr="00996243" w:rsidRDefault="00996243" w:rsidP="00A33DA8">
      <w:pPr>
        <w:rPr>
          <w:rFonts w:asciiTheme="majorEastAsia" w:eastAsiaTheme="majorEastAsia" w:hAnsiTheme="majorEastAsia"/>
          <w:sz w:val="18"/>
          <w:szCs w:val="18"/>
        </w:rPr>
      </w:pPr>
    </w:p>
    <w:p w14:paraId="67C6312B" w14:textId="77777777" w:rsidR="00996243" w:rsidRDefault="00996243" w:rsidP="00A33DA8">
      <w:pPr>
        <w:rPr>
          <w:rFonts w:asciiTheme="majorEastAsia" w:eastAsiaTheme="majorEastAsia" w:hAnsiTheme="majorEastAsia"/>
          <w:sz w:val="18"/>
          <w:szCs w:val="18"/>
        </w:rPr>
      </w:pPr>
    </w:p>
    <w:p w14:paraId="30A19F81" w14:textId="489378B0" w:rsidR="007601BE" w:rsidRPr="007601BE" w:rsidRDefault="00996243" w:rsidP="007601BE">
      <w:pPr>
        <w:rPr>
          <w:rFonts w:asciiTheme="majorEastAsia" w:eastAsiaTheme="majorEastAsia" w:hAnsiTheme="majorEastAsia"/>
          <w:b/>
          <w:sz w:val="20"/>
          <w:szCs w:val="20"/>
        </w:rPr>
      </w:pPr>
      <w:r>
        <w:rPr>
          <w:rFonts w:asciiTheme="majorEastAsia" w:eastAsiaTheme="majorEastAsia" w:hAnsiTheme="majorEastAsia"/>
          <w:sz w:val="18"/>
          <w:szCs w:val="18"/>
        </w:rPr>
        <w:br w:type="page"/>
      </w:r>
      <w:r w:rsidR="007601BE" w:rsidRPr="007601BE">
        <w:rPr>
          <w:rFonts w:asciiTheme="majorEastAsia" w:eastAsiaTheme="majorEastAsia" w:hAnsiTheme="majorEastAsia" w:hint="eastAsia"/>
          <w:b/>
          <w:sz w:val="20"/>
          <w:szCs w:val="20"/>
        </w:rPr>
        <w:lastRenderedPageBreak/>
        <w:t>小単元名：</w:t>
      </w:r>
      <w:r w:rsidR="00A025E5">
        <w:rPr>
          <w:rFonts w:asciiTheme="majorEastAsia" w:eastAsiaTheme="majorEastAsia" w:hAnsiTheme="majorEastAsia" w:hint="eastAsia"/>
          <w:b/>
          <w:sz w:val="20"/>
          <w:szCs w:val="20"/>
        </w:rPr>
        <w:t xml:space="preserve">３　</w:t>
      </w:r>
      <w:r w:rsidR="007601BE" w:rsidRPr="007601BE">
        <w:rPr>
          <w:rFonts w:asciiTheme="majorEastAsia" w:eastAsiaTheme="majorEastAsia" w:hAnsiTheme="majorEastAsia" w:hint="eastAsia"/>
          <w:b/>
          <w:sz w:val="20"/>
          <w:szCs w:val="20"/>
        </w:rPr>
        <w:t>環境をともに守る</w:t>
      </w:r>
      <w:r w:rsidR="00A025E5">
        <w:rPr>
          <w:rFonts w:asciiTheme="majorEastAsia" w:eastAsiaTheme="majorEastAsia" w:hAnsiTheme="majorEastAsia" w:hint="eastAsia"/>
          <w:b/>
          <w:sz w:val="20"/>
          <w:szCs w:val="20"/>
        </w:rPr>
        <w:t xml:space="preserve">　【配当５時間】</w:t>
      </w:r>
    </w:p>
    <w:p w14:paraId="4370D754" w14:textId="77777777" w:rsidR="007601BE" w:rsidRPr="007601BE" w:rsidRDefault="007601BE" w:rsidP="007601BE">
      <w:pPr>
        <w:jc w:val="right"/>
        <w:rPr>
          <w:rFonts w:asciiTheme="majorEastAsia" w:eastAsiaTheme="majorEastAsia" w:hAnsiTheme="majorEastAsia"/>
        </w:rPr>
      </w:pPr>
      <w:r w:rsidRPr="007601BE">
        <w:rPr>
          <w:rFonts w:asciiTheme="majorEastAsia" w:eastAsiaTheme="majorEastAsia" w:hAnsiTheme="majorEastAsia" w:hint="eastAsia"/>
          <w:sz w:val="18"/>
          <w:szCs w:val="18"/>
        </w:rPr>
        <w:t>【態】＝主体的に学習に取り組む態度，【知技】＝知識・技能，【思判表】＝思考・判断・表現</w:t>
      </w:r>
    </w:p>
    <w:p w14:paraId="5B018595" w14:textId="77777777" w:rsidR="007601BE" w:rsidRPr="007601BE" w:rsidRDefault="007601BE" w:rsidP="007601BE">
      <w:pPr>
        <w:ind w:firstLineChars="2400" w:firstLine="4320"/>
        <w:rPr>
          <w:rFonts w:asciiTheme="majorEastAsia" w:eastAsiaTheme="majorEastAsia" w:hAnsiTheme="majorEastAsia"/>
        </w:rPr>
      </w:pPr>
      <w:r w:rsidRPr="007601BE">
        <w:rPr>
          <w:rFonts w:asciiTheme="majorEastAsia" w:eastAsiaTheme="majorEastAsia" w:hAnsiTheme="majorEastAsia" w:hint="eastAsia"/>
          <w:sz w:val="18"/>
          <w:szCs w:val="18"/>
        </w:rPr>
        <w:t>（発）＝発言・発表，（行）＝行動観察，（ノ）＝ノート・作品，（テ）＝テスト</w:t>
      </w:r>
    </w:p>
    <w:tbl>
      <w:tblPr>
        <w:tblStyle w:val="27"/>
        <w:tblW w:w="10773" w:type="dxa"/>
        <w:tblLayout w:type="fixed"/>
        <w:tblLook w:val="04A0" w:firstRow="1" w:lastRow="0" w:firstColumn="1" w:lastColumn="0" w:noHBand="0" w:noVBand="1"/>
      </w:tblPr>
      <w:tblGrid>
        <w:gridCol w:w="1275"/>
        <w:gridCol w:w="1843"/>
        <w:gridCol w:w="2693"/>
        <w:gridCol w:w="2552"/>
        <w:gridCol w:w="2410"/>
      </w:tblGrid>
      <w:tr w:rsidR="007601BE" w:rsidRPr="007601BE" w14:paraId="38B22068" w14:textId="77777777" w:rsidTr="00FA3678">
        <w:trPr>
          <w:trHeight w:val="397"/>
        </w:trPr>
        <w:tc>
          <w:tcPr>
            <w:tcW w:w="1275" w:type="dxa"/>
            <w:shd w:val="clear" w:color="auto" w:fill="D9D9D9" w:themeFill="background1" w:themeFillShade="D9"/>
            <w:tcMar>
              <w:left w:w="57" w:type="dxa"/>
              <w:right w:w="57" w:type="dxa"/>
            </w:tcMar>
            <w:vAlign w:val="center"/>
          </w:tcPr>
          <w:p w14:paraId="646E9DB0" w14:textId="77777777" w:rsidR="007601BE" w:rsidRPr="007601BE" w:rsidRDefault="007601BE" w:rsidP="007601BE">
            <w:pPr>
              <w:snapToGrid w:val="0"/>
              <w:spacing w:line="280" w:lineRule="exact"/>
              <w:jc w:val="center"/>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ページ</w:t>
            </w:r>
          </w:p>
        </w:tc>
        <w:tc>
          <w:tcPr>
            <w:tcW w:w="1843" w:type="dxa"/>
            <w:shd w:val="clear" w:color="auto" w:fill="D9D9D9" w:themeFill="background1" w:themeFillShade="D9"/>
            <w:tcMar>
              <w:left w:w="57" w:type="dxa"/>
              <w:right w:w="57" w:type="dxa"/>
            </w:tcMar>
            <w:vAlign w:val="center"/>
          </w:tcPr>
          <w:p w14:paraId="02A44CBF" w14:textId="77777777" w:rsidR="007601BE" w:rsidRPr="007601BE" w:rsidRDefault="007601BE" w:rsidP="007601BE">
            <w:pPr>
              <w:snapToGrid w:val="0"/>
              <w:spacing w:line="280" w:lineRule="exact"/>
              <w:jc w:val="center"/>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本時のねらい</w:t>
            </w:r>
          </w:p>
        </w:tc>
        <w:tc>
          <w:tcPr>
            <w:tcW w:w="2693" w:type="dxa"/>
            <w:shd w:val="clear" w:color="auto" w:fill="D9D9D9" w:themeFill="background1" w:themeFillShade="D9"/>
            <w:tcMar>
              <w:left w:w="57" w:type="dxa"/>
              <w:right w:w="57" w:type="dxa"/>
            </w:tcMar>
            <w:vAlign w:val="center"/>
          </w:tcPr>
          <w:p w14:paraId="7420ECC3" w14:textId="77777777" w:rsidR="007601BE" w:rsidRPr="007601BE" w:rsidRDefault="007601BE" w:rsidP="007601BE">
            <w:pPr>
              <w:snapToGrid w:val="0"/>
              <w:spacing w:line="280" w:lineRule="exact"/>
              <w:jc w:val="center"/>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○主な学習活動／◆学習内容</w:t>
            </w:r>
          </w:p>
        </w:tc>
        <w:tc>
          <w:tcPr>
            <w:tcW w:w="2552" w:type="dxa"/>
            <w:shd w:val="clear" w:color="auto" w:fill="D9D9D9" w:themeFill="background1" w:themeFillShade="D9"/>
            <w:tcMar>
              <w:left w:w="57" w:type="dxa"/>
              <w:right w:w="57" w:type="dxa"/>
            </w:tcMar>
            <w:vAlign w:val="center"/>
          </w:tcPr>
          <w:p w14:paraId="2E27E995" w14:textId="77777777" w:rsidR="007601BE" w:rsidRPr="007601BE" w:rsidRDefault="007601BE" w:rsidP="007601BE">
            <w:pPr>
              <w:snapToGrid w:val="0"/>
              <w:spacing w:line="280" w:lineRule="exact"/>
              <w:jc w:val="center"/>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本時の学習活動</w:t>
            </w:r>
          </w:p>
        </w:tc>
        <w:tc>
          <w:tcPr>
            <w:tcW w:w="2410" w:type="dxa"/>
            <w:shd w:val="clear" w:color="auto" w:fill="D9D9D9" w:themeFill="background1" w:themeFillShade="D9"/>
            <w:tcMar>
              <w:left w:w="57" w:type="dxa"/>
              <w:right w:w="57" w:type="dxa"/>
            </w:tcMar>
            <w:vAlign w:val="center"/>
          </w:tcPr>
          <w:p w14:paraId="4C38C388" w14:textId="77777777" w:rsidR="007601BE" w:rsidRPr="007601BE" w:rsidRDefault="007601BE" w:rsidP="007601BE">
            <w:pPr>
              <w:snapToGrid w:val="0"/>
              <w:spacing w:line="280" w:lineRule="exact"/>
              <w:jc w:val="center"/>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評価規準/評価方法</w:t>
            </w:r>
          </w:p>
        </w:tc>
      </w:tr>
      <w:tr w:rsidR="007601BE" w:rsidRPr="007601BE" w14:paraId="315E7B70" w14:textId="77777777" w:rsidTr="00FA3678">
        <w:trPr>
          <w:trHeight w:val="1418"/>
        </w:trPr>
        <w:tc>
          <w:tcPr>
            <w:tcW w:w="1275" w:type="dxa"/>
            <w:shd w:val="clear" w:color="auto" w:fill="FFFFFF" w:themeFill="background1"/>
            <w:tcMar>
              <w:top w:w="57" w:type="dxa"/>
              <w:left w:w="57" w:type="dxa"/>
              <w:bottom w:w="57" w:type="dxa"/>
              <w:right w:w="57" w:type="dxa"/>
            </w:tcMar>
            <w:vAlign w:val="center"/>
          </w:tcPr>
          <w:p w14:paraId="2492141E" w14:textId="77777777" w:rsidR="007601BE" w:rsidRPr="007601BE" w:rsidRDefault="007601BE" w:rsidP="007601BE">
            <w:pPr>
              <w:spacing w:line="280" w:lineRule="exact"/>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青い空と海を取りもどしたまち</w:t>
            </w:r>
            <w:r w:rsidRPr="007601BE">
              <w:rPr>
                <w:rFonts w:ascii="ＭＳ Ｐゴシック" w:eastAsia="ＭＳ Ｐゴシック" w:hint="eastAsia"/>
                <w:sz w:val="18"/>
                <w:szCs w:val="18"/>
              </w:rPr>
              <w:br/>
              <w:t>P</w:t>
            </w:r>
            <w:r w:rsidRPr="007601BE">
              <w:rPr>
                <w:rFonts w:ascii="ＭＳ Ｐゴシック" w:eastAsia="ＭＳ Ｐゴシック"/>
                <w:sz w:val="18"/>
                <w:szCs w:val="18"/>
              </w:rPr>
              <w:t>230</w:t>
            </w:r>
            <w:r w:rsidRPr="007601BE">
              <w:rPr>
                <w:rFonts w:ascii="ＭＳ Ｐゴシック" w:eastAsia="ＭＳ Ｐゴシック" w:hint="eastAsia"/>
                <w:sz w:val="18"/>
                <w:szCs w:val="18"/>
              </w:rPr>
              <w:t>～231</w:t>
            </w:r>
            <w:r w:rsidRPr="007601BE">
              <w:rPr>
                <w:rFonts w:ascii="ＭＳ Ｐゴシック" w:eastAsia="ＭＳ Ｐゴシック" w:hint="eastAsia"/>
                <w:sz w:val="18"/>
                <w:szCs w:val="18"/>
              </w:rPr>
              <w:br/>
              <w:t>【配時１】</w:t>
            </w:r>
          </w:p>
        </w:tc>
        <w:tc>
          <w:tcPr>
            <w:tcW w:w="1843" w:type="dxa"/>
            <w:shd w:val="clear" w:color="auto" w:fill="FFFFFF" w:themeFill="background1"/>
            <w:tcMar>
              <w:top w:w="57" w:type="dxa"/>
              <w:left w:w="57" w:type="dxa"/>
              <w:bottom w:w="57" w:type="dxa"/>
              <w:right w:w="57" w:type="dxa"/>
            </w:tcMar>
          </w:tcPr>
          <w:p w14:paraId="131A90AD" w14:textId="6585849A"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hint="eastAsia"/>
                <w:sz w:val="18"/>
                <w:szCs w:val="18"/>
              </w:rPr>
              <w:t>福岡県北九州市の空や海の変化の様子や，その変化が人々にもたらした影響に着目して，生活環境を守るための取り組みに</w:t>
            </w:r>
            <w:r w:rsidR="006B6796">
              <w:rPr>
                <w:rFonts w:ascii="ＭＳ 明朝" w:eastAsia="ＭＳ 明朝" w:hAnsi="ＭＳ 明朝" w:hint="eastAsia"/>
                <w:sz w:val="18"/>
                <w:szCs w:val="18"/>
              </w:rPr>
              <w:t>ついての学習問題をつくり，追究の見通しをもつ</w:t>
            </w:r>
            <w:r w:rsidRPr="007601BE">
              <w:rPr>
                <w:rFonts w:ascii="ＭＳ 明朝" w:eastAsia="ＭＳ 明朝" w:hAnsi="ＭＳ 明朝" w:hint="eastAsia"/>
                <w:sz w:val="18"/>
                <w:szCs w:val="18"/>
              </w:rPr>
              <w:t>。</w:t>
            </w:r>
          </w:p>
        </w:tc>
        <w:tc>
          <w:tcPr>
            <w:tcW w:w="2693" w:type="dxa"/>
            <w:shd w:val="clear" w:color="auto" w:fill="FFFFFF" w:themeFill="background1"/>
            <w:tcMar>
              <w:top w:w="57" w:type="dxa"/>
              <w:left w:w="57" w:type="dxa"/>
              <w:bottom w:w="57" w:type="dxa"/>
              <w:right w:w="57" w:type="dxa"/>
            </w:tcMar>
          </w:tcPr>
          <w:p w14:paraId="7D2D0526" w14:textId="77777777" w:rsidR="007601BE" w:rsidRPr="007601BE" w:rsidRDefault="007601BE" w:rsidP="007601BE">
            <w:pPr>
              <w:spacing w:line="280" w:lineRule="exact"/>
              <w:ind w:leftChars="5" w:left="10"/>
              <w:jc w:val="left"/>
              <w:rPr>
                <w:rFonts w:ascii="ＭＳ 明朝" w:eastAsia="ＭＳ 明朝" w:hAnsi="ＭＳ 明朝"/>
                <w:sz w:val="18"/>
                <w:szCs w:val="18"/>
              </w:rPr>
            </w:pPr>
            <w:r w:rsidRPr="007601BE">
              <w:rPr>
                <w:rFonts w:ascii="Century" w:eastAsia="ＭＳ 明朝" w:hAnsi="Century" w:cs="Times New Roman" w:hint="eastAsia"/>
                <w:noProof/>
                <w:sz w:val="18"/>
                <w:szCs w:val="18"/>
              </w:rPr>
              <mc:AlternateContent>
                <mc:Choice Requires="wps">
                  <w:drawing>
                    <wp:anchor distT="0" distB="0" distL="114300" distR="114300" simplePos="0" relativeHeight="251787264" behindDoc="0" locked="0" layoutInCell="1" allowOverlap="1" wp14:anchorId="633E1A4E" wp14:editId="60840F94">
                      <wp:simplePos x="0" y="0"/>
                      <wp:positionH relativeFrom="column">
                        <wp:posOffset>-1056005</wp:posOffset>
                      </wp:positionH>
                      <wp:positionV relativeFrom="paragraph">
                        <wp:posOffset>2371725</wp:posOffset>
                      </wp:positionV>
                      <wp:extent cx="5676900" cy="400050"/>
                      <wp:effectExtent l="0" t="0" r="19050" b="19050"/>
                      <wp:wrapNone/>
                      <wp:docPr id="73" name="テキスト ボックス 73"/>
                      <wp:cNvGraphicFramePr/>
                      <a:graphic xmlns:a="http://schemas.openxmlformats.org/drawingml/2006/main">
                        <a:graphicData uri="http://schemas.microsoft.com/office/word/2010/wordprocessingShape">
                          <wps:wsp>
                            <wps:cNvSpPr txBox="1"/>
                            <wps:spPr>
                              <a:xfrm>
                                <a:off x="0" y="0"/>
                                <a:ext cx="5676900" cy="400050"/>
                              </a:xfrm>
                              <a:prstGeom prst="rect">
                                <a:avLst/>
                              </a:prstGeom>
                              <a:solidFill>
                                <a:sysClr val="window" lastClr="FFFFFF"/>
                              </a:solidFill>
                              <a:ln w="25400">
                                <a:solidFill>
                                  <a:prstClr val="black"/>
                                </a:solidFill>
                              </a:ln>
                              <a:effectLst/>
                            </wps:spPr>
                            <wps:txbx>
                              <w:txbxContent>
                                <w:p w14:paraId="3ED85E1C" w14:textId="77777777" w:rsidR="0040530B" w:rsidRPr="008926EC" w:rsidRDefault="0040530B" w:rsidP="007601BE">
                                  <w:pPr>
                                    <w:spacing w:line="240" w:lineRule="exac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学習問題　</w:t>
                                  </w:r>
                                  <w:r w:rsidRPr="008926EC">
                                    <w:rPr>
                                      <w:rFonts w:asciiTheme="majorEastAsia" w:eastAsiaTheme="majorEastAsia" w:hAnsiTheme="majorEastAsia" w:hint="eastAsia"/>
                                      <w:sz w:val="20"/>
                                      <w:szCs w:val="20"/>
                                    </w:rPr>
                                    <w:t>環境を改善するために，北九州市の人々はどのような取り組みをしてきたのだろう。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E1A4E" id="テキスト ボックス 73" o:spid="_x0000_s1038" type="#_x0000_t202" style="position:absolute;left:0;text-align:left;margin-left:-83.15pt;margin-top:186.75pt;width:447pt;height:31.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" fillcolor="window" strokeweight="2pt">
                      <v:textbox>
                        <w:txbxContent>
                          <w:p w14:paraId="3ED85E1C" w14:textId="77777777" w:rsidR="0040530B" w:rsidRPr="008926EC" w:rsidRDefault="0040530B" w:rsidP="007601BE">
                            <w:pPr>
                              <w:spacing w:line="240" w:lineRule="exact"/>
                              <w:rPr>
                                <w:rFonts w:asciiTheme="majorEastAsia" w:eastAsiaTheme="majorEastAsia" w:hAnsiTheme="majorEastAsia"/>
                                <w:sz w:val="20"/>
                                <w:szCs w:val="20"/>
                              </w:rPr>
                            </w:pPr>
                            <w:r>
                              <w:rPr>
                                <w:rFonts w:asciiTheme="majorEastAsia" w:eastAsiaTheme="majorEastAsia" w:hAnsiTheme="majorEastAsia" w:hint="eastAsia"/>
                                <w:sz w:val="20"/>
                                <w:szCs w:val="20"/>
                              </w:rPr>
                              <w:t xml:space="preserve">学習問題　</w:t>
                            </w:r>
                            <w:r w:rsidRPr="008926EC">
                              <w:rPr>
                                <w:rFonts w:asciiTheme="majorEastAsia" w:eastAsiaTheme="majorEastAsia" w:hAnsiTheme="majorEastAsia" w:hint="eastAsia"/>
                                <w:sz w:val="20"/>
                                <w:szCs w:val="20"/>
                              </w:rPr>
                              <w:t>環境を改善するために，北九州市の人々はどのような取り組みをしてきたのだろう。</w:t>
                            </w:r>
                          </w:p>
                        </w:txbxContent>
                      </v:textbox>
                    </v:shape>
                  </w:pict>
                </mc:Fallback>
              </mc:AlternateContent>
            </w:r>
            <w:r w:rsidRPr="007601BE">
              <w:rPr>
                <w:rFonts w:ascii="ＭＳ 明朝" w:eastAsia="ＭＳ 明朝" w:hAnsi="ＭＳ 明朝" w:hint="eastAsia"/>
                <w:sz w:val="18"/>
                <w:szCs w:val="18"/>
              </w:rPr>
              <w:t>○1960年頃と現在の北九州市の写真を比較したり，空や海が汚れていた当時の人々の様子を資料から読み取ったりして，気づいたことや疑問に思うことを整理し，学習問題をつくる。</w:t>
            </w:r>
            <w:r w:rsidRPr="007601BE">
              <w:rPr>
                <w:rFonts w:ascii="ＭＳ 明朝" w:eastAsia="ＭＳ 明朝" w:hAnsi="ＭＳ 明朝" w:hint="eastAsia"/>
                <w:sz w:val="18"/>
                <w:szCs w:val="18"/>
              </w:rPr>
              <w:br/>
              <w:t>◆かつて，北九州市の空や海は汚れていて，人々の生活にも影響を及ぼしていたが，現在ではきれいな環境に戻っていること。</w:t>
            </w:r>
          </w:p>
        </w:tc>
        <w:tc>
          <w:tcPr>
            <w:tcW w:w="2552" w:type="dxa"/>
            <w:shd w:val="clear" w:color="auto" w:fill="auto"/>
            <w:tcMar>
              <w:top w:w="57" w:type="dxa"/>
              <w:left w:w="57" w:type="dxa"/>
              <w:bottom w:w="57" w:type="dxa"/>
              <w:right w:w="57" w:type="dxa"/>
            </w:tcMar>
          </w:tcPr>
          <w:p w14:paraId="432B8DDF" w14:textId="77777777" w:rsidR="007601BE" w:rsidRPr="007601BE" w:rsidRDefault="007601BE" w:rsidP="007601BE">
            <w:pPr>
              <w:spacing w:line="280" w:lineRule="exact"/>
              <w:rPr>
                <w:rFonts w:ascii="ＭＳ 明朝" w:eastAsia="ＭＳ 明朝" w:hAnsi="ＭＳ 明朝"/>
                <w:color w:val="FF0000"/>
                <w:sz w:val="18"/>
                <w:szCs w:val="18"/>
              </w:rPr>
            </w:pPr>
            <w:r w:rsidRPr="007601BE">
              <w:rPr>
                <w:rFonts w:ascii="ＭＳ 明朝" w:eastAsia="ＭＳ 明朝" w:hAnsi="ＭＳ 明朝" w:hint="eastAsia"/>
                <w:sz w:val="18"/>
                <w:szCs w:val="18"/>
              </w:rPr>
              <w:t>①1960年頃と現在の北九州市の写真を比べて，気づいたことを話し合い，海や空が汚れた原因を予想する。</w:t>
            </w:r>
            <w:r w:rsidRPr="007601BE">
              <w:rPr>
                <w:rFonts w:ascii="ＭＳ 明朝" w:eastAsia="ＭＳ 明朝" w:hAnsi="ＭＳ 明朝" w:hint="eastAsia"/>
                <w:sz w:val="18"/>
                <w:szCs w:val="18"/>
              </w:rPr>
              <w:br/>
              <w:t>②空や海の汚れが当時</w:t>
            </w:r>
            <w:r w:rsidRPr="007601BE">
              <w:rPr>
                <w:rFonts w:ascii="ＭＳ 明朝" w:eastAsia="ＭＳ 明朝" w:hAnsi="ＭＳ 明朝"/>
                <w:sz w:val="18"/>
                <w:szCs w:val="18"/>
              </w:rPr>
              <w:t>の人々</w:t>
            </w:r>
            <w:r w:rsidRPr="007601BE">
              <w:rPr>
                <w:rFonts w:ascii="ＭＳ 明朝" w:eastAsia="ＭＳ 明朝" w:hAnsi="ＭＳ 明朝" w:hint="eastAsia"/>
                <w:sz w:val="18"/>
                <w:szCs w:val="18"/>
              </w:rPr>
              <w:t>の</w:t>
            </w:r>
            <w:r w:rsidRPr="007601BE">
              <w:rPr>
                <w:rFonts w:ascii="ＭＳ 明朝" w:eastAsia="ＭＳ 明朝" w:hAnsi="ＭＳ 明朝"/>
                <w:sz w:val="18"/>
                <w:szCs w:val="18"/>
              </w:rPr>
              <w:t>生活にもたら</w:t>
            </w:r>
            <w:r w:rsidRPr="007601BE">
              <w:rPr>
                <w:rFonts w:ascii="ＭＳ 明朝" w:eastAsia="ＭＳ 明朝" w:hAnsi="ＭＳ 明朝" w:hint="eastAsia"/>
                <w:sz w:val="18"/>
                <w:szCs w:val="18"/>
              </w:rPr>
              <w:t>し</w:t>
            </w:r>
            <w:r w:rsidRPr="007601BE">
              <w:rPr>
                <w:rFonts w:ascii="ＭＳ 明朝" w:eastAsia="ＭＳ 明朝" w:hAnsi="ＭＳ 明朝"/>
                <w:sz w:val="18"/>
                <w:szCs w:val="18"/>
              </w:rPr>
              <w:t>た影響につい</w:t>
            </w:r>
            <w:r w:rsidRPr="007601BE">
              <w:rPr>
                <w:rFonts w:ascii="ＭＳ 明朝" w:eastAsia="ＭＳ 明朝" w:hAnsi="ＭＳ 明朝" w:hint="eastAsia"/>
                <w:sz w:val="18"/>
                <w:szCs w:val="18"/>
              </w:rPr>
              <w:t>て，写真</w:t>
            </w:r>
            <w:r w:rsidRPr="007601BE">
              <w:rPr>
                <w:rFonts w:ascii="ＭＳ 明朝" w:eastAsia="ＭＳ 明朝" w:hAnsi="ＭＳ 明朝"/>
                <w:sz w:val="18"/>
                <w:szCs w:val="18"/>
              </w:rPr>
              <w:t>などの資料</w:t>
            </w:r>
            <w:r w:rsidRPr="007601BE">
              <w:rPr>
                <w:rFonts w:ascii="ＭＳ 明朝" w:eastAsia="ＭＳ 明朝" w:hAnsi="ＭＳ 明朝" w:hint="eastAsia"/>
                <w:sz w:val="18"/>
                <w:szCs w:val="18"/>
              </w:rPr>
              <w:t>を読み取り，気づいたことを話し合う。</w:t>
            </w:r>
            <w:r w:rsidRPr="007601BE">
              <w:rPr>
                <w:rFonts w:ascii="ＭＳ 明朝" w:eastAsia="ＭＳ 明朝" w:hAnsi="ＭＳ 明朝" w:hint="eastAsia"/>
                <w:sz w:val="18"/>
                <w:szCs w:val="18"/>
              </w:rPr>
              <w:br/>
              <w:t>③これまでの気づきや疑問をもとに，調べたいことを話し合って整理し，学習問題をつくる。</w:t>
            </w:r>
            <w:r w:rsidRPr="007601BE">
              <w:rPr>
                <w:rFonts w:asciiTheme="minorEastAsia" w:hAnsiTheme="minorEastAsia" w:hint="eastAsia"/>
                <w:sz w:val="18"/>
                <w:szCs w:val="18"/>
              </w:rPr>
              <w:t>予想や学習計画を話し合う。</w:t>
            </w:r>
          </w:p>
          <w:p w14:paraId="78EE82A5" w14:textId="77777777" w:rsidR="007601BE" w:rsidRPr="007601BE" w:rsidRDefault="007601BE" w:rsidP="007601BE">
            <w:pPr>
              <w:spacing w:line="280" w:lineRule="exact"/>
              <w:rPr>
                <w:rFonts w:ascii="ＭＳ 明朝" w:eastAsia="ＭＳ 明朝" w:hAnsi="ＭＳ 明朝"/>
                <w:color w:val="FF0000"/>
                <w:sz w:val="18"/>
                <w:szCs w:val="18"/>
              </w:rPr>
            </w:pPr>
          </w:p>
          <w:p w14:paraId="7116DD96" w14:textId="77777777" w:rsidR="007601BE" w:rsidRPr="007601BE" w:rsidRDefault="007601BE" w:rsidP="007601BE">
            <w:pPr>
              <w:spacing w:line="280" w:lineRule="exact"/>
              <w:rPr>
                <w:rFonts w:ascii="ＭＳ 明朝" w:eastAsia="ＭＳ 明朝" w:hAnsi="ＭＳ 明朝"/>
                <w:color w:val="FF0000"/>
                <w:sz w:val="18"/>
                <w:szCs w:val="18"/>
              </w:rPr>
            </w:pPr>
          </w:p>
          <w:p w14:paraId="153FC831" w14:textId="77777777" w:rsidR="007601BE" w:rsidRPr="007601BE" w:rsidRDefault="007601BE" w:rsidP="007601BE">
            <w:pPr>
              <w:spacing w:line="280" w:lineRule="exact"/>
              <w:rPr>
                <w:rFonts w:ascii="ＭＳ 明朝" w:eastAsia="ＭＳ 明朝" w:hAnsi="ＭＳ 明朝"/>
                <w:szCs w:val="21"/>
              </w:rPr>
            </w:pPr>
          </w:p>
        </w:tc>
        <w:tc>
          <w:tcPr>
            <w:tcW w:w="2410" w:type="dxa"/>
            <w:shd w:val="clear" w:color="auto" w:fill="auto"/>
            <w:tcMar>
              <w:top w:w="57" w:type="dxa"/>
              <w:left w:w="57" w:type="dxa"/>
              <w:bottom w:w="57" w:type="dxa"/>
              <w:right w:w="57" w:type="dxa"/>
            </w:tcMar>
          </w:tcPr>
          <w:p w14:paraId="4AEFCDA7" w14:textId="1282B2FF" w:rsidR="007601BE" w:rsidRPr="007601BE" w:rsidRDefault="007601BE" w:rsidP="007601BE">
            <w:pPr>
              <w:spacing w:line="280" w:lineRule="exact"/>
              <w:rPr>
                <w:rFonts w:ascii="ＭＳ 明朝" w:eastAsia="ＭＳ 明朝" w:hAnsi="ＭＳ 明朝"/>
                <w:sz w:val="18"/>
                <w:szCs w:val="18"/>
              </w:rPr>
            </w:pPr>
            <w:r w:rsidRPr="007601BE">
              <w:rPr>
                <w:rFonts w:asciiTheme="majorEastAsia" w:eastAsiaTheme="majorEastAsia" w:hAnsiTheme="majorEastAsia" w:hint="eastAsia"/>
                <w:sz w:val="18"/>
                <w:szCs w:val="18"/>
              </w:rPr>
              <w:t>【</w:t>
            </w:r>
            <w:r w:rsidR="0040530B" w:rsidRPr="0040530B">
              <w:rPr>
                <w:rFonts w:asciiTheme="majorEastAsia" w:eastAsiaTheme="majorEastAsia" w:hAnsiTheme="majorEastAsia" w:hint="eastAsia"/>
                <w:sz w:val="18"/>
                <w:szCs w:val="18"/>
              </w:rPr>
              <w:t>思判表</w:t>
            </w:r>
            <w:r w:rsidRPr="007601BE">
              <w:rPr>
                <w:rFonts w:asciiTheme="majorEastAsia" w:eastAsiaTheme="majorEastAsia" w:hAnsiTheme="majorEastAsia" w:hint="eastAsia"/>
                <w:sz w:val="18"/>
                <w:szCs w:val="18"/>
              </w:rPr>
              <w:t>】</w:t>
            </w:r>
            <w:r w:rsidRPr="007601BE">
              <w:rPr>
                <w:rFonts w:ascii="ＭＳ 明朝" w:eastAsia="ＭＳ 明朝" w:hAnsi="ＭＳ 明朝" w:hint="eastAsia"/>
                <w:sz w:val="18"/>
                <w:szCs w:val="18"/>
              </w:rPr>
              <w:t>北九州市の環境の変化について資料から読み取ったことをもとに，生活環境を守る取り組みについての学習問題をつく</w:t>
            </w:r>
            <w:r w:rsidRPr="007601BE">
              <w:rPr>
                <w:rFonts w:hint="eastAsia"/>
                <w:sz w:val="18"/>
                <w:szCs w:val="18"/>
              </w:rPr>
              <w:t>り，表現している。</w:t>
            </w:r>
            <w:r w:rsidRPr="007601BE">
              <w:rPr>
                <w:rFonts w:ascii="ＭＳ 明朝" w:eastAsia="ＭＳ 明朝" w:hAnsi="ＭＳ 明朝" w:hint="eastAsia"/>
                <w:sz w:val="18"/>
                <w:szCs w:val="18"/>
              </w:rPr>
              <w:t>（発）（ノ）</w:t>
            </w:r>
          </w:p>
          <w:p w14:paraId="6CB14EF1" w14:textId="77777777" w:rsidR="007601BE" w:rsidRPr="007601BE" w:rsidRDefault="007601BE" w:rsidP="007601BE">
            <w:pPr>
              <w:spacing w:line="280" w:lineRule="exact"/>
              <w:rPr>
                <w:rFonts w:ascii="ＭＳ 明朝" w:eastAsia="ＭＳ 明朝" w:hAnsi="ＭＳ 明朝"/>
                <w:sz w:val="18"/>
                <w:szCs w:val="18"/>
              </w:rPr>
            </w:pPr>
          </w:p>
          <w:p w14:paraId="692E5422"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Theme="majorEastAsia" w:eastAsiaTheme="majorEastAsia" w:hAnsiTheme="majorEastAsia" w:hint="eastAsia"/>
                <w:sz w:val="18"/>
                <w:szCs w:val="18"/>
              </w:rPr>
              <w:t>【態】</w:t>
            </w:r>
            <w:r w:rsidRPr="007601BE">
              <w:rPr>
                <w:rFonts w:asciiTheme="minorEastAsia" w:hAnsiTheme="minorEastAsia" w:hint="eastAsia"/>
                <w:sz w:val="18"/>
                <w:szCs w:val="18"/>
              </w:rPr>
              <w:t>北九州市の</w:t>
            </w:r>
            <w:r w:rsidRPr="007601BE">
              <w:rPr>
                <w:rFonts w:ascii="ＭＳ 明朝" w:eastAsia="ＭＳ 明朝" w:hAnsi="ＭＳ 明朝" w:hint="eastAsia"/>
                <w:sz w:val="18"/>
                <w:szCs w:val="18"/>
              </w:rPr>
              <w:t>環境を守る取り組</w:t>
            </w:r>
            <w:r w:rsidRPr="007601BE">
              <w:rPr>
                <w:rFonts w:hint="eastAsia"/>
                <w:sz w:val="18"/>
                <w:szCs w:val="18"/>
              </w:rPr>
              <w:t>みについて予想し，それをもとに学習計画を立て，主体的に追究しようとしている。</w:t>
            </w:r>
            <w:r w:rsidRPr="007601BE">
              <w:rPr>
                <w:rFonts w:ascii="ＭＳ 明朝" w:eastAsia="ＭＳ 明朝" w:hAnsi="ＭＳ 明朝" w:hint="eastAsia"/>
                <w:sz w:val="18"/>
                <w:szCs w:val="18"/>
              </w:rPr>
              <w:t>（発）（ノ）</w:t>
            </w:r>
          </w:p>
        </w:tc>
      </w:tr>
      <w:tr w:rsidR="007601BE" w:rsidRPr="007601BE" w14:paraId="5935EDD7" w14:textId="77777777" w:rsidTr="00FA3678">
        <w:trPr>
          <w:trHeight w:val="1418"/>
        </w:trPr>
        <w:tc>
          <w:tcPr>
            <w:tcW w:w="1275" w:type="dxa"/>
            <w:shd w:val="clear" w:color="auto" w:fill="FFFFFF" w:themeFill="background1"/>
            <w:tcMar>
              <w:top w:w="57" w:type="dxa"/>
              <w:left w:w="57" w:type="dxa"/>
              <w:bottom w:w="57" w:type="dxa"/>
              <w:right w:w="57" w:type="dxa"/>
            </w:tcMar>
            <w:vAlign w:val="center"/>
          </w:tcPr>
          <w:p w14:paraId="10B23E6C" w14:textId="77777777" w:rsidR="007601BE" w:rsidRPr="007601BE" w:rsidRDefault="007601BE" w:rsidP="007601BE">
            <w:pPr>
              <w:spacing w:line="280" w:lineRule="exact"/>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公害をなくすために</w:t>
            </w:r>
            <w:r w:rsidRPr="007601BE">
              <w:rPr>
                <w:rFonts w:ascii="ＭＳ Ｐゴシック" w:eastAsia="ＭＳ Ｐゴシック" w:hint="eastAsia"/>
                <w:sz w:val="18"/>
                <w:szCs w:val="18"/>
              </w:rPr>
              <w:br/>
              <w:t>P232～233</w:t>
            </w:r>
            <w:r w:rsidRPr="007601BE">
              <w:rPr>
                <w:rFonts w:ascii="ＭＳ Ｐゴシック" w:eastAsia="ＭＳ Ｐゴシック" w:hint="eastAsia"/>
                <w:sz w:val="18"/>
                <w:szCs w:val="18"/>
              </w:rPr>
              <w:br/>
              <w:t>【配時１】</w:t>
            </w:r>
          </w:p>
        </w:tc>
        <w:tc>
          <w:tcPr>
            <w:tcW w:w="1843" w:type="dxa"/>
            <w:shd w:val="clear" w:color="auto" w:fill="FFFFFF" w:themeFill="background1"/>
            <w:tcMar>
              <w:top w:w="57" w:type="dxa"/>
              <w:left w:w="57" w:type="dxa"/>
              <w:bottom w:w="57" w:type="dxa"/>
              <w:right w:w="57" w:type="dxa"/>
            </w:tcMar>
          </w:tcPr>
          <w:p w14:paraId="21117AB2"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hint="eastAsia"/>
                <w:sz w:val="18"/>
                <w:szCs w:val="18"/>
              </w:rPr>
              <w:t>公害の発生時期や，公害をなくすための市民・市・工場の取り組みに着目して，それぞれの果たした役割と互いの協力関係について捉える。</w:t>
            </w:r>
          </w:p>
        </w:tc>
        <w:tc>
          <w:tcPr>
            <w:tcW w:w="2693" w:type="dxa"/>
            <w:shd w:val="clear" w:color="auto" w:fill="FFFFFF" w:themeFill="background1"/>
            <w:tcMar>
              <w:top w:w="57" w:type="dxa"/>
              <w:left w:w="57" w:type="dxa"/>
              <w:bottom w:w="57" w:type="dxa"/>
              <w:right w:w="57" w:type="dxa"/>
            </w:tcMar>
          </w:tcPr>
          <w:p w14:paraId="369CC0C0"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hint="eastAsia"/>
                <w:sz w:val="18"/>
                <w:szCs w:val="18"/>
              </w:rPr>
              <w:t>○公害発生時の写真や年表などの資料をもとに，公害のもたらす影響や公害をなくすための努力について調べ，市民・市・工場の果たした役割や互いの関連について話し合う。</w:t>
            </w:r>
            <w:r w:rsidRPr="007601BE">
              <w:rPr>
                <w:rFonts w:ascii="ＭＳ 明朝" w:eastAsia="ＭＳ 明朝" w:hAnsi="ＭＳ 明朝" w:hint="eastAsia"/>
                <w:sz w:val="18"/>
                <w:szCs w:val="18"/>
              </w:rPr>
              <w:br/>
              <w:t>◆市民が公害の被害を調査し，公害防止を呼びかけたことで，市や工場が公害を防ぐ取り組みを始め，長年にわたる努力によってきれいな環境がよみがえったこと。</w:t>
            </w:r>
          </w:p>
        </w:tc>
        <w:tc>
          <w:tcPr>
            <w:tcW w:w="2552" w:type="dxa"/>
            <w:shd w:val="clear" w:color="auto" w:fill="FFFFFF" w:themeFill="background1"/>
            <w:tcMar>
              <w:top w:w="57" w:type="dxa"/>
              <w:left w:w="57" w:type="dxa"/>
              <w:bottom w:w="57" w:type="dxa"/>
              <w:right w:w="57" w:type="dxa"/>
            </w:tcMar>
          </w:tcPr>
          <w:p w14:paraId="369B6788"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hint="eastAsia"/>
                <w:sz w:val="18"/>
                <w:szCs w:val="18"/>
              </w:rPr>
              <w:t>①公害が発生した頃の工業生産の様子や，公害の発生が人々の生活にもたらした影響を関連資料から読み取る。</w:t>
            </w:r>
            <w:r w:rsidRPr="007601BE">
              <w:rPr>
                <w:rFonts w:ascii="ＭＳ 明朝" w:eastAsia="ＭＳ 明朝" w:hAnsi="ＭＳ 明朝" w:hint="eastAsia"/>
                <w:sz w:val="18"/>
                <w:szCs w:val="18"/>
              </w:rPr>
              <w:br/>
              <w:t>②北九州市で公害をなくす運動に参加した人の話を読み，市民が公害をなくすためにどのような取り組みをしたのかを話し合う。</w:t>
            </w:r>
            <w:r w:rsidRPr="007601BE">
              <w:rPr>
                <w:rFonts w:ascii="ＭＳ 明朝" w:eastAsia="ＭＳ 明朝" w:hAnsi="ＭＳ 明朝" w:hint="eastAsia"/>
                <w:sz w:val="18"/>
                <w:szCs w:val="18"/>
              </w:rPr>
              <w:br/>
              <w:t>③写真や年表などの資料を読み取り，市民・市・工場が公害をなくすために果たした役割をノートなどに整理し，互いの関連についてわかったことを話し合う。</w:t>
            </w:r>
          </w:p>
        </w:tc>
        <w:tc>
          <w:tcPr>
            <w:tcW w:w="2410" w:type="dxa"/>
            <w:shd w:val="clear" w:color="auto" w:fill="FFFFFF" w:themeFill="background1"/>
            <w:tcMar>
              <w:top w:w="57" w:type="dxa"/>
              <w:left w:w="57" w:type="dxa"/>
              <w:bottom w:w="57" w:type="dxa"/>
              <w:right w:w="57" w:type="dxa"/>
            </w:tcMar>
          </w:tcPr>
          <w:p w14:paraId="02DFA7D3"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Theme="majorEastAsia" w:eastAsiaTheme="majorEastAsia" w:hAnsiTheme="majorEastAsia" w:hint="eastAsia"/>
                <w:sz w:val="18"/>
                <w:szCs w:val="18"/>
              </w:rPr>
              <w:t>【知技】</w:t>
            </w:r>
            <w:r w:rsidRPr="007601BE">
              <w:rPr>
                <w:rFonts w:ascii="ＭＳ 明朝" w:eastAsia="ＭＳ 明朝" w:hAnsi="ＭＳ 明朝" w:hint="eastAsia"/>
                <w:sz w:val="18"/>
                <w:szCs w:val="18"/>
              </w:rPr>
              <w:t>市民・市・工場それぞれが公害をなくすために果たした役割を資料から的確に読み取り，地域で一体となって努力を重ねたことが環境の改善につながったことを捉えている。（発）（ノ）</w:t>
            </w:r>
          </w:p>
        </w:tc>
      </w:tr>
      <w:tr w:rsidR="007601BE" w:rsidRPr="007601BE" w14:paraId="30226FF3" w14:textId="77777777" w:rsidTr="00FA3678">
        <w:trPr>
          <w:trHeight w:val="1418"/>
        </w:trPr>
        <w:tc>
          <w:tcPr>
            <w:tcW w:w="1275" w:type="dxa"/>
            <w:shd w:val="clear" w:color="auto" w:fill="FFFFFF" w:themeFill="background1"/>
            <w:tcMar>
              <w:top w:w="57" w:type="dxa"/>
              <w:left w:w="57" w:type="dxa"/>
              <w:bottom w:w="57" w:type="dxa"/>
              <w:right w:w="57" w:type="dxa"/>
            </w:tcMar>
            <w:vAlign w:val="center"/>
          </w:tcPr>
          <w:p w14:paraId="04F2470D" w14:textId="77777777" w:rsidR="007601BE" w:rsidRPr="007601BE" w:rsidRDefault="007601BE" w:rsidP="007601BE">
            <w:pPr>
              <w:spacing w:line="280" w:lineRule="exact"/>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t>環境首都をめざして</w:t>
            </w:r>
            <w:r w:rsidRPr="007601BE">
              <w:rPr>
                <w:rFonts w:ascii="ＭＳ Ｐゴシック" w:eastAsia="ＭＳ Ｐゴシック" w:hint="eastAsia"/>
                <w:sz w:val="18"/>
                <w:szCs w:val="18"/>
              </w:rPr>
              <w:br/>
              <w:t>P</w:t>
            </w:r>
            <w:r w:rsidRPr="007601BE">
              <w:rPr>
                <w:rFonts w:ascii="ＭＳ Ｐゴシック" w:eastAsia="ＭＳ Ｐゴシック"/>
                <w:sz w:val="18"/>
                <w:szCs w:val="18"/>
              </w:rPr>
              <w:t>234</w:t>
            </w:r>
            <w:r w:rsidRPr="007601BE">
              <w:rPr>
                <w:rFonts w:ascii="ＭＳ Ｐゴシック" w:eastAsia="ＭＳ Ｐゴシック" w:hint="eastAsia"/>
                <w:sz w:val="18"/>
                <w:szCs w:val="18"/>
              </w:rPr>
              <w:t>～235</w:t>
            </w:r>
            <w:r w:rsidRPr="007601BE">
              <w:rPr>
                <w:rFonts w:ascii="ＭＳ Ｐゴシック" w:eastAsia="ＭＳ Ｐゴシック" w:hint="eastAsia"/>
                <w:sz w:val="18"/>
                <w:szCs w:val="18"/>
              </w:rPr>
              <w:br/>
              <w:t>【配時１】</w:t>
            </w:r>
          </w:p>
        </w:tc>
        <w:tc>
          <w:tcPr>
            <w:tcW w:w="1843" w:type="dxa"/>
            <w:shd w:val="clear" w:color="auto" w:fill="FFFFFF" w:themeFill="background1"/>
            <w:tcMar>
              <w:top w:w="57" w:type="dxa"/>
              <w:left w:w="57" w:type="dxa"/>
              <w:bottom w:w="57" w:type="dxa"/>
              <w:right w:w="57" w:type="dxa"/>
            </w:tcMar>
          </w:tcPr>
          <w:p w14:paraId="5D9C5E17"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hint="eastAsia"/>
                <w:sz w:val="18"/>
                <w:szCs w:val="18"/>
              </w:rPr>
              <w:t>現在の北九州市の環境を守る取り組みに着目して，市では公害を克服した後も環境の改善に努めていることを捉え</w:t>
            </w:r>
            <w:r w:rsidRPr="007601BE">
              <w:rPr>
                <w:rFonts w:ascii="ＭＳ 明朝" w:eastAsia="ＭＳ 明朝" w:hAnsi="ＭＳ 明朝" w:cs="ＭＳ Ｐゴシック" w:hint="eastAsia"/>
                <w:sz w:val="18"/>
                <w:szCs w:val="18"/>
              </w:rPr>
              <w:t>る。</w:t>
            </w:r>
          </w:p>
        </w:tc>
        <w:tc>
          <w:tcPr>
            <w:tcW w:w="2693" w:type="dxa"/>
            <w:shd w:val="clear" w:color="auto" w:fill="FFFFFF" w:themeFill="background1"/>
            <w:tcMar>
              <w:top w:w="57" w:type="dxa"/>
              <w:left w:w="57" w:type="dxa"/>
              <w:bottom w:w="57" w:type="dxa"/>
              <w:right w:w="57" w:type="dxa"/>
            </w:tcMar>
          </w:tcPr>
          <w:p w14:paraId="52D2842D"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hint="eastAsia"/>
                <w:sz w:val="18"/>
                <w:szCs w:val="18"/>
              </w:rPr>
              <w:t>○北九州市の環境を守るための取り組みについて複数の資料から読み取り，こうした取り組みを続けている理由などを考えて話し合う。</w:t>
            </w:r>
            <w:r w:rsidRPr="007601BE">
              <w:rPr>
                <w:rFonts w:ascii="ＭＳ 明朝" w:eastAsia="ＭＳ 明朝" w:hAnsi="ＭＳ 明朝" w:hint="eastAsia"/>
                <w:sz w:val="18"/>
                <w:szCs w:val="18"/>
              </w:rPr>
              <w:br/>
              <w:t>◆北九州市では，過去の公害の経験を忘れず，地域だけでなく世界全体の環境改善のために，さまざまな取り組みを現在も続けていること。</w:t>
            </w:r>
          </w:p>
        </w:tc>
        <w:tc>
          <w:tcPr>
            <w:tcW w:w="2552" w:type="dxa"/>
            <w:shd w:val="clear" w:color="auto" w:fill="FFFFFF" w:themeFill="background1"/>
            <w:tcMar>
              <w:top w:w="57" w:type="dxa"/>
              <w:left w:w="57" w:type="dxa"/>
              <w:bottom w:w="57" w:type="dxa"/>
              <w:right w:w="57" w:type="dxa"/>
            </w:tcMar>
          </w:tcPr>
          <w:p w14:paraId="71259ACC"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①写真や年表などの資料を読み取り，公害を克服した後の北九州市で行われてきた，環境改善や国際協力の取り組みについてノートなどに整理する。</w:t>
            </w:r>
          </w:p>
          <w:p w14:paraId="4AB065E4" w14:textId="77777777" w:rsidR="007601BE" w:rsidRPr="007601BE" w:rsidRDefault="007601BE" w:rsidP="007601BE">
            <w:pPr>
              <w:spacing w:line="280" w:lineRule="exact"/>
              <w:rPr>
                <w:rFonts w:ascii="ＭＳ 明朝" w:eastAsia="ＭＳ 明朝" w:hAnsi="ＭＳ 明朝" w:cs="ＭＳ Ｐゴシック"/>
                <w:szCs w:val="21"/>
              </w:rPr>
            </w:pPr>
            <w:r w:rsidRPr="007601BE">
              <w:rPr>
                <w:rFonts w:ascii="ＭＳ 明朝" w:eastAsia="ＭＳ 明朝" w:hAnsi="ＭＳ 明朝" w:cs="ＭＳ Ｐゴシック" w:hint="eastAsia"/>
                <w:sz w:val="18"/>
                <w:szCs w:val="18"/>
              </w:rPr>
              <w:t>②北九州</w:t>
            </w:r>
            <w:r w:rsidRPr="007601BE">
              <w:rPr>
                <w:rFonts w:ascii="ＭＳ 明朝" w:eastAsia="ＭＳ 明朝" w:hAnsi="ＭＳ 明朝" w:cs="ＭＳ Ｐゴシック"/>
                <w:sz w:val="18"/>
                <w:szCs w:val="18"/>
              </w:rPr>
              <w:t>エコタウン</w:t>
            </w:r>
            <w:r w:rsidRPr="007601BE">
              <w:rPr>
                <w:rFonts w:ascii="ＭＳ 明朝" w:eastAsia="ＭＳ 明朝" w:hAnsi="ＭＳ 明朝" w:cs="ＭＳ Ｐゴシック" w:hint="eastAsia"/>
                <w:sz w:val="18"/>
                <w:szCs w:val="18"/>
              </w:rPr>
              <w:t>での</w:t>
            </w:r>
            <w:r w:rsidRPr="007601BE">
              <w:rPr>
                <w:rFonts w:ascii="ＭＳ 明朝" w:eastAsia="ＭＳ 明朝" w:hAnsi="ＭＳ 明朝" w:cs="ＭＳ Ｐゴシック"/>
                <w:sz w:val="18"/>
                <w:szCs w:val="18"/>
              </w:rPr>
              <w:t>リサイクル</w:t>
            </w:r>
            <w:r w:rsidRPr="007601BE">
              <w:rPr>
                <w:rFonts w:ascii="ＭＳ 明朝" w:eastAsia="ＭＳ 明朝" w:hAnsi="ＭＳ 明朝" w:cs="ＭＳ Ｐゴシック" w:hint="eastAsia"/>
                <w:sz w:val="18"/>
                <w:szCs w:val="18"/>
              </w:rPr>
              <w:t>やエネルギー活用</w:t>
            </w:r>
            <w:r w:rsidRPr="007601BE">
              <w:rPr>
                <w:rFonts w:ascii="ＭＳ 明朝" w:eastAsia="ＭＳ 明朝" w:hAnsi="ＭＳ 明朝" w:cs="ＭＳ Ｐゴシック"/>
                <w:sz w:val="18"/>
                <w:szCs w:val="18"/>
              </w:rPr>
              <w:t>の様子を</w:t>
            </w:r>
            <w:r w:rsidRPr="007601BE">
              <w:rPr>
                <w:rFonts w:ascii="ＭＳ 明朝" w:eastAsia="ＭＳ 明朝" w:hAnsi="ＭＳ 明朝" w:cs="ＭＳ Ｐゴシック" w:hint="eastAsia"/>
                <w:sz w:val="18"/>
                <w:szCs w:val="18"/>
              </w:rPr>
              <w:t>写真資料などから読み取り，</w:t>
            </w:r>
            <w:r w:rsidRPr="007601BE">
              <w:rPr>
                <w:rFonts w:ascii="ＭＳ 明朝" w:eastAsia="ＭＳ 明朝" w:hAnsi="ＭＳ 明朝" w:cs="ＭＳ Ｐゴシック"/>
                <w:sz w:val="18"/>
                <w:szCs w:val="18"/>
              </w:rPr>
              <w:t>気</w:t>
            </w:r>
            <w:r w:rsidRPr="007601BE">
              <w:rPr>
                <w:rFonts w:ascii="ＭＳ 明朝" w:eastAsia="ＭＳ 明朝" w:hAnsi="ＭＳ 明朝" w:cs="ＭＳ Ｐゴシック" w:hint="eastAsia"/>
                <w:sz w:val="18"/>
                <w:szCs w:val="18"/>
              </w:rPr>
              <w:t>づ</w:t>
            </w:r>
            <w:r w:rsidRPr="007601BE">
              <w:rPr>
                <w:rFonts w:ascii="ＭＳ 明朝" w:eastAsia="ＭＳ 明朝" w:hAnsi="ＭＳ 明朝" w:cs="ＭＳ Ｐゴシック"/>
                <w:sz w:val="18"/>
                <w:szCs w:val="18"/>
              </w:rPr>
              <w:t>いたことを話し合う。</w:t>
            </w:r>
            <w:r w:rsidRPr="007601BE">
              <w:rPr>
                <w:rFonts w:ascii="ＭＳ 明朝" w:eastAsia="ＭＳ 明朝" w:hAnsi="ＭＳ 明朝" w:hint="eastAsia"/>
                <w:sz w:val="18"/>
                <w:szCs w:val="18"/>
              </w:rPr>
              <w:br/>
              <w:t>③公害を克服したあとも，北九州市が環境を守る取り組みを続けている理由について考え，話し合う。</w:t>
            </w:r>
          </w:p>
        </w:tc>
        <w:tc>
          <w:tcPr>
            <w:tcW w:w="2410" w:type="dxa"/>
            <w:shd w:val="clear" w:color="auto" w:fill="FFFFFF" w:themeFill="background1"/>
            <w:tcMar>
              <w:top w:w="57" w:type="dxa"/>
              <w:left w:w="57" w:type="dxa"/>
              <w:bottom w:w="57" w:type="dxa"/>
              <w:right w:w="57" w:type="dxa"/>
            </w:tcMar>
          </w:tcPr>
          <w:p w14:paraId="6C41B750" w14:textId="77777777" w:rsidR="007601BE" w:rsidRPr="007601BE" w:rsidRDefault="007601BE" w:rsidP="007601BE">
            <w:pPr>
              <w:spacing w:line="280" w:lineRule="exact"/>
              <w:rPr>
                <w:rFonts w:ascii="ＭＳ 明朝" w:eastAsia="ＭＳ 明朝" w:hAnsi="ＭＳ 明朝"/>
                <w:sz w:val="18"/>
                <w:szCs w:val="18"/>
              </w:rPr>
            </w:pPr>
            <w:r w:rsidRPr="007601BE">
              <w:rPr>
                <w:rFonts w:asciiTheme="majorEastAsia" w:eastAsiaTheme="majorEastAsia" w:hAnsiTheme="majorEastAsia" w:hint="eastAsia"/>
                <w:sz w:val="18"/>
                <w:szCs w:val="18"/>
              </w:rPr>
              <w:t>【知技】</w:t>
            </w:r>
            <w:r w:rsidRPr="007601BE">
              <w:rPr>
                <w:rFonts w:ascii="ＭＳ 明朝" w:eastAsia="ＭＳ 明朝" w:hAnsi="ＭＳ 明朝" w:hint="eastAsia"/>
                <w:sz w:val="18"/>
                <w:szCs w:val="18"/>
              </w:rPr>
              <w:t>北九州市では，過去の公害の経験を忘れず，環境を守る様々な取り組みを現在も続けていることを捉えている。（発）（ノ）</w:t>
            </w:r>
          </w:p>
        </w:tc>
      </w:tr>
    </w:tbl>
    <w:p w14:paraId="20840426" w14:textId="77777777" w:rsidR="00712507" w:rsidRDefault="00712507">
      <w:r>
        <w:br w:type="page"/>
      </w:r>
    </w:p>
    <w:tbl>
      <w:tblPr>
        <w:tblStyle w:val="27"/>
        <w:tblW w:w="10773" w:type="dxa"/>
        <w:tblLayout w:type="fixed"/>
        <w:tblLook w:val="04A0" w:firstRow="1" w:lastRow="0" w:firstColumn="1" w:lastColumn="0" w:noHBand="0" w:noVBand="1"/>
      </w:tblPr>
      <w:tblGrid>
        <w:gridCol w:w="1275"/>
        <w:gridCol w:w="1843"/>
        <w:gridCol w:w="2693"/>
        <w:gridCol w:w="2552"/>
        <w:gridCol w:w="2410"/>
      </w:tblGrid>
      <w:tr w:rsidR="007601BE" w:rsidRPr="007601BE" w14:paraId="6A17EC63" w14:textId="77777777" w:rsidTr="00FA3678">
        <w:trPr>
          <w:trHeight w:val="1418"/>
        </w:trPr>
        <w:tc>
          <w:tcPr>
            <w:tcW w:w="1275" w:type="dxa"/>
            <w:shd w:val="clear" w:color="auto" w:fill="FFFFFF" w:themeFill="background1"/>
            <w:tcMar>
              <w:top w:w="57" w:type="dxa"/>
              <w:left w:w="57" w:type="dxa"/>
              <w:bottom w:w="57" w:type="dxa"/>
              <w:right w:w="57" w:type="dxa"/>
            </w:tcMar>
            <w:vAlign w:val="center"/>
          </w:tcPr>
          <w:p w14:paraId="342D88BB" w14:textId="5391EED3" w:rsidR="007601BE" w:rsidRPr="007601BE" w:rsidRDefault="007601BE" w:rsidP="007601BE">
            <w:pPr>
              <w:spacing w:line="280" w:lineRule="exact"/>
              <w:rPr>
                <w:rFonts w:ascii="ＭＳ Ｐゴシック" w:eastAsia="ＭＳ Ｐゴシック" w:hAnsi="ＭＳ Ｐゴシック" w:cs="ＭＳ Ｐゴシック"/>
                <w:sz w:val="18"/>
                <w:szCs w:val="18"/>
              </w:rPr>
            </w:pPr>
            <w:r w:rsidRPr="007601BE">
              <w:rPr>
                <w:rFonts w:ascii="ＭＳ Ｐゴシック" w:eastAsia="ＭＳ Ｐゴシック" w:hint="eastAsia"/>
                <w:sz w:val="18"/>
                <w:szCs w:val="18"/>
              </w:rPr>
              <w:lastRenderedPageBreak/>
              <w:t>きれいな環境を，次の世代のために</w:t>
            </w:r>
            <w:r w:rsidRPr="007601BE">
              <w:rPr>
                <w:rFonts w:ascii="ＭＳ Ｐゴシック" w:eastAsia="ＭＳ Ｐゴシック" w:hint="eastAsia"/>
                <w:sz w:val="18"/>
                <w:szCs w:val="18"/>
              </w:rPr>
              <w:br/>
              <w:t>P236～237</w:t>
            </w:r>
            <w:r w:rsidRPr="007601BE">
              <w:rPr>
                <w:rFonts w:ascii="ＭＳ Ｐゴシック" w:eastAsia="ＭＳ Ｐゴシック" w:hint="eastAsia"/>
                <w:sz w:val="18"/>
                <w:szCs w:val="18"/>
              </w:rPr>
              <w:br/>
              <w:t>【配時１】</w:t>
            </w:r>
          </w:p>
        </w:tc>
        <w:tc>
          <w:tcPr>
            <w:tcW w:w="1843" w:type="dxa"/>
            <w:shd w:val="clear" w:color="auto" w:fill="FFFFFF" w:themeFill="background1"/>
            <w:tcMar>
              <w:top w:w="57" w:type="dxa"/>
              <w:left w:w="57" w:type="dxa"/>
              <w:bottom w:w="57" w:type="dxa"/>
              <w:right w:w="57" w:type="dxa"/>
            </w:tcMar>
          </w:tcPr>
          <w:p w14:paraId="51E34466"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現在の北九州市民の環境保全活動や，自然環境と生活との結びつきに着目して，生活環境を守ることの意味について捉える。</w:t>
            </w:r>
          </w:p>
        </w:tc>
        <w:tc>
          <w:tcPr>
            <w:tcW w:w="2693" w:type="dxa"/>
            <w:shd w:val="clear" w:color="auto" w:fill="FFFFFF" w:themeFill="background1"/>
            <w:tcMar>
              <w:top w:w="57" w:type="dxa"/>
              <w:left w:w="57" w:type="dxa"/>
              <w:bottom w:w="57" w:type="dxa"/>
              <w:right w:w="57" w:type="dxa"/>
            </w:tcMar>
          </w:tcPr>
          <w:p w14:paraId="16C3EE6D"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hint="eastAsia"/>
                <w:sz w:val="18"/>
                <w:szCs w:val="18"/>
              </w:rPr>
              <w:t>○市民の環境保全活動の具体例や，自然環境と人々の生活との結びつきについて各種資料から読み取り，自然環境を守ることと自分たちの健康な生活との関係について考え，話し合う。</w:t>
            </w:r>
            <w:r w:rsidRPr="007601BE">
              <w:rPr>
                <w:rFonts w:ascii="ＭＳ 明朝" w:eastAsia="ＭＳ 明朝" w:hAnsi="ＭＳ 明朝" w:hint="eastAsia"/>
                <w:sz w:val="18"/>
                <w:szCs w:val="18"/>
              </w:rPr>
              <w:br/>
              <w:t>◆北九州市では，市民も協力して環境保全に努めていること。自分たちの生活と自然環境は密接に結びついており，人間の行いによってはその関係が崩れ，生活にも大きな被害が出ること。</w:t>
            </w:r>
          </w:p>
        </w:tc>
        <w:tc>
          <w:tcPr>
            <w:tcW w:w="2552" w:type="dxa"/>
            <w:shd w:val="clear" w:color="auto" w:fill="FFFFFF" w:themeFill="background1"/>
            <w:tcMar>
              <w:top w:w="57" w:type="dxa"/>
              <w:left w:w="57" w:type="dxa"/>
              <w:bottom w:w="57" w:type="dxa"/>
              <w:right w:w="57" w:type="dxa"/>
            </w:tcMar>
          </w:tcPr>
          <w:p w14:paraId="759E7841" w14:textId="77777777" w:rsidR="007601BE" w:rsidRPr="007601BE" w:rsidRDefault="007601BE" w:rsidP="007601BE">
            <w:pPr>
              <w:spacing w:line="280" w:lineRule="exact"/>
              <w:rPr>
                <w:rFonts w:ascii="ＭＳ 明朝" w:eastAsia="ＭＳ 明朝" w:hAnsi="ＭＳ 明朝"/>
                <w:sz w:val="18"/>
                <w:szCs w:val="18"/>
              </w:rPr>
            </w:pPr>
            <w:r w:rsidRPr="007601BE">
              <w:rPr>
                <w:rFonts w:ascii="ＭＳ 明朝" w:eastAsia="ＭＳ 明朝" w:hAnsi="ＭＳ 明朝" w:hint="eastAsia"/>
                <w:sz w:val="18"/>
                <w:szCs w:val="18"/>
              </w:rPr>
              <w:t>①北九州市の市民が取り組んでいる環境保全活動の様子について，写真などの資料を読み取ってわかったことをノートなどに整理する。</w:t>
            </w:r>
          </w:p>
          <w:p w14:paraId="5B783957"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hint="eastAsia"/>
                <w:sz w:val="18"/>
                <w:szCs w:val="18"/>
              </w:rPr>
              <w:t>②イラスト「自然環境とわたしたちのくらしとの結びつき」を読み取り，矢印で結ばれた関係の意味や，その関係が損なわれた場合の影響について話し合う。</w:t>
            </w:r>
            <w:r w:rsidRPr="007601BE">
              <w:rPr>
                <w:rFonts w:ascii="ＭＳ 明朝" w:eastAsia="ＭＳ 明朝" w:hAnsi="ＭＳ 明朝" w:hint="eastAsia"/>
                <w:sz w:val="18"/>
                <w:szCs w:val="18"/>
              </w:rPr>
              <w:br/>
              <w:t>③イラストを読み取って話し合ったことをふまえ，北九州市の市民が続けている環境保全活動の意味や，自分たちの今後の生活のあり方について考え，話し合う。</w:t>
            </w:r>
          </w:p>
        </w:tc>
        <w:tc>
          <w:tcPr>
            <w:tcW w:w="2410" w:type="dxa"/>
            <w:shd w:val="clear" w:color="auto" w:fill="FFFFFF" w:themeFill="background1"/>
            <w:tcMar>
              <w:top w:w="57" w:type="dxa"/>
              <w:left w:w="57" w:type="dxa"/>
              <w:bottom w:w="57" w:type="dxa"/>
              <w:right w:w="57" w:type="dxa"/>
            </w:tcMar>
          </w:tcPr>
          <w:p w14:paraId="2E3CB5D1"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Theme="majorEastAsia" w:eastAsiaTheme="majorEastAsia" w:hAnsiTheme="majorEastAsia" w:hint="eastAsia"/>
                <w:sz w:val="18"/>
                <w:szCs w:val="18"/>
              </w:rPr>
              <w:t>【知技】</w:t>
            </w:r>
            <w:r w:rsidRPr="007601BE">
              <w:rPr>
                <w:rFonts w:ascii="ＭＳ 明朝" w:eastAsia="ＭＳ 明朝" w:hAnsi="ＭＳ 明朝" w:hint="eastAsia"/>
                <w:sz w:val="18"/>
                <w:szCs w:val="18"/>
              </w:rPr>
              <w:t>自然環境と生活との結びつきを複数の資料から的確に読み取り，健康に過ごせる環境を守り続けていくためには，その中で暮らす一人ひとりの協力が大切であることを捉えている。（発）（ノ）</w:t>
            </w:r>
          </w:p>
        </w:tc>
      </w:tr>
      <w:tr w:rsidR="007601BE" w:rsidRPr="007601BE" w14:paraId="293E3F79" w14:textId="77777777" w:rsidTr="00FA3678">
        <w:trPr>
          <w:trHeight w:val="1418"/>
        </w:trPr>
        <w:tc>
          <w:tcPr>
            <w:tcW w:w="1275" w:type="dxa"/>
            <w:shd w:val="clear" w:color="auto" w:fill="FFFFFF" w:themeFill="background1"/>
            <w:tcMar>
              <w:top w:w="57" w:type="dxa"/>
              <w:left w:w="57" w:type="dxa"/>
              <w:bottom w:w="57" w:type="dxa"/>
              <w:right w:w="57" w:type="dxa"/>
            </w:tcMar>
            <w:vAlign w:val="center"/>
          </w:tcPr>
          <w:p w14:paraId="1D074695" w14:textId="77777777" w:rsidR="0055481E" w:rsidRDefault="009E4E36" w:rsidP="007601BE">
            <w:pPr>
              <w:spacing w:line="280" w:lineRule="exact"/>
              <w:rPr>
                <w:rFonts w:ascii="ＭＳ Ｐゴシック" w:eastAsia="ＭＳ Ｐゴシック"/>
                <w:sz w:val="18"/>
                <w:szCs w:val="18"/>
              </w:rPr>
            </w:pPr>
            <w:r>
              <w:rPr>
                <w:rFonts w:ascii="ＭＳ Ｐゴシック" w:eastAsia="ＭＳ Ｐゴシック" w:hint="eastAsia"/>
                <w:sz w:val="18"/>
                <w:szCs w:val="18"/>
              </w:rPr>
              <w:t>＜</w:t>
            </w:r>
            <w:r w:rsidRPr="00D62F09">
              <w:rPr>
                <w:rFonts w:ascii="ＭＳ Ｐゴシック" w:eastAsia="ＭＳ Ｐゴシック" w:hint="eastAsia"/>
                <w:sz w:val="18"/>
                <w:szCs w:val="18"/>
              </w:rPr>
              <w:t>まとめる</w:t>
            </w:r>
            <w:r>
              <w:rPr>
                <w:rFonts w:ascii="ＭＳ Ｐゴシック" w:eastAsia="ＭＳ Ｐゴシック" w:hint="eastAsia"/>
                <w:sz w:val="18"/>
                <w:szCs w:val="18"/>
              </w:rPr>
              <w:t>＞</w:t>
            </w:r>
          </w:p>
          <w:p w14:paraId="32D48D86" w14:textId="24281731" w:rsidR="007601BE" w:rsidRPr="009E4E36" w:rsidRDefault="0055481E" w:rsidP="007601BE">
            <w:pPr>
              <w:spacing w:line="280" w:lineRule="exact"/>
              <w:rPr>
                <w:rFonts w:ascii="ＭＳ Ｐゴシック" w:eastAsia="ＭＳ Ｐゴシック"/>
                <w:sz w:val="18"/>
                <w:szCs w:val="18"/>
              </w:rPr>
            </w:pPr>
            <w:r>
              <w:rPr>
                <w:rFonts w:ascii="ＭＳ Ｐゴシック" w:eastAsia="ＭＳ Ｐゴシック" w:hint="eastAsia"/>
                <w:sz w:val="18"/>
                <w:szCs w:val="18"/>
              </w:rPr>
              <w:t>＜つなげ</w:t>
            </w:r>
            <w:r w:rsidRPr="00D62F09">
              <w:rPr>
                <w:rFonts w:ascii="ＭＳ Ｐゴシック" w:eastAsia="ＭＳ Ｐゴシック" w:hint="eastAsia"/>
                <w:sz w:val="18"/>
                <w:szCs w:val="18"/>
              </w:rPr>
              <w:t>る</w:t>
            </w:r>
            <w:r>
              <w:rPr>
                <w:rFonts w:ascii="ＭＳ Ｐゴシック" w:eastAsia="ＭＳ Ｐゴシック" w:hint="eastAsia"/>
                <w:sz w:val="18"/>
                <w:szCs w:val="18"/>
              </w:rPr>
              <w:t>＞</w:t>
            </w:r>
            <w:r w:rsidR="007601BE" w:rsidRPr="007601BE">
              <w:rPr>
                <w:rFonts w:ascii="ＭＳ Ｐゴシック" w:eastAsia="ＭＳ Ｐゴシック" w:hint="eastAsia"/>
                <w:sz w:val="18"/>
                <w:szCs w:val="18"/>
              </w:rPr>
              <w:br/>
              <w:t>P</w:t>
            </w:r>
            <w:r w:rsidR="007601BE" w:rsidRPr="007601BE">
              <w:rPr>
                <w:rFonts w:ascii="ＭＳ Ｐゴシック" w:eastAsia="ＭＳ Ｐゴシック"/>
                <w:sz w:val="18"/>
                <w:szCs w:val="18"/>
              </w:rPr>
              <w:t>238</w:t>
            </w:r>
            <w:r w:rsidR="007601BE" w:rsidRPr="007601BE">
              <w:rPr>
                <w:rFonts w:ascii="ＭＳ Ｐゴシック" w:eastAsia="ＭＳ Ｐゴシック" w:hint="eastAsia"/>
                <w:sz w:val="18"/>
                <w:szCs w:val="18"/>
              </w:rPr>
              <w:t>～239</w:t>
            </w:r>
            <w:r w:rsidR="007601BE" w:rsidRPr="007601BE">
              <w:rPr>
                <w:rFonts w:ascii="ＭＳ Ｐゴシック" w:eastAsia="ＭＳ Ｐゴシック" w:hint="eastAsia"/>
                <w:sz w:val="18"/>
                <w:szCs w:val="18"/>
              </w:rPr>
              <w:br/>
              <w:t>【配時１】</w:t>
            </w:r>
          </w:p>
        </w:tc>
        <w:tc>
          <w:tcPr>
            <w:tcW w:w="1843" w:type="dxa"/>
            <w:shd w:val="clear" w:color="auto" w:fill="FFFFFF" w:themeFill="background1"/>
            <w:tcMar>
              <w:top w:w="57" w:type="dxa"/>
              <w:left w:w="57" w:type="dxa"/>
              <w:bottom w:w="57" w:type="dxa"/>
              <w:right w:w="57" w:type="dxa"/>
            </w:tcMar>
          </w:tcPr>
          <w:p w14:paraId="1F461550"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調べたことを整理して，公害防止や環境保全の取り組みの重要性を理解し，環境保全に向けてより多くの人が行動するために大切だと思うことを選択・判断する。</w:t>
            </w:r>
          </w:p>
        </w:tc>
        <w:tc>
          <w:tcPr>
            <w:tcW w:w="2693" w:type="dxa"/>
            <w:shd w:val="clear" w:color="auto" w:fill="FFFFFF" w:themeFill="background1"/>
            <w:tcMar>
              <w:top w:w="57" w:type="dxa"/>
              <w:left w:w="57" w:type="dxa"/>
              <w:bottom w:w="57" w:type="dxa"/>
              <w:right w:w="57" w:type="dxa"/>
            </w:tcMar>
          </w:tcPr>
          <w:p w14:paraId="5EAC6A6A" w14:textId="77777777" w:rsidR="007601BE" w:rsidRPr="007601BE" w:rsidRDefault="007601BE" w:rsidP="007601BE">
            <w:pPr>
              <w:spacing w:line="280" w:lineRule="exact"/>
              <w:jc w:val="left"/>
              <w:rPr>
                <w:rFonts w:ascii="ＭＳ 明朝" w:eastAsia="ＭＳ 明朝" w:hAnsi="ＭＳ 明朝"/>
                <w:sz w:val="18"/>
                <w:szCs w:val="18"/>
              </w:rPr>
            </w:pPr>
            <w:r w:rsidRPr="007601BE">
              <w:rPr>
                <w:rFonts w:ascii="ＭＳ 明朝" w:eastAsia="ＭＳ 明朝" w:hAnsi="ＭＳ 明朝" w:cs="ＭＳ Ｐゴシック" w:hint="eastAsia"/>
                <w:sz w:val="18"/>
                <w:szCs w:val="18"/>
              </w:rPr>
              <w:t>○</w:t>
            </w:r>
            <w:r w:rsidRPr="007601BE">
              <w:rPr>
                <w:rFonts w:ascii="ＭＳ 明朝" w:eastAsia="ＭＳ 明朝" w:hAnsi="ＭＳ 明朝" w:hint="eastAsia"/>
                <w:sz w:val="18"/>
                <w:szCs w:val="18"/>
              </w:rPr>
              <w:t>公害防止や環境改善の取り組みを関連図などに整理し，そこに見られる共通点などを話し合いながら，環境保全のために大切なことを考える。</w:t>
            </w:r>
          </w:p>
          <w:p w14:paraId="177B41DF"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◆公害を発生させず，健康に過ごせる環境を未来に残していくには，様々な立場の人々が自分たちにできる取り組みを続けていくことが大切であること。</w:t>
            </w:r>
          </w:p>
        </w:tc>
        <w:tc>
          <w:tcPr>
            <w:tcW w:w="2552" w:type="dxa"/>
            <w:shd w:val="clear" w:color="auto" w:fill="auto"/>
            <w:tcMar>
              <w:top w:w="57" w:type="dxa"/>
              <w:left w:w="57" w:type="dxa"/>
              <w:bottom w:w="57" w:type="dxa"/>
              <w:right w:w="57" w:type="dxa"/>
            </w:tcMar>
          </w:tcPr>
          <w:p w14:paraId="6E9AC7EC"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hint="eastAsia"/>
                <w:sz w:val="18"/>
                <w:szCs w:val="18"/>
              </w:rPr>
              <w:t>①北九州市の市民・市・工場</w:t>
            </w:r>
            <w:r w:rsidRPr="007601BE">
              <w:rPr>
                <w:rFonts w:ascii="ＭＳ 明朝" w:eastAsia="ＭＳ 明朝" w:hAnsi="ＭＳ 明朝" w:cs="ＭＳ Ｐゴシック" w:hint="eastAsia"/>
                <w:sz w:val="18"/>
                <w:szCs w:val="18"/>
              </w:rPr>
              <w:t>それぞれの公害をなくすための取り組みを関連図に整理し，互いの関連や共通する目的について，考えたことを話し合う。</w:t>
            </w:r>
          </w:p>
          <w:p w14:paraId="42F4A69D"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hint="eastAsia"/>
                <w:sz w:val="18"/>
                <w:szCs w:val="18"/>
              </w:rPr>
              <w:t>②</w:t>
            </w:r>
            <w:r w:rsidRPr="007601BE">
              <w:rPr>
                <w:rFonts w:ascii="ＭＳ 明朝" w:eastAsia="ＭＳ 明朝" w:hAnsi="ＭＳ 明朝" w:cs="ＭＳ Ｐゴシック" w:hint="eastAsia"/>
                <w:sz w:val="18"/>
                <w:szCs w:val="18"/>
              </w:rPr>
              <w:t>公害克服後の北九州市の取り組みも同様に整理して，公害をなくすための取り組みとの共通点を考える。</w:t>
            </w:r>
          </w:p>
          <w:p w14:paraId="3EA8B4DE"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③整理したことをもとに，環境を守るために自分たちが取り組めることはあるか話し合う。</w:t>
            </w:r>
          </w:p>
          <w:p w14:paraId="692F8EB3"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ascii="ＭＳ 明朝" w:eastAsia="ＭＳ 明朝" w:hAnsi="ＭＳ 明朝" w:cs="ＭＳ Ｐゴシック" w:hint="eastAsia"/>
                <w:sz w:val="18"/>
                <w:szCs w:val="18"/>
              </w:rPr>
              <w:t>④</w:t>
            </w:r>
            <w:r w:rsidRPr="007601BE">
              <w:rPr>
                <w:rFonts w:ascii="ＭＳ 明朝" w:eastAsia="ＭＳ 明朝" w:hAnsi="ＭＳ 明朝" w:hint="eastAsia"/>
                <w:sz w:val="18"/>
                <w:szCs w:val="18"/>
              </w:rPr>
              <w:t>環境を守る取り組みにより多くの人が関わるために</w:t>
            </w:r>
            <w:r w:rsidRPr="007601BE">
              <w:rPr>
                <w:rFonts w:ascii="ＭＳ 明朝" w:eastAsia="ＭＳ 明朝" w:hAnsi="ＭＳ 明朝" w:cs="ＭＳ Ｐゴシック" w:hint="eastAsia"/>
                <w:sz w:val="18"/>
                <w:szCs w:val="18"/>
              </w:rPr>
              <w:t>大切だと思うことを複数見つけ，各自で優先したいものを選び，理由とともに意見交流する。</w:t>
            </w:r>
          </w:p>
          <w:p w14:paraId="60825200" w14:textId="77777777" w:rsidR="007601BE" w:rsidRPr="007601BE" w:rsidRDefault="007601BE" w:rsidP="007601BE">
            <w:pPr>
              <w:spacing w:line="280" w:lineRule="exact"/>
              <w:rPr>
                <w:rFonts w:ascii="ＭＳ 明朝" w:eastAsia="ＭＳ 明朝" w:hAnsi="ＭＳ 明朝" w:cs="ＭＳ Ｐゴシック"/>
                <w:sz w:val="18"/>
                <w:szCs w:val="18"/>
              </w:rPr>
            </w:pPr>
            <w:r w:rsidRPr="007601BE">
              <w:rPr>
                <w:rFonts w:hint="eastAsia"/>
                <w:sz w:val="18"/>
                <w:szCs w:val="18"/>
              </w:rPr>
              <w:t>⑤</w:t>
            </w:r>
            <w:r w:rsidRPr="007601BE">
              <w:rPr>
                <w:rFonts w:hint="eastAsia"/>
                <w:sz w:val="18"/>
                <w:szCs w:val="18"/>
              </w:rPr>
              <w:t>p.</w:t>
            </w:r>
            <w:r w:rsidRPr="007601BE">
              <w:rPr>
                <w:sz w:val="18"/>
                <w:szCs w:val="18"/>
              </w:rPr>
              <w:t>4</w:t>
            </w:r>
            <w:r w:rsidRPr="007601BE">
              <w:rPr>
                <w:rFonts w:hint="eastAsia"/>
                <w:sz w:val="18"/>
                <w:szCs w:val="18"/>
              </w:rPr>
              <w:t>~5</w:t>
            </w:r>
            <w:r w:rsidRPr="007601BE">
              <w:rPr>
                <w:rFonts w:hint="eastAsia"/>
                <w:sz w:val="18"/>
                <w:szCs w:val="18"/>
              </w:rPr>
              <w:t>を参考に，これまでの学習の進め方を振り返り，より確かな問題解決のための学習の進め方について話し合う。</w:t>
            </w:r>
          </w:p>
        </w:tc>
        <w:tc>
          <w:tcPr>
            <w:tcW w:w="2410" w:type="dxa"/>
            <w:shd w:val="clear" w:color="auto" w:fill="FFFFFF" w:themeFill="background1"/>
            <w:tcMar>
              <w:top w:w="57" w:type="dxa"/>
              <w:left w:w="57" w:type="dxa"/>
              <w:bottom w:w="57" w:type="dxa"/>
              <w:right w:w="57" w:type="dxa"/>
            </w:tcMar>
          </w:tcPr>
          <w:p w14:paraId="0290B633" w14:textId="77777777" w:rsidR="007601BE" w:rsidRPr="007601BE" w:rsidRDefault="007601BE" w:rsidP="007601BE">
            <w:pPr>
              <w:spacing w:line="280" w:lineRule="exact"/>
              <w:rPr>
                <w:rFonts w:ascii="ＭＳ 明朝" w:eastAsia="ＭＳ 明朝" w:hAnsi="ＭＳ 明朝"/>
                <w:sz w:val="18"/>
                <w:szCs w:val="18"/>
              </w:rPr>
            </w:pPr>
            <w:r w:rsidRPr="007601BE">
              <w:rPr>
                <w:rFonts w:asciiTheme="majorEastAsia" w:eastAsiaTheme="majorEastAsia" w:hAnsiTheme="majorEastAsia" w:hint="eastAsia"/>
                <w:sz w:val="18"/>
                <w:szCs w:val="18"/>
              </w:rPr>
              <w:t>【思判表】</w:t>
            </w:r>
            <w:r w:rsidRPr="007601BE">
              <w:rPr>
                <w:rFonts w:asciiTheme="minorEastAsia" w:hAnsiTheme="minorEastAsia" w:hint="eastAsia"/>
                <w:sz w:val="18"/>
                <w:szCs w:val="18"/>
              </w:rPr>
              <w:t>調べたことを</w:t>
            </w:r>
            <w:r w:rsidRPr="007601BE">
              <w:rPr>
                <w:rFonts w:ascii="ＭＳ 明朝" w:eastAsia="ＭＳ 明朝" w:hAnsi="ＭＳ 明朝" w:hint="eastAsia"/>
                <w:sz w:val="18"/>
                <w:szCs w:val="18"/>
              </w:rPr>
              <w:t>整理して</w:t>
            </w:r>
            <w:r w:rsidRPr="007601BE">
              <w:rPr>
                <w:rFonts w:asciiTheme="minorEastAsia" w:hAnsiTheme="minorEastAsia" w:hint="eastAsia"/>
                <w:sz w:val="18"/>
                <w:szCs w:val="18"/>
              </w:rPr>
              <w:t>公害防止や環境改善の取り組み</w:t>
            </w:r>
            <w:r w:rsidRPr="007601BE">
              <w:rPr>
                <w:rFonts w:ascii="ＭＳ 明朝" w:eastAsia="ＭＳ 明朝" w:hAnsi="ＭＳ 明朝" w:hint="eastAsia"/>
                <w:sz w:val="18"/>
                <w:szCs w:val="18"/>
              </w:rPr>
              <w:t>の重要性を捉え</w:t>
            </w:r>
            <w:r w:rsidRPr="007601BE">
              <w:rPr>
                <w:rFonts w:asciiTheme="minorEastAsia" w:hAnsiTheme="minorEastAsia" w:hint="eastAsia"/>
                <w:sz w:val="18"/>
                <w:szCs w:val="18"/>
              </w:rPr>
              <w:t>，環境を守るために自分たちができることを考えたり，環境保全に</w:t>
            </w:r>
            <w:r w:rsidRPr="007601BE">
              <w:rPr>
                <w:rFonts w:ascii="ＭＳ 明朝" w:eastAsia="ＭＳ 明朝" w:hAnsi="ＭＳ 明朝" w:hint="eastAsia"/>
                <w:sz w:val="18"/>
                <w:szCs w:val="18"/>
              </w:rPr>
              <w:t>より多くの人が関わるために</w:t>
            </w:r>
            <w:r w:rsidRPr="007601BE">
              <w:rPr>
                <w:rFonts w:asciiTheme="minorEastAsia" w:hAnsiTheme="minorEastAsia" w:hint="eastAsia"/>
                <w:sz w:val="18"/>
                <w:szCs w:val="18"/>
              </w:rPr>
              <w:t>大切だと思うことを選択・判断したりして，意見を適切に伝え合って</w:t>
            </w:r>
            <w:r w:rsidRPr="007601BE">
              <w:rPr>
                <w:rFonts w:asciiTheme="minorEastAsia" w:hAnsiTheme="minorEastAsia"/>
                <w:sz w:val="18"/>
                <w:szCs w:val="18"/>
              </w:rPr>
              <w:t>いる。</w:t>
            </w:r>
            <w:r w:rsidRPr="007601BE">
              <w:rPr>
                <w:rFonts w:ascii="ＭＳ 明朝" w:eastAsia="ＭＳ 明朝" w:hAnsi="ＭＳ 明朝" w:hint="eastAsia"/>
                <w:sz w:val="18"/>
                <w:szCs w:val="18"/>
              </w:rPr>
              <w:t>（</w:t>
            </w:r>
            <w:r w:rsidRPr="007601BE">
              <w:rPr>
                <w:rFonts w:ascii="ＭＳ 明朝" w:eastAsia="ＭＳ 明朝" w:hAnsi="ＭＳ 明朝"/>
                <w:sz w:val="18"/>
                <w:szCs w:val="18"/>
              </w:rPr>
              <w:t>発）</w:t>
            </w:r>
            <w:r w:rsidRPr="007601BE">
              <w:rPr>
                <w:rFonts w:ascii="ＭＳ 明朝" w:eastAsia="ＭＳ 明朝" w:hAnsi="ＭＳ 明朝" w:hint="eastAsia"/>
                <w:sz w:val="18"/>
                <w:szCs w:val="18"/>
              </w:rPr>
              <w:t>（ノ）</w:t>
            </w:r>
          </w:p>
          <w:p w14:paraId="04AA8119" w14:textId="77777777" w:rsidR="007601BE" w:rsidRPr="007601BE" w:rsidRDefault="007601BE" w:rsidP="007601BE">
            <w:pPr>
              <w:spacing w:line="280" w:lineRule="exact"/>
              <w:rPr>
                <w:rFonts w:ascii="ＭＳ 明朝" w:eastAsia="ＭＳ 明朝" w:hAnsi="ＭＳ 明朝"/>
                <w:sz w:val="18"/>
                <w:szCs w:val="18"/>
              </w:rPr>
            </w:pPr>
          </w:p>
          <w:p w14:paraId="1C2742E6" w14:textId="77777777" w:rsidR="007601BE" w:rsidRPr="007601BE" w:rsidRDefault="007601BE" w:rsidP="007601BE">
            <w:pPr>
              <w:spacing w:line="280" w:lineRule="exact"/>
              <w:rPr>
                <w:rFonts w:ascii="ＭＳ 明朝" w:eastAsia="ＭＳ 明朝" w:hAnsi="ＭＳ 明朝"/>
                <w:sz w:val="18"/>
                <w:szCs w:val="18"/>
              </w:rPr>
            </w:pPr>
            <w:r w:rsidRPr="007601BE">
              <w:rPr>
                <w:rFonts w:asciiTheme="majorEastAsia" w:eastAsiaTheme="majorEastAsia" w:hAnsiTheme="majorEastAsia" w:hint="eastAsia"/>
                <w:sz w:val="18"/>
                <w:szCs w:val="18"/>
              </w:rPr>
              <w:t>【態】</w:t>
            </w:r>
            <w:r w:rsidRPr="007601BE">
              <w:rPr>
                <w:rFonts w:asciiTheme="minorEastAsia" w:hAnsiTheme="minorEastAsia" w:hint="eastAsia"/>
                <w:sz w:val="18"/>
                <w:szCs w:val="18"/>
              </w:rPr>
              <w:t>これまでの学習を生かして，環境を守るために自分たちができることを考え，環境保全に</w:t>
            </w:r>
            <w:r w:rsidRPr="007601BE">
              <w:rPr>
                <w:rFonts w:ascii="ＭＳ 明朝" w:eastAsia="ＭＳ 明朝" w:hAnsi="ＭＳ 明朝" w:hint="eastAsia"/>
                <w:sz w:val="18"/>
                <w:szCs w:val="18"/>
              </w:rPr>
              <w:t>より多くの人が関わるために</w:t>
            </w:r>
            <w:r w:rsidRPr="007601BE">
              <w:rPr>
                <w:rFonts w:asciiTheme="minorEastAsia" w:hAnsiTheme="minorEastAsia" w:hint="eastAsia"/>
                <w:sz w:val="18"/>
                <w:szCs w:val="18"/>
              </w:rPr>
              <w:t>大切だと思うことを選択・判断しようとしている</w:t>
            </w:r>
            <w:r w:rsidRPr="007601BE">
              <w:rPr>
                <w:rFonts w:asciiTheme="minorEastAsia" w:hAnsiTheme="minorEastAsia"/>
                <w:sz w:val="18"/>
                <w:szCs w:val="18"/>
              </w:rPr>
              <w:t>。</w:t>
            </w:r>
            <w:r w:rsidRPr="007601BE">
              <w:rPr>
                <w:rFonts w:ascii="ＭＳ 明朝" w:eastAsia="ＭＳ 明朝" w:hAnsi="ＭＳ 明朝" w:hint="eastAsia"/>
                <w:sz w:val="18"/>
                <w:szCs w:val="18"/>
              </w:rPr>
              <w:t>（</w:t>
            </w:r>
            <w:r w:rsidRPr="007601BE">
              <w:rPr>
                <w:rFonts w:ascii="ＭＳ 明朝" w:eastAsia="ＭＳ 明朝" w:hAnsi="ＭＳ 明朝"/>
                <w:sz w:val="18"/>
                <w:szCs w:val="18"/>
              </w:rPr>
              <w:t>発）</w:t>
            </w:r>
            <w:r w:rsidRPr="007601BE">
              <w:rPr>
                <w:rFonts w:ascii="ＭＳ 明朝" w:eastAsia="ＭＳ 明朝" w:hAnsi="ＭＳ 明朝" w:hint="eastAsia"/>
                <w:sz w:val="18"/>
                <w:szCs w:val="18"/>
              </w:rPr>
              <w:t>（ノ）</w:t>
            </w:r>
          </w:p>
        </w:tc>
      </w:tr>
    </w:tbl>
    <w:p w14:paraId="5415CBF3" w14:textId="77777777" w:rsidR="007601BE" w:rsidRPr="007601BE" w:rsidRDefault="007601BE" w:rsidP="007601BE">
      <w:pPr>
        <w:widowControl/>
        <w:jc w:val="left"/>
      </w:pPr>
    </w:p>
    <w:p w14:paraId="2FF71463" w14:textId="1F79A886" w:rsidR="00996243" w:rsidRDefault="00996243" w:rsidP="00A33DA8">
      <w:pPr>
        <w:rPr>
          <w:rFonts w:asciiTheme="majorEastAsia" w:eastAsiaTheme="majorEastAsia" w:hAnsiTheme="majorEastAsia"/>
          <w:sz w:val="18"/>
          <w:szCs w:val="18"/>
        </w:rPr>
      </w:pPr>
    </w:p>
    <w:sectPr w:rsidR="00996243" w:rsidSect="0038294C">
      <w:type w:val="continuous"/>
      <w:pgSz w:w="11906" w:h="16838" w:code="9"/>
      <w:pgMar w:top="567" w:right="567" w:bottom="567" w:left="567" w:header="284" w:footer="28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FCEC55" w14:textId="77777777" w:rsidR="007907AE" w:rsidRDefault="007907AE" w:rsidP="00462524">
      <w:r>
        <w:separator/>
      </w:r>
    </w:p>
  </w:endnote>
  <w:endnote w:type="continuationSeparator" w:id="0">
    <w:p w14:paraId="2B21DEAF" w14:textId="77777777" w:rsidR="007907AE" w:rsidRDefault="007907AE" w:rsidP="00462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ZenOldMincho-Regular">
    <w:altName w:val="Arial Unicode MS"/>
    <w:panose1 w:val="00000000000000000000"/>
    <w:charset w:val="86"/>
    <w:family w:val="auto"/>
    <w:notTrueType/>
    <w:pitch w:val="default"/>
    <w:sig w:usb0="00000001" w:usb1="080F0000" w:usb2="00000010" w:usb3="00000000" w:csb0="0006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6524546"/>
      <w:docPartObj>
        <w:docPartGallery w:val="Page Numbers (Bottom of Page)"/>
        <w:docPartUnique/>
      </w:docPartObj>
    </w:sdtPr>
    <w:sdtContent>
      <w:p w14:paraId="2D91D7AD" w14:textId="77777777" w:rsidR="0040530B" w:rsidRDefault="0040530B">
        <w:pPr>
          <w:pStyle w:val="a8"/>
          <w:jc w:val="center"/>
        </w:pPr>
        <w:r>
          <w:fldChar w:fldCharType="begin"/>
        </w:r>
        <w:r>
          <w:instrText>PAGE   \* MERGEFORMAT</w:instrText>
        </w:r>
        <w:r>
          <w:fldChar w:fldCharType="separate"/>
        </w:r>
        <w:r w:rsidRPr="0016579B">
          <w:rPr>
            <w:noProof/>
            <w:lang w:val="ja-JP"/>
          </w:rPr>
          <w:t>36</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5639568"/>
      <w:docPartObj>
        <w:docPartGallery w:val="Page Numbers (Bottom of Page)"/>
        <w:docPartUnique/>
      </w:docPartObj>
    </w:sdtPr>
    <w:sdtContent>
      <w:p w14:paraId="71936849" w14:textId="77777777" w:rsidR="0040530B" w:rsidRDefault="0040530B">
        <w:pPr>
          <w:pStyle w:val="a8"/>
          <w:jc w:val="center"/>
        </w:pPr>
        <w:r>
          <w:fldChar w:fldCharType="begin"/>
        </w:r>
        <w:r>
          <w:instrText>PAGE   \* MERGEFORMAT</w:instrText>
        </w:r>
        <w:r>
          <w:fldChar w:fldCharType="separate"/>
        </w:r>
        <w:r w:rsidRPr="0016579B">
          <w:rPr>
            <w:noProof/>
            <w:lang w:val="ja-JP"/>
          </w:rPr>
          <w:t>39</w:t>
        </w:r>
        <w:r>
          <w:fldChar w:fldCharType="end"/>
        </w:r>
      </w:p>
    </w:sdtContent>
  </w:sdt>
  <w:p w14:paraId="3F14B341" w14:textId="77777777" w:rsidR="0040530B" w:rsidRDefault="0040530B">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3851008"/>
      <w:docPartObj>
        <w:docPartGallery w:val="Page Numbers (Bottom of Page)"/>
        <w:docPartUnique/>
      </w:docPartObj>
    </w:sdtPr>
    <w:sdtContent>
      <w:p w14:paraId="164B29B3" w14:textId="77777777" w:rsidR="0040530B" w:rsidRDefault="0040530B">
        <w:pPr>
          <w:pStyle w:val="a8"/>
          <w:jc w:val="center"/>
        </w:pPr>
        <w:r>
          <w:fldChar w:fldCharType="begin"/>
        </w:r>
        <w:r>
          <w:instrText>PAGE   \* MERGEFORMAT</w:instrText>
        </w:r>
        <w:r>
          <w:fldChar w:fldCharType="separate"/>
        </w:r>
        <w:r w:rsidRPr="0016579B">
          <w:rPr>
            <w:noProof/>
            <w:lang w:val="ja-JP"/>
          </w:rPr>
          <w:t>46</w:t>
        </w:r>
        <w:r>
          <w:fldChar w:fldCharType="end"/>
        </w:r>
      </w:p>
    </w:sdtContent>
  </w:sdt>
  <w:p w14:paraId="5C8B67E8" w14:textId="77777777" w:rsidR="0040530B" w:rsidRDefault="0040530B">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6678380"/>
      <w:docPartObj>
        <w:docPartGallery w:val="Page Numbers (Bottom of Page)"/>
        <w:docPartUnique/>
      </w:docPartObj>
    </w:sdtPr>
    <w:sdtContent>
      <w:p w14:paraId="7AB55767" w14:textId="77777777" w:rsidR="0040530B" w:rsidRDefault="0040530B">
        <w:pPr>
          <w:pStyle w:val="a8"/>
          <w:jc w:val="center"/>
        </w:pPr>
        <w:r>
          <w:fldChar w:fldCharType="begin"/>
        </w:r>
        <w:r>
          <w:instrText>PAGE   \* MERGEFORMAT</w:instrText>
        </w:r>
        <w:r>
          <w:fldChar w:fldCharType="separate"/>
        </w:r>
        <w:r w:rsidRPr="0016579B">
          <w:rPr>
            <w:noProof/>
            <w:lang w:val="ja-JP"/>
          </w:rPr>
          <w:t>61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AD185" w14:textId="77777777" w:rsidR="007907AE" w:rsidRDefault="007907AE" w:rsidP="00462524">
      <w:r>
        <w:separator/>
      </w:r>
    </w:p>
  </w:footnote>
  <w:footnote w:type="continuationSeparator" w:id="0">
    <w:p w14:paraId="76A18E27" w14:textId="77777777" w:rsidR="007907AE" w:rsidRDefault="007907AE" w:rsidP="004625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249"/>
    <w:rsid w:val="00000E4A"/>
    <w:rsid w:val="00004690"/>
    <w:rsid w:val="000057B4"/>
    <w:rsid w:val="000210C9"/>
    <w:rsid w:val="00024DCD"/>
    <w:rsid w:val="0002622B"/>
    <w:rsid w:val="00036AB0"/>
    <w:rsid w:val="00056E46"/>
    <w:rsid w:val="00057986"/>
    <w:rsid w:val="000660F6"/>
    <w:rsid w:val="00073B6B"/>
    <w:rsid w:val="000B49E6"/>
    <w:rsid w:val="000D7FEB"/>
    <w:rsid w:val="000E1A84"/>
    <w:rsid w:val="000F5792"/>
    <w:rsid w:val="000F747C"/>
    <w:rsid w:val="000F7E9A"/>
    <w:rsid w:val="00106ED3"/>
    <w:rsid w:val="00126914"/>
    <w:rsid w:val="00127CA3"/>
    <w:rsid w:val="00131E7E"/>
    <w:rsid w:val="00140A4A"/>
    <w:rsid w:val="00154067"/>
    <w:rsid w:val="00154276"/>
    <w:rsid w:val="00156FBB"/>
    <w:rsid w:val="001610A6"/>
    <w:rsid w:val="00162B39"/>
    <w:rsid w:val="0016579B"/>
    <w:rsid w:val="001658F0"/>
    <w:rsid w:val="00167E25"/>
    <w:rsid w:val="00170CBE"/>
    <w:rsid w:val="00171D55"/>
    <w:rsid w:val="00171EF9"/>
    <w:rsid w:val="00173BF8"/>
    <w:rsid w:val="00191CFC"/>
    <w:rsid w:val="00192F89"/>
    <w:rsid w:val="0019732D"/>
    <w:rsid w:val="001A09C9"/>
    <w:rsid w:val="001A42B3"/>
    <w:rsid w:val="001B04F8"/>
    <w:rsid w:val="001C1B38"/>
    <w:rsid w:val="001D24B3"/>
    <w:rsid w:val="001D62BB"/>
    <w:rsid w:val="001E1816"/>
    <w:rsid w:val="001E3A89"/>
    <w:rsid w:val="001E4F25"/>
    <w:rsid w:val="001E6B23"/>
    <w:rsid w:val="001E723E"/>
    <w:rsid w:val="001F5A5A"/>
    <w:rsid w:val="002202D2"/>
    <w:rsid w:val="00223BB7"/>
    <w:rsid w:val="00252FE6"/>
    <w:rsid w:val="00256AF1"/>
    <w:rsid w:val="00286818"/>
    <w:rsid w:val="002917E8"/>
    <w:rsid w:val="002A1181"/>
    <w:rsid w:val="002A617A"/>
    <w:rsid w:val="002A7B61"/>
    <w:rsid w:val="002B334A"/>
    <w:rsid w:val="002B6D68"/>
    <w:rsid w:val="002C536A"/>
    <w:rsid w:val="002E1421"/>
    <w:rsid w:val="002E1D09"/>
    <w:rsid w:val="002E3449"/>
    <w:rsid w:val="003037FF"/>
    <w:rsid w:val="00305B8E"/>
    <w:rsid w:val="003660D4"/>
    <w:rsid w:val="003678D6"/>
    <w:rsid w:val="0038294C"/>
    <w:rsid w:val="003844D7"/>
    <w:rsid w:val="00391F1D"/>
    <w:rsid w:val="003A18A1"/>
    <w:rsid w:val="003A3A48"/>
    <w:rsid w:val="003A7ECC"/>
    <w:rsid w:val="003B7CEC"/>
    <w:rsid w:val="003C568C"/>
    <w:rsid w:val="003E3DBF"/>
    <w:rsid w:val="0040530B"/>
    <w:rsid w:val="0040743E"/>
    <w:rsid w:val="004139D9"/>
    <w:rsid w:val="00416E87"/>
    <w:rsid w:val="00423395"/>
    <w:rsid w:val="00424545"/>
    <w:rsid w:val="0043327F"/>
    <w:rsid w:val="00437FCF"/>
    <w:rsid w:val="004524EF"/>
    <w:rsid w:val="004609B8"/>
    <w:rsid w:val="00462524"/>
    <w:rsid w:val="00472FEE"/>
    <w:rsid w:val="00484A36"/>
    <w:rsid w:val="004B44AD"/>
    <w:rsid w:val="004C6D03"/>
    <w:rsid w:val="004D2894"/>
    <w:rsid w:val="004E5C70"/>
    <w:rsid w:val="00510C36"/>
    <w:rsid w:val="0051353F"/>
    <w:rsid w:val="005227A7"/>
    <w:rsid w:val="00533563"/>
    <w:rsid w:val="00543DE7"/>
    <w:rsid w:val="00545B03"/>
    <w:rsid w:val="0055481E"/>
    <w:rsid w:val="005558DF"/>
    <w:rsid w:val="005815AA"/>
    <w:rsid w:val="0058673E"/>
    <w:rsid w:val="005915D6"/>
    <w:rsid w:val="005A66D7"/>
    <w:rsid w:val="005A67E5"/>
    <w:rsid w:val="005C452F"/>
    <w:rsid w:val="005C5676"/>
    <w:rsid w:val="005C56DE"/>
    <w:rsid w:val="005E0E70"/>
    <w:rsid w:val="005E2B7E"/>
    <w:rsid w:val="005E312E"/>
    <w:rsid w:val="005E6E9A"/>
    <w:rsid w:val="005F7B34"/>
    <w:rsid w:val="00615165"/>
    <w:rsid w:val="0061767A"/>
    <w:rsid w:val="00624316"/>
    <w:rsid w:val="00625EEF"/>
    <w:rsid w:val="006358CD"/>
    <w:rsid w:val="00637B7D"/>
    <w:rsid w:val="00642212"/>
    <w:rsid w:val="00647F59"/>
    <w:rsid w:val="006619C3"/>
    <w:rsid w:val="00672340"/>
    <w:rsid w:val="00672AD9"/>
    <w:rsid w:val="00694A80"/>
    <w:rsid w:val="00695327"/>
    <w:rsid w:val="006A1C52"/>
    <w:rsid w:val="006A23B5"/>
    <w:rsid w:val="006B1255"/>
    <w:rsid w:val="006B6796"/>
    <w:rsid w:val="006B6ABE"/>
    <w:rsid w:val="00712507"/>
    <w:rsid w:val="007163A3"/>
    <w:rsid w:val="00720AE3"/>
    <w:rsid w:val="00726AC6"/>
    <w:rsid w:val="007524BE"/>
    <w:rsid w:val="007601BE"/>
    <w:rsid w:val="0076422B"/>
    <w:rsid w:val="007739B2"/>
    <w:rsid w:val="00784644"/>
    <w:rsid w:val="007907AE"/>
    <w:rsid w:val="00792524"/>
    <w:rsid w:val="00792C9D"/>
    <w:rsid w:val="007940BD"/>
    <w:rsid w:val="007B6D0C"/>
    <w:rsid w:val="007C1345"/>
    <w:rsid w:val="007C3BFD"/>
    <w:rsid w:val="007C5742"/>
    <w:rsid w:val="007D169D"/>
    <w:rsid w:val="007D49FB"/>
    <w:rsid w:val="007F63FF"/>
    <w:rsid w:val="00801B33"/>
    <w:rsid w:val="008254BB"/>
    <w:rsid w:val="00831A6D"/>
    <w:rsid w:val="00844531"/>
    <w:rsid w:val="0085224A"/>
    <w:rsid w:val="008536C5"/>
    <w:rsid w:val="008556CE"/>
    <w:rsid w:val="008563D7"/>
    <w:rsid w:val="0085758A"/>
    <w:rsid w:val="00870356"/>
    <w:rsid w:val="00872926"/>
    <w:rsid w:val="00875783"/>
    <w:rsid w:val="00885E4F"/>
    <w:rsid w:val="008867D4"/>
    <w:rsid w:val="00886F01"/>
    <w:rsid w:val="008A0D24"/>
    <w:rsid w:val="008A2B19"/>
    <w:rsid w:val="008B6DBC"/>
    <w:rsid w:val="008C6A7D"/>
    <w:rsid w:val="008C6C42"/>
    <w:rsid w:val="008D002D"/>
    <w:rsid w:val="009023D2"/>
    <w:rsid w:val="00914249"/>
    <w:rsid w:val="00914808"/>
    <w:rsid w:val="00915F7E"/>
    <w:rsid w:val="00916D0F"/>
    <w:rsid w:val="00933810"/>
    <w:rsid w:val="009375EB"/>
    <w:rsid w:val="0094094C"/>
    <w:rsid w:val="009429A8"/>
    <w:rsid w:val="009453F1"/>
    <w:rsid w:val="00951A08"/>
    <w:rsid w:val="0095263C"/>
    <w:rsid w:val="009644F1"/>
    <w:rsid w:val="00965A02"/>
    <w:rsid w:val="00966B90"/>
    <w:rsid w:val="00972BA0"/>
    <w:rsid w:val="00983B0C"/>
    <w:rsid w:val="0098705C"/>
    <w:rsid w:val="009920F0"/>
    <w:rsid w:val="00996243"/>
    <w:rsid w:val="009A17BF"/>
    <w:rsid w:val="009B43E2"/>
    <w:rsid w:val="009C0978"/>
    <w:rsid w:val="009E0667"/>
    <w:rsid w:val="009E4E36"/>
    <w:rsid w:val="009F1029"/>
    <w:rsid w:val="00A025E5"/>
    <w:rsid w:val="00A0433F"/>
    <w:rsid w:val="00A04EBE"/>
    <w:rsid w:val="00A101E1"/>
    <w:rsid w:val="00A229D0"/>
    <w:rsid w:val="00A33DA8"/>
    <w:rsid w:val="00A3765D"/>
    <w:rsid w:val="00A442FB"/>
    <w:rsid w:val="00A54142"/>
    <w:rsid w:val="00A70B0A"/>
    <w:rsid w:val="00A70CE4"/>
    <w:rsid w:val="00A70DE8"/>
    <w:rsid w:val="00A72E17"/>
    <w:rsid w:val="00A80FCE"/>
    <w:rsid w:val="00A97212"/>
    <w:rsid w:val="00AB008A"/>
    <w:rsid w:val="00AB0E48"/>
    <w:rsid w:val="00AB16EA"/>
    <w:rsid w:val="00AB3F0E"/>
    <w:rsid w:val="00AB5365"/>
    <w:rsid w:val="00AE3B27"/>
    <w:rsid w:val="00AE74AA"/>
    <w:rsid w:val="00AE7E6D"/>
    <w:rsid w:val="00AF0A5F"/>
    <w:rsid w:val="00AF2ADE"/>
    <w:rsid w:val="00AF35C1"/>
    <w:rsid w:val="00AF7C5D"/>
    <w:rsid w:val="00B06887"/>
    <w:rsid w:val="00B12C40"/>
    <w:rsid w:val="00B26ABA"/>
    <w:rsid w:val="00B31EA2"/>
    <w:rsid w:val="00B344BD"/>
    <w:rsid w:val="00B4215C"/>
    <w:rsid w:val="00B44686"/>
    <w:rsid w:val="00B4691F"/>
    <w:rsid w:val="00B507C7"/>
    <w:rsid w:val="00B512B3"/>
    <w:rsid w:val="00B60A38"/>
    <w:rsid w:val="00B6482C"/>
    <w:rsid w:val="00B71966"/>
    <w:rsid w:val="00B861B8"/>
    <w:rsid w:val="00BA0FD8"/>
    <w:rsid w:val="00BB6FFD"/>
    <w:rsid w:val="00BC1596"/>
    <w:rsid w:val="00C041A8"/>
    <w:rsid w:val="00C04796"/>
    <w:rsid w:val="00C14082"/>
    <w:rsid w:val="00C16B3E"/>
    <w:rsid w:val="00C2090E"/>
    <w:rsid w:val="00C32441"/>
    <w:rsid w:val="00C555B1"/>
    <w:rsid w:val="00C564B8"/>
    <w:rsid w:val="00C6306B"/>
    <w:rsid w:val="00C631AC"/>
    <w:rsid w:val="00C63697"/>
    <w:rsid w:val="00C67CA8"/>
    <w:rsid w:val="00C76057"/>
    <w:rsid w:val="00C76872"/>
    <w:rsid w:val="00CF121E"/>
    <w:rsid w:val="00D049CE"/>
    <w:rsid w:val="00D15F10"/>
    <w:rsid w:val="00D30D46"/>
    <w:rsid w:val="00D42BED"/>
    <w:rsid w:val="00D46E30"/>
    <w:rsid w:val="00D55FF9"/>
    <w:rsid w:val="00D60AF2"/>
    <w:rsid w:val="00D62F09"/>
    <w:rsid w:val="00D6648D"/>
    <w:rsid w:val="00D665B9"/>
    <w:rsid w:val="00D72C1D"/>
    <w:rsid w:val="00D77093"/>
    <w:rsid w:val="00DA6979"/>
    <w:rsid w:val="00DB5472"/>
    <w:rsid w:val="00DC2118"/>
    <w:rsid w:val="00DC26F7"/>
    <w:rsid w:val="00DC35F9"/>
    <w:rsid w:val="00DC7331"/>
    <w:rsid w:val="00DD6B57"/>
    <w:rsid w:val="00DE03F3"/>
    <w:rsid w:val="00DE0BF1"/>
    <w:rsid w:val="00DE2133"/>
    <w:rsid w:val="00E31893"/>
    <w:rsid w:val="00E3775A"/>
    <w:rsid w:val="00E52F4A"/>
    <w:rsid w:val="00E67960"/>
    <w:rsid w:val="00E71DCD"/>
    <w:rsid w:val="00E745AE"/>
    <w:rsid w:val="00E772AD"/>
    <w:rsid w:val="00E8076A"/>
    <w:rsid w:val="00E82AC8"/>
    <w:rsid w:val="00E82C73"/>
    <w:rsid w:val="00E84044"/>
    <w:rsid w:val="00E84CC9"/>
    <w:rsid w:val="00E87AB0"/>
    <w:rsid w:val="00E90A8D"/>
    <w:rsid w:val="00E92D69"/>
    <w:rsid w:val="00E956E1"/>
    <w:rsid w:val="00E96E3D"/>
    <w:rsid w:val="00EB49E8"/>
    <w:rsid w:val="00EB5848"/>
    <w:rsid w:val="00ED14AB"/>
    <w:rsid w:val="00ED36D6"/>
    <w:rsid w:val="00EE0302"/>
    <w:rsid w:val="00EE6286"/>
    <w:rsid w:val="00EE7350"/>
    <w:rsid w:val="00F122A3"/>
    <w:rsid w:val="00F163B5"/>
    <w:rsid w:val="00F3130D"/>
    <w:rsid w:val="00F512F3"/>
    <w:rsid w:val="00F57194"/>
    <w:rsid w:val="00F604BD"/>
    <w:rsid w:val="00F62EB5"/>
    <w:rsid w:val="00F64800"/>
    <w:rsid w:val="00F7295B"/>
    <w:rsid w:val="00F72D41"/>
    <w:rsid w:val="00F76DE9"/>
    <w:rsid w:val="00FA3678"/>
    <w:rsid w:val="00FB3F12"/>
    <w:rsid w:val="00FC1894"/>
    <w:rsid w:val="00FC4C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07D0A87"/>
  <w15:docId w15:val="{DED30463-BCA2-4D73-A2BA-57D95ECC9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91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E1D0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2E1D09"/>
    <w:rPr>
      <w:rFonts w:asciiTheme="majorHAnsi" w:eastAsiaTheme="majorEastAsia" w:hAnsiTheme="majorHAnsi" w:cstheme="majorBidi"/>
      <w:sz w:val="18"/>
      <w:szCs w:val="18"/>
    </w:rPr>
  </w:style>
  <w:style w:type="paragraph" w:styleId="a6">
    <w:name w:val="header"/>
    <w:basedOn w:val="a"/>
    <w:link w:val="a7"/>
    <w:uiPriority w:val="99"/>
    <w:unhideWhenUsed/>
    <w:rsid w:val="00462524"/>
    <w:pPr>
      <w:tabs>
        <w:tab w:val="center" w:pos="4252"/>
        <w:tab w:val="right" w:pos="8504"/>
      </w:tabs>
      <w:snapToGrid w:val="0"/>
    </w:pPr>
  </w:style>
  <w:style w:type="character" w:customStyle="1" w:styleId="a7">
    <w:name w:val="ヘッダー (文字)"/>
    <w:basedOn w:val="a0"/>
    <w:link w:val="a6"/>
    <w:uiPriority w:val="99"/>
    <w:rsid w:val="00462524"/>
  </w:style>
  <w:style w:type="paragraph" w:styleId="a8">
    <w:name w:val="footer"/>
    <w:basedOn w:val="a"/>
    <w:link w:val="a9"/>
    <w:uiPriority w:val="99"/>
    <w:unhideWhenUsed/>
    <w:rsid w:val="00462524"/>
    <w:pPr>
      <w:tabs>
        <w:tab w:val="center" w:pos="4252"/>
        <w:tab w:val="right" w:pos="8504"/>
      </w:tabs>
      <w:snapToGrid w:val="0"/>
    </w:pPr>
  </w:style>
  <w:style w:type="character" w:customStyle="1" w:styleId="a9">
    <w:name w:val="フッター (文字)"/>
    <w:basedOn w:val="a0"/>
    <w:link w:val="a8"/>
    <w:uiPriority w:val="99"/>
    <w:rsid w:val="00462524"/>
  </w:style>
  <w:style w:type="table" w:customStyle="1" w:styleId="1">
    <w:name w:val="表 (格子)1"/>
    <w:basedOn w:val="a1"/>
    <w:next w:val="a3"/>
    <w:uiPriority w:val="39"/>
    <w:rsid w:val="008A2B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3"/>
    <w:uiPriority w:val="39"/>
    <w:rsid w:val="00801B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 (格子)3"/>
    <w:basedOn w:val="a1"/>
    <w:next w:val="a3"/>
    <w:uiPriority w:val="39"/>
    <w:rsid w:val="00B861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3"/>
    <w:uiPriority w:val="39"/>
    <w:rsid w:val="008A0D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3"/>
    <w:uiPriority w:val="39"/>
    <w:rsid w:val="001D62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3"/>
    <w:uiPriority w:val="39"/>
    <w:rsid w:val="00672A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 (格子)7"/>
    <w:basedOn w:val="a1"/>
    <w:next w:val="a3"/>
    <w:uiPriority w:val="39"/>
    <w:rsid w:val="00DC35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 (格子)8"/>
    <w:basedOn w:val="a1"/>
    <w:next w:val="a3"/>
    <w:uiPriority w:val="39"/>
    <w:rsid w:val="00875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 (格子)9"/>
    <w:basedOn w:val="a1"/>
    <w:next w:val="a3"/>
    <w:uiPriority w:val="39"/>
    <w:rsid w:val="005C5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 (格子)10"/>
    <w:basedOn w:val="a1"/>
    <w:next w:val="a3"/>
    <w:uiPriority w:val="39"/>
    <w:rsid w:val="004139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 (格子)11"/>
    <w:basedOn w:val="a1"/>
    <w:next w:val="a3"/>
    <w:uiPriority w:val="39"/>
    <w:rsid w:val="006358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 (格子)12"/>
    <w:basedOn w:val="a1"/>
    <w:next w:val="a3"/>
    <w:uiPriority w:val="39"/>
    <w:rsid w:val="009962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 (格子)13"/>
    <w:basedOn w:val="a1"/>
    <w:next w:val="a3"/>
    <w:uiPriority w:val="59"/>
    <w:rsid w:val="006A2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 (格子)14"/>
    <w:basedOn w:val="a1"/>
    <w:next w:val="a3"/>
    <w:uiPriority w:val="59"/>
    <w:rsid w:val="00E772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 (格子)15"/>
    <w:basedOn w:val="a1"/>
    <w:next w:val="a3"/>
    <w:uiPriority w:val="59"/>
    <w:rsid w:val="00647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 (格子)16"/>
    <w:basedOn w:val="a1"/>
    <w:next w:val="a3"/>
    <w:uiPriority w:val="59"/>
    <w:rsid w:val="00647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 (格子)17"/>
    <w:basedOn w:val="a1"/>
    <w:next w:val="a3"/>
    <w:uiPriority w:val="59"/>
    <w:rsid w:val="00A04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表 (格子)18"/>
    <w:basedOn w:val="a1"/>
    <w:next w:val="a3"/>
    <w:uiPriority w:val="59"/>
    <w:rsid w:val="00E84C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表 (格子)19"/>
    <w:basedOn w:val="a1"/>
    <w:next w:val="a3"/>
    <w:uiPriority w:val="59"/>
    <w:rsid w:val="00437F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 (格子)20"/>
    <w:basedOn w:val="a1"/>
    <w:next w:val="a3"/>
    <w:uiPriority w:val="59"/>
    <w:rsid w:val="00173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 (格子)21"/>
    <w:basedOn w:val="a1"/>
    <w:next w:val="a3"/>
    <w:uiPriority w:val="59"/>
    <w:rsid w:val="00B719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 (格子)22"/>
    <w:basedOn w:val="a1"/>
    <w:next w:val="a3"/>
    <w:uiPriority w:val="59"/>
    <w:rsid w:val="00D15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3"/>
    <w:basedOn w:val="a1"/>
    <w:next w:val="a3"/>
    <w:uiPriority w:val="59"/>
    <w:rsid w:val="00D62F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4"/>
    <w:basedOn w:val="a1"/>
    <w:next w:val="a3"/>
    <w:uiPriority w:val="59"/>
    <w:rsid w:val="00D62F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表 (格子)25"/>
    <w:basedOn w:val="a1"/>
    <w:next w:val="a3"/>
    <w:uiPriority w:val="59"/>
    <w:rsid w:val="00642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 (格子)26"/>
    <w:basedOn w:val="a1"/>
    <w:next w:val="a3"/>
    <w:uiPriority w:val="59"/>
    <w:rsid w:val="007601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表 (格子)27"/>
    <w:basedOn w:val="a1"/>
    <w:next w:val="a3"/>
    <w:uiPriority w:val="59"/>
    <w:rsid w:val="007601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 (格子)28"/>
    <w:basedOn w:val="a1"/>
    <w:next w:val="a3"/>
    <w:uiPriority w:val="39"/>
    <w:rsid w:val="006A1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 (格子)29"/>
    <w:basedOn w:val="a1"/>
    <w:next w:val="a3"/>
    <w:uiPriority w:val="39"/>
    <w:rsid w:val="00E87A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 (格子)30"/>
    <w:basedOn w:val="a1"/>
    <w:next w:val="a3"/>
    <w:uiPriority w:val="39"/>
    <w:rsid w:val="00BC1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FE0E9-EC08-4DB7-82DC-156F30135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10806</Words>
  <Characters>61598</Characters>
  <Application>Microsoft Office Word</Application>
  <DocSecurity>0</DocSecurity>
  <Lines>513</Lines>
  <Paragraphs>144</Paragraphs>
  <ScaleCrop>false</ScaleCrop>
  <HeadingPairs>
    <vt:vector size="2" baseType="variant">
      <vt:variant>
        <vt:lpstr>タイトル</vt:lpstr>
      </vt:variant>
      <vt:variant>
        <vt:i4>1</vt:i4>
      </vt:variant>
    </vt:vector>
  </HeadingPairs>
  <TitlesOfParts>
    <vt:vector size="1" baseType="lpstr">
      <vt:lpstr>令和２年度版『小学社会 ５』年間指導計画・評価計画（案）</vt:lpstr>
    </vt:vector>
  </TitlesOfParts>
  <Company/>
  <LinksUpToDate>false</LinksUpToDate>
  <CharactersWithSpaces>72260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令和２年度版『小学社会 ５』年間指導計画・評価計画（案）</dc:title>
  <dc:creator>教育出版株式会社</dc:creator>
  <cp:lastModifiedBy>丑山 修</cp:lastModifiedBy>
  <cp:revision>2</cp:revision>
  <dcterms:created xsi:type="dcterms:W3CDTF">2020-03-26T02:43:00Z</dcterms:created>
  <dcterms:modified xsi:type="dcterms:W3CDTF">2020-03-26T02:43:00Z</dcterms:modified>
</cp:coreProperties>
</file>