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3293" w14:textId="42E22DEB" w:rsidR="0030731D" w:rsidRPr="00DA5483" w:rsidRDefault="009E6473" w:rsidP="00BF2D04">
      <w:pPr>
        <w:rPr>
          <w:rFonts w:ascii="BIZ UDPゴシック" w:eastAsia="BIZ UDPゴシック" w:hAnsi="BIZ UDPゴシック"/>
          <w:b/>
          <w:bCs/>
          <w:sz w:val="36"/>
          <w:szCs w:val="40"/>
        </w:rPr>
      </w:pPr>
      <w:r w:rsidRPr="00250B64">
        <w:rPr>
          <w:rFonts w:ascii="BIZ UDPゴシック" w:eastAsia="BIZ UDPゴシック" w:hAnsi="BIZ UDPゴシック" w:hint="eastAsia"/>
          <w:sz w:val="24"/>
          <w:szCs w:val="28"/>
        </w:rPr>
        <w:t>O</w:t>
      </w:r>
      <w:r w:rsidRPr="00250B64">
        <w:rPr>
          <w:rFonts w:ascii="BIZ UDPゴシック" w:eastAsia="BIZ UDPゴシック" w:hAnsi="BIZ UDPゴシック"/>
          <w:sz w:val="24"/>
          <w:szCs w:val="28"/>
        </w:rPr>
        <w:t>NE WORLD English Course</w:t>
      </w:r>
      <w:r w:rsidR="0030731D" w:rsidRPr="00DA5483">
        <w:rPr>
          <w:rFonts w:ascii="BIZ UDPゴシック" w:eastAsia="BIZ UDPゴシック" w:hAnsi="BIZ UDPゴシック" w:hint="eastAsia"/>
          <w:b/>
          <w:bCs/>
          <w:sz w:val="36"/>
          <w:szCs w:val="40"/>
        </w:rPr>
        <w:t>検討の観点と内容の特色</w:t>
      </w:r>
    </w:p>
    <w:tbl>
      <w:tblPr>
        <w:tblStyle w:val="a3"/>
        <w:tblW w:w="10201" w:type="dxa"/>
        <w:tblLook w:val="04A0" w:firstRow="1" w:lastRow="0" w:firstColumn="1" w:lastColumn="0" w:noHBand="0" w:noVBand="1"/>
      </w:tblPr>
      <w:tblGrid>
        <w:gridCol w:w="562"/>
        <w:gridCol w:w="1701"/>
        <w:gridCol w:w="7938"/>
      </w:tblGrid>
      <w:tr w:rsidR="00FC09AD" w:rsidRPr="00DA5483" w14:paraId="2CFBF583" w14:textId="77777777" w:rsidTr="00F50D70">
        <w:tc>
          <w:tcPr>
            <w:tcW w:w="2263" w:type="dxa"/>
            <w:gridSpan w:val="2"/>
            <w:shd w:val="clear" w:color="auto" w:fill="CC99FF"/>
          </w:tcPr>
          <w:p w14:paraId="53973BF6" w14:textId="69A075BE" w:rsidR="0030731D" w:rsidRPr="00DA5483" w:rsidRDefault="00FC09AD" w:rsidP="00FC09AD">
            <w:pPr>
              <w:jc w:val="center"/>
              <w:rPr>
                <w:rFonts w:ascii="BIZ UDPゴシック" w:eastAsia="BIZ UDPゴシック" w:hAnsi="BIZ UDPゴシック"/>
                <w:b/>
                <w:bCs/>
              </w:rPr>
            </w:pPr>
            <w:r w:rsidRPr="00DA5483">
              <w:rPr>
                <w:rFonts w:ascii="BIZ UDPゴシック" w:eastAsia="BIZ UDPゴシック" w:hAnsi="BIZ UDPゴシック" w:hint="eastAsia"/>
                <w:b/>
                <w:bCs/>
              </w:rPr>
              <w:t>検討の</w:t>
            </w:r>
            <w:r w:rsidR="0030731D" w:rsidRPr="00DA5483">
              <w:rPr>
                <w:rFonts w:ascii="BIZ UDPゴシック" w:eastAsia="BIZ UDPゴシック" w:hAnsi="BIZ UDPゴシック" w:hint="eastAsia"/>
                <w:b/>
                <w:bCs/>
              </w:rPr>
              <w:t>観点</w:t>
            </w:r>
          </w:p>
        </w:tc>
        <w:tc>
          <w:tcPr>
            <w:tcW w:w="7938" w:type="dxa"/>
            <w:shd w:val="clear" w:color="auto" w:fill="CC99FF"/>
          </w:tcPr>
          <w:p w14:paraId="6BE43617" w14:textId="598811DC" w:rsidR="0030731D" w:rsidRPr="00DA5483" w:rsidRDefault="0030731D" w:rsidP="00FC09AD">
            <w:pPr>
              <w:jc w:val="center"/>
              <w:rPr>
                <w:rFonts w:ascii="BIZ UDPゴシック" w:eastAsia="BIZ UDPゴシック" w:hAnsi="BIZ UDPゴシック"/>
                <w:b/>
                <w:bCs/>
              </w:rPr>
            </w:pPr>
            <w:r w:rsidRPr="00DA5483">
              <w:rPr>
                <w:rFonts w:ascii="BIZ UDPゴシック" w:eastAsia="BIZ UDPゴシック" w:hAnsi="BIZ UDPゴシック"/>
                <w:b/>
                <w:bCs/>
              </w:rPr>
              <w:t>内容の特色</w:t>
            </w:r>
          </w:p>
        </w:tc>
      </w:tr>
      <w:tr w:rsidR="00FC09AD" w:rsidRPr="00DA5483" w14:paraId="6CB96443" w14:textId="77777777" w:rsidTr="00F50D70">
        <w:tc>
          <w:tcPr>
            <w:tcW w:w="562" w:type="dxa"/>
            <w:vMerge w:val="restart"/>
            <w:shd w:val="clear" w:color="auto" w:fill="7030A0"/>
          </w:tcPr>
          <w:p w14:paraId="14AFF2CB" w14:textId="482FBADD" w:rsidR="00FC09AD" w:rsidRPr="00DA5483" w:rsidRDefault="00BF2D04" w:rsidP="00BF2D04">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hint="eastAsia"/>
                <w:b/>
                <w:bCs/>
                <w:color w:val="FFFFFF" w:themeColor="background1"/>
                <w:sz w:val="22"/>
                <w:szCs w:val="24"/>
              </w:rPr>
              <w:t>１</w:t>
            </w:r>
            <w:r w:rsidR="00FC09AD" w:rsidRPr="00DA5483">
              <w:rPr>
                <w:rFonts w:ascii="BIZ UDPゴシック" w:eastAsia="BIZ UDPゴシック" w:hAnsi="BIZ UDPゴシック"/>
                <w:b/>
                <w:bCs/>
                <w:color w:val="FFFFFF" w:themeColor="background1"/>
                <w:sz w:val="22"/>
                <w:szCs w:val="24"/>
              </w:rPr>
              <w:t>.内容の取扱い</w:t>
            </w:r>
          </w:p>
          <w:p w14:paraId="33F048A5" w14:textId="6FF8CA32"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4035EE03" w14:textId="77777777" w:rsidR="00FC09AD" w:rsidRPr="00DA5483" w:rsidRDefault="00FC09AD" w:rsidP="00FC09AD">
            <w:pPr>
              <w:rPr>
                <w:rFonts w:ascii="BIZ UDPゴシック" w:eastAsia="BIZ UDPゴシック" w:hAnsi="BIZ UDPゴシック"/>
                <w:color w:val="A6A6A6" w:themeColor="background1" w:themeShade="A6"/>
              </w:rPr>
            </w:pPr>
            <w:r w:rsidRPr="00DA5483">
              <w:rPr>
                <w:rFonts w:ascii="BIZ UDPゴシック" w:eastAsia="BIZ UDPゴシック" w:hAnsi="BIZ UDPゴシック" w:hint="eastAsia"/>
              </w:rPr>
              <w:t>教育基本法との関連</w:t>
            </w:r>
            <w:r w:rsidRPr="00DA5483">
              <w:rPr>
                <w:rFonts w:ascii="BIZ UDPゴシック" w:eastAsia="BIZ UDPゴシック" w:hAnsi="BIZ UDPゴシック"/>
              </w:rPr>
              <w:t xml:space="preserve"> </w:t>
            </w:r>
          </w:p>
        </w:tc>
        <w:tc>
          <w:tcPr>
            <w:tcW w:w="7938" w:type="dxa"/>
          </w:tcPr>
          <w:p w14:paraId="31922E15" w14:textId="67A3D1E1" w:rsidR="00BF2D04" w:rsidRPr="00250B64" w:rsidRDefault="00BF2D04" w:rsidP="00BF2D04">
            <w:pPr>
              <w:rPr>
                <w:rFonts w:ascii="BIZ UDPゴシック" w:eastAsia="BIZ UDPゴシック" w:hAnsi="BIZ UDPゴシック"/>
                <w:sz w:val="20"/>
                <w:szCs w:val="20"/>
              </w:rPr>
            </w:pPr>
            <w:r w:rsidRPr="00250B64">
              <w:rPr>
                <w:rFonts w:ascii="BIZ UDPゴシック" w:eastAsia="BIZ UDPゴシック" w:hAnsi="BIZ UDPゴシック" w:hint="eastAsia"/>
                <w:sz w:val="20"/>
                <w:szCs w:val="20"/>
              </w:rPr>
              <w:t>●</w:t>
            </w:r>
            <w:r w:rsidRPr="008B5021">
              <w:rPr>
                <w:rFonts w:ascii="BIZ UDPゴシック" w:eastAsia="BIZ UDPゴシック" w:hAnsi="BIZ UDPゴシック"/>
                <w:b/>
                <w:bCs/>
                <w:color w:val="0070C0"/>
                <w:sz w:val="20"/>
                <w:szCs w:val="20"/>
              </w:rPr>
              <w:t>教育基本法第</w:t>
            </w:r>
            <w:r w:rsidR="0030509F">
              <w:rPr>
                <w:rFonts w:ascii="BIZ UDPゴシック" w:eastAsia="BIZ UDPゴシック" w:hAnsi="BIZ UDPゴシック" w:hint="eastAsia"/>
                <w:b/>
                <w:bCs/>
                <w:color w:val="0070C0"/>
                <w:sz w:val="20"/>
                <w:szCs w:val="20"/>
              </w:rPr>
              <w:t>２</w:t>
            </w:r>
            <w:r w:rsidRPr="008B5021">
              <w:rPr>
                <w:rFonts w:ascii="BIZ UDPゴシック" w:eastAsia="BIZ UDPゴシック" w:hAnsi="BIZ UDPゴシック"/>
                <w:b/>
                <w:bCs/>
                <w:color w:val="0070C0"/>
                <w:sz w:val="20"/>
                <w:szCs w:val="20"/>
              </w:rPr>
              <w:t>条（第</w:t>
            </w:r>
            <w:r w:rsidR="0030509F">
              <w:rPr>
                <w:rFonts w:ascii="BIZ UDPゴシック" w:eastAsia="BIZ UDPゴシック" w:hAnsi="BIZ UDPゴシック" w:hint="eastAsia"/>
                <w:b/>
                <w:bCs/>
                <w:color w:val="0070C0"/>
                <w:sz w:val="20"/>
                <w:szCs w:val="20"/>
              </w:rPr>
              <w:t>１</w:t>
            </w:r>
            <w:r w:rsidRPr="008B5021">
              <w:rPr>
                <w:rFonts w:ascii="BIZ UDPゴシック" w:eastAsia="BIZ UDPゴシック" w:hAnsi="BIZ UDPゴシック"/>
                <w:b/>
                <w:bCs/>
                <w:color w:val="0070C0"/>
                <w:sz w:val="20"/>
                <w:szCs w:val="20"/>
              </w:rPr>
              <w:t>号～第</w:t>
            </w:r>
            <w:r w:rsidR="0030509F">
              <w:rPr>
                <w:rFonts w:ascii="BIZ UDPゴシック" w:eastAsia="BIZ UDPゴシック" w:hAnsi="BIZ UDPゴシック" w:hint="eastAsia"/>
                <w:b/>
                <w:bCs/>
                <w:color w:val="0070C0"/>
                <w:sz w:val="20"/>
                <w:szCs w:val="20"/>
              </w:rPr>
              <w:t>５</w:t>
            </w:r>
            <w:r w:rsidRPr="008B5021">
              <w:rPr>
                <w:rFonts w:ascii="BIZ UDPゴシック" w:eastAsia="BIZ UDPゴシック" w:hAnsi="BIZ UDPゴシック"/>
                <w:b/>
                <w:bCs/>
                <w:color w:val="0070C0"/>
                <w:sz w:val="20"/>
                <w:szCs w:val="20"/>
              </w:rPr>
              <w:t>号）を踏まえ、教材の選定・開発</w:t>
            </w:r>
            <w:r w:rsidRPr="00250B64">
              <w:rPr>
                <w:rFonts w:ascii="BIZ UDPゴシック" w:eastAsia="BIZ UDPゴシック" w:hAnsi="BIZ UDPゴシック"/>
                <w:sz w:val="20"/>
                <w:szCs w:val="20"/>
              </w:rPr>
              <w:t>をし</w:t>
            </w:r>
            <w:r w:rsidR="009D13C5">
              <w:rPr>
                <w:rFonts w:ascii="BIZ UDPゴシック" w:eastAsia="BIZ UDPゴシック" w:hAnsi="BIZ UDPゴシック" w:hint="eastAsia"/>
                <w:sz w:val="20"/>
                <w:szCs w:val="20"/>
              </w:rPr>
              <w:t>ています</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３</w:t>
            </w:r>
            <w:r w:rsidRPr="00250B64">
              <w:rPr>
                <w:rFonts w:ascii="BIZ UDPゴシック" w:eastAsia="BIZ UDPゴシック" w:hAnsi="BIZ UDPゴシック"/>
                <w:sz w:val="20"/>
                <w:szCs w:val="20"/>
              </w:rPr>
              <w:t xml:space="preserve">学年/全体】 </w:t>
            </w:r>
          </w:p>
          <w:p w14:paraId="4FFE9AA5" w14:textId="56B28B0B" w:rsidR="00BF2D04" w:rsidRPr="00250B64" w:rsidRDefault="00BF2D04" w:rsidP="00BF2D04">
            <w:pPr>
              <w:ind w:leftChars="1" w:left="674" w:hangingChars="336" w:hanging="672"/>
              <w:rPr>
                <w:rFonts w:ascii="BIZ UDPゴシック" w:eastAsia="BIZ UDPゴシック" w:hAnsi="BIZ UDPゴシック"/>
                <w:sz w:val="20"/>
                <w:szCs w:val="20"/>
              </w:rPr>
            </w:pPr>
            <w:r w:rsidRPr="00250B64">
              <w:rPr>
                <w:rFonts w:ascii="BIZ UDPゴシック" w:eastAsia="BIZ UDPゴシック" w:hAnsi="BIZ UDPゴシック"/>
                <w:sz w:val="20"/>
                <w:szCs w:val="20"/>
              </w:rPr>
              <w:t>第</w:t>
            </w:r>
            <w:r w:rsidR="0030509F">
              <w:rPr>
                <w:rFonts w:ascii="BIZ UDPゴシック" w:eastAsia="BIZ UDPゴシック" w:hAnsi="BIZ UDPゴシック" w:hint="eastAsia"/>
                <w:sz w:val="20"/>
                <w:szCs w:val="20"/>
              </w:rPr>
              <w:t>１</w:t>
            </w:r>
            <w:r w:rsidRPr="00250B64">
              <w:rPr>
                <w:rFonts w:ascii="BIZ UDPゴシック" w:eastAsia="BIZ UDPゴシック" w:hAnsi="BIZ UDPゴシック"/>
                <w:sz w:val="20"/>
                <w:szCs w:val="20"/>
              </w:rPr>
              <w:t xml:space="preserve">号 </w:t>
            </w:r>
            <w:r w:rsidRPr="00CF2E9C">
              <w:rPr>
                <w:rFonts w:ascii="BIZ UDPゴシック" w:eastAsia="BIZ UDPゴシック" w:hAnsi="BIZ UDPゴシック"/>
                <w:b/>
                <w:bCs/>
                <w:color w:val="0070C0"/>
                <w:sz w:val="20"/>
                <w:szCs w:val="20"/>
              </w:rPr>
              <w:t>幅広い知識と教養、真理を求める態度、豊かな情操と道徳心への配慮。</w:t>
            </w:r>
            <w:r w:rsidRPr="00250B64">
              <w:rPr>
                <w:rFonts w:ascii="BIZ UDPゴシック" w:eastAsia="BIZ UDPゴシック" w:hAnsi="BIZ UDPゴシック"/>
                <w:sz w:val="20"/>
                <w:szCs w:val="20"/>
              </w:rPr>
              <w:t xml:space="preserve">〔例： </w:t>
            </w:r>
            <w:r w:rsidRPr="00250B64">
              <w:rPr>
                <w:rFonts w:ascii="BIZ UDPゴシック" w:eastAsia="BIZ UDPゴシック" w:hAnsi="BIZ UDPゴシック" w:hint="eastAsia"/>
                <w:sz w:val="20"/>
                <w:szCs w:val="20"/>
              </w:rPr>
              <w:t>１</w:t>
            </w:r>
            <w:r w:rsidRPr="00250B64">
              <w:rPr>
                <w:rFonts w:ascii="BIZ UDPゴシック" w:eastAsia="BIZ UDPゴシック" w:hAnsi="BIZ UDPゴシック"/>
                <w:sz w:val="20"/>
                <w:szCs w:val="20"/>
              </w:rPr>
              <w:t>年Lesson 9 ［</w:t>
            </w:r>
            <w:r w:rsidRPr="00250B64">
              <w:rPr>
                <w:rFonts w:ascii="BIZ UDPゴシック" w:eastAsia="BIZ UDPゴシック" w:hAnsi="BIZ UDPゴシック" w:hint="eastAsia"/>
                <w:sz w:val="20"/>
                <w:szCs w:val="20"/>
              </w:rPr>
              <w:t>S</w:t>
            </w:r>
            <w:r w:rsidRPr="00250B64">
              <w:rPr>
                <w:rFonts w:ascii="BIZ UDPゴシック" w:eastAsia="BIZ UDPゴシック" w:hAnsi="BIZ UDPゴシック"/>
                <w:sz w:val="20"/>
                <w:szCs w:val="20"/>
              </w:rPr>
              <w:t>DGs</w:t>
            </w:r>
            <w:r w:rsidRPr="00250B64">
              <w:rPr>
                <w:rFonts w:ascii="BIZ UDPゴシック" w:eastAsia="BIZ UDPゴシック" w:hAnsi="BIZ UDPゴシック" w:hint="eastAsia"/>
                <w:sz w:val="20"/>
                <w:szCs w:val="20"/>
              </w:rPr>
              <w:t>やリサイクルについての本文</w:t>
            </w:r>
            <w:r w:rsidRPr="00250B64">
              <w:rPr>
                <w:rFonts w:ascii="BIZ UDPゴシック" w:eastAsia="BIZ UDPゴシック" w:hAnsi="BIZ UDPゴシック"/>
                <w:sz w:val="20"/>
                <w:szCs w:val="20"/>
              </w:rPr>
              <w:t>］、2年</w:t>
            </w:r>
            <w:r w:rsidRPr="00250B64">
              <w:rPr>
                <w:rFonts w:ascii="BIZ UDPゴシック" w:eastAsia="BIZ UDPゴシック" w:hAnsi="BIZ UDPゴシック" w:hint="eastAsia"/>
                <w:sz w:val="20"/>
                <w:szCs w:val="20"/>
              </w:rPr>
              <w:t>L</w:t>
            </w:r>
            <w:r w:rsidRPr="00250B64">
              <w:rPr>
                <w:rFonts w:ascii="BIZ UDPゴシック" w:eastAsia="BIZ UDPゴシック" w:hAnsi="BIZ UDPゴシック"/>
                <w:sz w:val="20"/>
                <w:szCs w:val="20"/>
              </w:rPr>
              <w:t>esson 7 ［</w:t>
            </w:r>
            <w:r w:rsidRPr="00250B64">
              <w:rPr>
                <w:rFonts w:ascii="BIZ UDPゴシック" w:eastAsia="BIZ UDPゴシック" w:hAnsi="BIZ UDPゴシック" w:hint="eastAsia"/>
                <w:sz w:val="20"/>
                <w:szCs w:val="20"/>
              </w:rPr>
              <w:t>クリスマス・カードの起源や慈善活動についての本文</w:t>
            </w:r>
            <w:r w:rsidRPr="00250B64">
              <w:rPr>
                <w:rFonts w:ascii="BIZ UDPゴシック" w:eastAsia="BIZ UDPゴシック" w:hAnsi="BIZ UDPゴシック"/>
                <w:sz w:val="20"/>
                <w:szCs w:val="20"/>
              </w:rPr>
              <w:t>］</w:t>
            </w:r>
            <w:r w:rsidR="00DA5483" w:rsidRPr="00250B64">
              <w:rPr>
                <w:rFonts w:ascii="BIZ UDPゴシック" w:eastAsia="BIZ UDPゴシック" w:hAnsi="BIZ UDPゴシック" w:hint="eastAsia"/>
                <w:sz w:val="20"/>
                <w:szCs w:val="20"/>
              </w:rPr>
              <w:t>、２</w:t>
            </w:r>
            <w:r w:rsidR="00DA5483" w:rsidRPr="00250B64">
              <w:rPr>
                <w:rFonts w:ascii="BIZ UDPゴシック" w:eastAsia="BIZ UDPゴシック" w:hAnsi="BIZ UDPゴシック"/>
                <w:sz w:val="20"/>
                <w:szCs w:val="20"/>
              </w:rPr>
              <w:t>年Further Reading [</w:t>
            </w:r>
            <w:r w:rsidR="00DA5483" w:rsidRPr="00250B64">
              <w:rPr>
                <w:rFonts w:ascii="BIZ UDPゴシック" w:eastAsia="BIZ UDPゴシック" w:hAnsi="BIZ UDPゴシック" w:hint="eastAsia"/>
                <w:sz w:val="20"/>
                <w:szCs w:val="20"/>
              </w:rPr>
              <w:t>バレンタインデーのプレゼントをめぐる心温まる物語</w:t>
            </w:r>
            <w:r w:rsidR="00DA5483"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、3年P</w:t>
            </w:r>
            <w:r w:rsidRPr="00250B64">
              <w:rPr>
                <w:rFonts w:ascii="BIZ UDPゴシック" w:eastAsia="BIZ UDPゴシック" w:hAnsi="BIZ UDPゴシック"/>
                <w:sz w:val="20"/>
                <w:szCs w:val="20"/>
              </w:rPr>
              <w:t xml:space="preserve">roject </w:t>
            </w:r>
            <w:r w:rsidR="0030509F">
              <w:rPr>
                <w:rFonts w:ascii="BIZ UDPゴシック" w:eastAsia="BIZ UDPゴシック" w:hAnsi="BIZ UDPゴシック" w:hint="eastAsia"/>
                <w:sz w:val="20"/>
                <w:szCs w:val="20"/>
              </w:rPr>
              <w:t>2</w:t>
            </w:r>
            <w:r w:rsidRPr="00250B64">
              <w:rPr>
                <w:rFonts w:ascii="BIZ UDPゴシック" w:eastAsia="BIZ UDPゴシック" w:hAnsi="BIZ UDPゴシック"/>
                <w:sz w:val="20"/>
                <w:szCs w:val="20"/>
              </w:rPr>
              <w:t xml:space="preserve"> [</w:t>
            </w:r>
            <w:r w:rsidRPr="00250B64">
              <w:rPr>
                <w:rFonts w:ascii="BIZ UDPゴシック" w:eastAsia="BIZ UDPゴシック" w:hAnsi="BIZ UDPゴシック" w:hint="eastAsia"/>
                <w:sz w:val="20"/>
                <w:szCs w:val="20"/>
              </w:rPr>
              <w:t>相手の立場や気持ちに配慮して助言する活動</w:t>
            </w:r>
            <w:r w:rsidRPr="00250B64">
              <w:rPr>
                <w:rFonts w:ascii="BIZ UDPゴシック" w:eastAsia="BIZ UDPゴシック" w:hAnsi="BIZ UDPゴシック"/>
                <w:sz w:val="20"/>
                <w:szCs w:val="20"/>
              </w:rPr>
              <w:t xml:space="preserve">] 等〕 </w:t>
            </w:r>
          </w:p>
          <w:p w14:paraId="757F7C90" w14:textId="4D98636C" w:rsidR="00BF2D04" w:rsidRPr="00250B64" w:rsidRDefault="00BF2D04" w:rsidP="00BF2D04">
            <w:pPr>
              <w:ind w:leftChars="1" w:left="674" w:hangingChars="336" w:hanging="672"/>
              <w:rPr>
                <w:rFonts w:ascii="BIZ UDPゴシック" w:eastAsia="BIZ UDPゴシック" w:hAnsi="BIZ UDPゴシック"/>
                <w:sz w:val="20"/>
                <w:szCs w:val="20"/>
              </w:rPr>
            </w:pPr>
            <w:r w:rsidRPr="00250B64">
              <w:rPr>
                <w:rFonts w:ascii="BIZ UDPゴシック" w:eastAsia="BIZ UDPゴシック" w:hAnsi="BIZ UDPゴシック"/>
                <w:sz w:val="20"/>
                <w:szCs w:val="20"/>
              </w:rPr>
              <w:t>第</w:t>
            </w:r>
            <w:r w:rsidR="0030509F">
              <w:rPr>
                <w:rFonts w:ascii="BIZ UDPゴシック" w:eastAsia="BIZ UDPゴシック" w:hAnsi="BIZ UDPゴシック" w:hint="eastAsia"/>
                <w:sz w:val="20"/>
                <w:szCs w:val="20"/>
              </w:rPr>
              <w:t>２</w:t>
            </w:r>
            <w:r w:rsidRPr="00250B64">
              <w:rPr>
                <w:rFonts w:ascii="BIZ UDPゴシック" w:eastAsia="BIZ UDPゴシック" w:hAnsi="BIZ UDPゴシック"/>
                <w:sz w:val="20"/>
                <w:szCs w:val="20"/>
              </w:rPr>
              <w:t xml:space="preserve">号 </w:t>
            </w:r>
            <w:r w:rsidRPr="008B5021">
              <w:rPr>
                <w:rFonts w:ascii="BIZ UDPゴシック" w:eastAsia="BIZ UDPゴシック" w:hAnsi="BIZ UDPゴシック"/>
                <w:b/>
                <w:bCs/>
                <w:color w:val="0070C0"/>
                <w:sz w:val="20"/>
                <w:szCs w:val="20"/>
              </w:rPr>
              <w:t>個人の価値尊重と創造性、自主・自律の精神と</w:t>
            </w:r>
            <w:r w:rsidRPr="008B5021">
              <w:rPr>
                <w:rFonts w:ascii="BIZ UDPゴシック" w:eastAsia="BIZ UDPゴシック" w:hAnsi="BIZ UDPゴシック" w:hint="eastAsia"/>
                <w:b/>
                <w:bCs/>
                <w:color w:val="0070C0"/>
                <w:sz w:val="20"/>
                <w:szCs w:val="20"/>
              </w:rPr>
              <w:t>職業及び生活との関連、</w:t>
            </w:r>
            <w:r w:rsidRPr="008B5021">
              <w:rPr>
                <w:rFonts w:ascii="BIZ UDPゴシック" w:eastAsia="BIZ UDPゴシック" w:hAnsi="BIZ UDPゴシック"/>
                <w:b/>
                <w:bCs/>
                <w:color w:val="0070C0"/>
                <w:sz w:val="20"/>
                <w:szCs w:val="20"/>
              </w:rPr>
              <w:t>勤労を重んじる態度の育成。</w:t>
            </w:r>
            <w:r w:rsidRPr="00250B64">
              <w:rPr>
                <w:rFonts w:ascii="BIZ UDPゴシック" w:eastAsia="BIZ UDPゴシック" w:hAnsi="BIZ UDPゴシック"/>
                <w:sz w:val="20"/>
                <w:szCs w:val="20"/>
              </w:rPr>
              <w:t>〔例：</w:t>
            </w:r>
            <w:r w:rsidRPr="00250B64">
              <w:rPr>
                <w:rFonts w:ascii="BIZ UDPゴシック" w:eastAsia="BIZ UDPゴシック" w:hAnsi="BIZ UDPゴシック" w:hint="eastAsia"/>
                <w:sz w:val="20"/>
                <w:szCs w:val="20"/>
              </w:rPr>
              <w:t>1</w:t>
            </w:r>
            <w:r w:rsidRPr="00250B64">
              <w:rPr>
                <w:rFonts w:ascii="BIZ UDPゴシック" w:eastAsia="BIZ UDPゴシック" w:hAnsi="BIZ UDPゴシック"/>
                <w:sz w:val="20"/>
                <w:szCs w:val="20"/>
              </w:rPr>
              <w:t>年</w:t>
            </w:r>
            <w:r w:rsidRPr="00250B64">
              <w:rPr>
                <w:rFonts w:ascii="BIZ UDPゴシック" w:eastAsia="BIZ UDPゴシック" w:hAnsi="BIZ UDPゴシック" w:hint="eastAsia"/>
                <w:sz w:val="20"/>
                <w:szCs w:val="20"/>
              </w:rPr>
              <w:t>P</w:t>
            </w:r>
            <w:r w:rsidRPr="00250B64">
              <w:rPr>
                <w:rFonts w:ascii="BIZ UDPゴシック" w:eastAsia="BIZ UDPゴシック" w:hAnsi="BIZ UDPゴシック"/>
                <w:sz w:val="20"/>
                <w:szCs w:val="20"/>
              </w:rPr>
              <w:t>roject 3 ［SDGs</w:t>
            </w:r>
            <w:r w:rsidRPr="00250B64">
              <w:rPr>
                <w:rFonts w:ascii="BIZ UDPゴシック" w:eastAsia="BIZ UDPゴシック" w:hAnsi="BIZ UDPゴシック" w:hint="eastAsia"/>
                <w:sz w:val="20"/>
                <w:szCs w:val="20"/>
              </w:rPr>
              <w:t>達成のために自分ができることを考えてまとめ、表現する活動</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2年L</w:t>
            </w:r>
            <w:r w:rsidRPr="00250B64">
              <w:rPr>
                <w:rFonts w:ascii="BIZ UDPゴシック" w:eastAsia="BIZ UDPゴシック" w:hAnsi="BIZ UDPゴシック"/>
                <w:sz w:val="20"/>
                <w:szCs w:val="20"/>
              </w:rPr>
              <w:t>esson 4 ［</w:t>
            </w:r>
            <w:r w:rsidRPr="00250B64">
              <w:rPr>
                <w:rFonts w:ascii="BIZ UDPゴシック" w:eastAsia="BIZ UDPゴシック" w:hAnsi="BIZ UDPゴシック" w:hint="eastAsia"/>
                <w:sz w:val="20"/>
                <w:szCs w:val="20"/>
              </w:rPr>
              <w:t>職場体験についての本文</w:t>
            </w:r>
            <w:r w:rsidRPr="00250B64">
              <w:rPr>
                <w:rFonts w:ascii="BIZ UDPゴシック" w:eastAsia="BIZ UDPゴシック" w:hAnsi="BIZ UDPゴシック"/>
                <w:sz w:val="20"/>
                <w:szCs w:val="20"/>
              </w:rPr>
              <w:t>］</w:t>
            </w:r>
            <w:r w:rsidR="00DA5483" w:rsidRPr="00250B64">
              <w:rPr>
                <w:rFonts w:ascii="BIZ UDPゴシック" w:eastAsia="BIZ UDPゴシック" w:hAnsi="BIZ UDPゴシック"/>
                <w:sz w:val="20"/>
                <w:szCs w:val="20"/>
              </w:rPr>
              <w:t>、</w:t>
            </w:r>
            <w:r w:rsidR="00DA5483" w:rsidRPr="00250B64">
              <w:rPr>
                <w:rFonts w:ascii="BIZ UDPゴシック" w:eastAsia="BIZ UDPゴシック" w:hAnsi="BIZ UDPゴシック" w:hint="eastAsia"/>
                <w:sz w:val="20"/>
                <w:szCs w:val="20"/>
              </w:rPr>
              <w:t>３</w:t>
            </w:r>
            <w:r w:rsidR="00DA5483" w:rsidRPr="00250B64">
              <w:rPr>
                <w:rFonts w:ascii="BIZ UDPゴシック" w:eastAsia="BIZ UDPゴシック" w:hAnsi="BIZ UDPゴシック"/>
                <w:sz w:val="20"/>
                <w:szCs w:val="20"/>
              </w:rPr>
              <w:t xml:space="preserve">年Lesson </w:t>
            </w:r>
            <w:r w:rsidR="00DA5483" w:rsidRPr="00250B64">
              <w:rPr>
                <w:rFonts w:ascii="BIZ UDPゴシック" w:eastAsia="BIZ UDPゴシック" w:hAnsi="BIZ UDPゴシック" w:hint="eastAsia"/>
                <w:sz w:val="20"/>
                <w:szCs w:val="20"/>
              </w:rPr>
              <w:t>5</w:t>
            </w:r>
            <w:r w:rsidR="00DA5483" w:rsidRPr="00250B64">
              <w:rPr>
                <w:rFonts w:ascii="BIZ UDPゴシック" w:eastAsia="BIZ UDPゴシック" w:hAnsi="BIZ UDPゴシック"/>
                <w:sz w:val="20"/>
                <w:szCs w:val="20"/>
              </w:rPr>
              <w:t xml:space="preserve"> ［</w:t>
            </w:r>
            <w:r w:rsidR="00DA5483" w:rsidRPr="00250B64">
              <w:rPr>
                <w:rFonts w:ascii="BIZ UDPゴシック" w:eastAsia="BIZ UDPゴシック" w:hAnsi="BIZ UDPゴシック" w:hint="eastAsia"/>
                <w:sz w:val="20"/>
                <w:szCs w:val="20"/>
              </w:rPr>
              <w:t>登場人物が将来の夢や生き方について発表する本文</w:t>
            </w:r>
            <w:r w:rsidR="00DA5483" w:rsidRPr="00250B64">
              <w:rPr>
                <w:rFonts w:ascii="BIZ UDPゴシック" w:eastAsia="BIZ UDPゴシック" w:hAnsi="BIZ UDPゴシック"/>
                <w:sz w:val="20"/>
                <w:szCs w:val="20"/>
              </w:rPr>
              <w:t>］</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３</w:t>
            </w:r>
            <w:r w:rsidRPr="00250B64">
              <w:rPr>
                <w:rFonts w:ascii="BIZ UDPゴシック" w:eastAsia="BIZ UDPゴシック" w:hAnsi="BIZ UDPゴシック"/>
                <w:sz w:val="20"/>
                <w:szCs w:val="20"/>
              </w:rPr>
              <w:t>年Lesson 6 ［</w:t>
            </w:r>
            <w:r w:rsidRPr="00250B64">
              <w:rPr>
                <w:rFonts w:ascii="BIZ UDPゴシック" w:eastAsia="BIZ UDPゴシック" w:hAnsi="BIZ UDPゴシック" w:hint="eastAsia"/>
                <w:sz w:val="20"/>
                <w:szCs w:val="20"/>
              </w:rPr>
              <w:t>働くことの意義を考えるディスカッションの本文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 xml:space="preserve"> </w:t>
            </w:r>
            <w:r w:rsidRPr="00250B64">
              <w:rPr>
                <w:rFonts w:ascii="BIZ UDPゴシック" w:eastAsia="BIZ UDPゴシック" w:hAnsi="BIZ UDPゴシック"/>
                <w:sz w:val="20"/>
                <w:szCs w:val="20"/>
              </w:rPr>
              <w:t xml:space="preserve">等〕 </w:t>
            </w:r>
          </w:p>
          <w:p w14:paraId="36DA8B3C" w14:textId="491090C4" w:rsidR="00BF2D04" w:rsidRPr="00250B64" w:rsidRDefault="00BF2D04" w:rsidP="00BF2D04">
            <w:pPr>
              <w:ind w:leftChars="1" w:left="674" w:hangingChars="336" w:hanging="672"/>
              <w:rPr>
                <w:rFonts w:ascii="BIZ UDPゴシック" w:eastAsia="BIZ UDPゴシック" w:hAnsi="BIZ UDPゴシック"/>
                <w:sz w:val="20"/>
                <w:szCs w:val="20"/>
              </w:rPr>
            </w:pPr>
            <w:r w:rsidRPr="00250B64">
              <w:rPr>
                <w:rFonts w:ascii="BIZ UDPゴシック" w:eastAsia="BIZ UDPゴシック" w:hAnsi="BIZ UDPゴシック"/>
                <w:sz w:val="20"/>
                <w:szCs w:val="20"/>
              </w:rPr>
              <w:t>第</w:t>
            </w:r>
            <w:r w:rsidR="0030509F">
              <w:rPr>
                <w:rFonts w:ascii="BIZ UDPゴシック" w:eastAsia="BIZ UDPゴシック" w:hAnsi="BIZ UDPゴシック" w:hint="eastAsia"/>
                <w:sz w:val="20"/>
                <w:szCs w:val="20"/>
              </w:rPr>
              <w:t>３</w:t>
            </w:r>
            <w:r w:rsidRPr="00250B64">
              <w:rPr>
                <w:rFonts w:ascii="BIZ UDPゴシック" w:eastAsia="BIZ UDPゴシック" w:hAnsi="BIZ UDPゴシック"/>
                <w:sz w:val="20"/>
                <w:szCs w:val="20"/>
              </w:rPr>
              <w:t xml:space="preserve">号 </w:t>
            </w:r>
            <w:r w:rsidRPr="00CF2E9C">
              <w:rPr>
                <w:rFonts w:ascii="BIZ UDPゴシック" w:eastAsia="BIZ UDPゴシック" w:hAnsi="BIZ UDPゴシック"/>
                <w:b/>
                <w:bCs/>
                <w:color w:val="0070C0"/>
                <w:sz w:val="20"/>
                <w:szCs w:val="20"/>
              </w:rPr>
              <w:t>正義と責任、</w:t>
            </w:r>
            <w:r w:rsidRPr="00CF2E9C">
              <w:rPr>
                <w:rFonts w:ascii="BIZ UDPゴシック" w:eastAsia="BIZ UDPゴシック" w:hAnsi="BIZ UDPゴシック" w:hint="eastAsia"/>
                <w:b/>
                <w:bCs/>
                <w:color w:val="0070C0"/>
                <w:sz w:val="20"/>
                <w:szCs w:val="20"/>
              </w:rPr>
              <w:t>男女の平等、</w:t>
            </w:r>
            <w:r w:rsidRPr="00CF2E9C">
              <w:rPr>
                <w:rFonts w:ascii="BIZ UDPゴシック" w:eastAsia="BIZ UDPゴシック" w:hAnsi="BIZ UDPゴシック"/>
                <w:b/>
                <w:bCs/>
                <w:color w:val="0070C0"/>
                <w:sz w:val="20"/>
                <w:szCs w:val="20"/>
              </w:rPr>
              <w:t>自他の敬愛と協力の尊重、主体的な社会参画。</w:t>
            </w:r>
            <w:r w:rsidRPr="00250B64">
              <w:rPr>
                <w:rFonts w:ascii="BIZ UDPゴシック" w:eastAsia="BIZ UDPゴシック" w:hAnsi="BIZ UDPゴシック"/>
                <w:sz w:val="20"/>
                <w:szCs w:val="20"/>
              </w:rPr>
              <w:t>〔例：</w:t>
            </w:r>
            <w:r w:rsidRPr="00250B64">
              <w:rPr>
                <w:rFonts w:ascii="BIZ UDPゴシック" w:eastAsia="BIZ UDPゴシック" w:hAnsi="BIZ UDPゴシック" w:hint="eastAsia"/>
                <w:sz w:val="20"/>
                <w:szCs w:val="20"/>
              </w:rPr>
              <w:t>2</w:t>
            </w:r>
            <w:r w:rsidRPr="00250B64">
              <w:rPr>
                <w:rFonts w:ascii="BIZ UDPゴシック" w:eastAsia="BIZ UDPゴシック" w:hAnsi="BIZ UDPゴシック"/>
                <w:sz w:val="20"/>
                <w:szCs w:val="20"/>
              </w:rPr>
              <w:t>年</w:t>
            </w:r>
            <w:r w:rsidRPr="00250B64">
              <w:rPr>
                <w:rFonts w:ascii="BIZ UDPゴシック" w:eastAsia="BIZ UDPゴシック" w:hAnsi="BIZ UDPゴシック" w:hint="eastAsia"/>
                <w:sz w:val="20"/>
                <w:szCs w:val="20"/>
              </w:rPr>
              <w:t>P</w:t>
            </w:r>
            <w:r w:rsidRPr="00250B64">
              <w:rPr>
                <w:rFonts w:ascii="BIZ UDPゴシック" w:eastAsia="BIZ UDPゴシック" w:hAnsi="BIZ UDPゴシック"/>
                <w:sz w:val="20"/>
                <w:szCs w:val="20"/>
              </w:rPr>
              <w:t>roject 1 ［</w:t>
            </w:r>
            <w:r w:rsidR="009D13C5">
              <w:rPr>
                <w:rFonts w:ascii="BIZ UDPゴシック" w:eastAsia="BIZ UDPゴシック" w:hAnsi="BIZ UDPゴシック" w:hint="eastAsia"/>
                <w:sz w:val="20"/>
                <w:szCs w:val="20"/>
              </w:rPr>
              <w:t>課題解決のために</w:t>
            </w:r>
            <w:r w:rsidRPr="00250B64">
              <w:rPr>
                <w:rFonts w:ascii="BIZ UDPゴシック" w:eastAsia="BIZ UDPゴシック" w:hAnsi="BIZ UDPゴシック" w:hint="eastAsia"/>
                <w:sz w:val="20"/>
                <w:szCs w:val="20"/>
              </w:rPr>
              <w:t>自分たち</w:t>
            </w:r>
            <w:r w:rsidR="009D13C5">
              <w:rPr>
                <w:rFonts w:ascii="BIZ UDPゴシック" w:eastAsia="BIZ UDPゴシック" w:hAnsi="BIZ UDPゴシック" w:hint="eastAsia"/>
                <w:sz w:val="20"/>
                <w:szCs w:val="20"/>
              </w:rPr>
              <w:t>が</w:t>
            </w:r>
            <w:r w:rsidRPr="00250B64">
              <w:rPr>
                <w:rFonts w:ascii="BIZ UDPゴシック" w:eastAsia="BIZ UDPゴシック" w:hAnsi="BIZ UDPゴシック" w:hint="eastAsia"/>
                <w:sz w:val="20"/>
                <w:szCs w:val="20"/>
              </w:rPr>
              <w:t>できる取り組みを考えて、表現する活動</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２</w:t>
            </w:r>
            <w:r w:rsidRPr="00250B64">
              <w:rPr>
                <w:rFonts w:ascii="BIZ UDPゴシック" w:eastAsia="BIZ UDPゴシック" w:hAnsi="BIZ UDPゴシック"/>
                <w:sz w:val="20"/>
                <w:szCs w:val="20"/>
              </w:rPr>
              <w:t>年</w:t>
            </w:r>
            <w:r w:rsidRPr="00250B64">
              <w:rPr>
                <w:rFonts w:ascii="BIZ UDPゴシック" w:eastAsia="BIZ UDPゴシック" w:hAnsi="BIZ UDPゴシック" w:hint="eastAsia"/>
                <w:sz w:val="20"/>
                <w:szCs w:val="20"/>
              </w:rPr>
              <w:t>R</w:t>
            </w:r>
            <w:r w:rsidRPr="00250B64">
              <w:rPr>
                <w:rFonts w:ascii="BIZ UDPゴシック" w:eastAsia="BIZ UDPゴシック" w:hAnsi="BIZ UDPゴシック"/>
                <w:sz w:val="20"/>
                <w:szCs w:val="20"/>
              </w:rPr>
              <w:t>eading 3 ［</w:t>
            </w:r>
            <w:r w:rsidRPr="00250B64">
              <w:rPr>
                <w:rFonts w:ascii="BIZ UDPゴシック" w:eastAsia="BIZ UDPゴシック" w:hAnsi="BIZ UDPゴシック" w:hint="eastAsia"/>
                <w:sz w:val="20"/>
                <w:szCs w:val="20"/>
              </w:rPr>
              <w:t>メジャーリーガーとなった聴覚障</w:t>
            </w:r>
            <w:r w:rsidR="009D13C5">
              <w:rPr>
                <w:rFonts w:ascii="BIZ UDPゴシック" w:eastAsia="BIZ UDPゴシック" w:hAnsi="BIZ UDPゴシック" w:hint="eastAsia"/>
                <w:sz w:val="20"/>
                <w:szCs w:val="20"/>
              </w:rPr>
              <w:t>がい</w:t>
            </w:r>
            <w:r w:rsidRPr="00250B64">
              <w:rPr>
                <w:rFonts w:ascii="BIZ UDPゴシック" w:eastAsia="BIZ UDPゴシック" w:hAnsi="BIZ UDPゴシック" w:hint="eastAsia"/>
                <w:sz w:val="20"/>
                <w:szCs w:val="20"/>
              </w:rPr>
              <w:t>のある野球選手の実話</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、3年Project</w:t>
            </w:r>
            <w:r w:rsidRPr="00250B64">
              <w:rPr>
                <w:rFonts w:ascii="BIZ UDPゴシック" w:eastAsia="BIZ UDPゴシック" w:hAnsi="BIZ UDPゴシック"/>
                <w:sz w:val="20"/>
                <w:szCs w:val="20"/>
              </w:rPr>
              <w:t xml:space="preserve"> 1 [</w:t>
            </w:r>
            <w:r w:rsidRPr="00250B64">
              <w:rPr>
                <w:rFonts w:ascii="BIZ UDPゴシック" w:eastAsia="BIZ UDPゴシック" w:hAnsi="BIZ UDPゴシック" w:hint="eastAsia"/>
                <w:sz w:val="20"/>
                <w:szCs w:val="20"/>
              </w:rPr>
              <w:t>魅力的な商品やサービスを考え</w:t>
            </w:r>
            <w:r w:rsidR="009D13C5">
              <w:rPr>
                <w:rFonts w:ascii="BIZ UDPゴシック" w:eastAsia="BIZ UDPゴシック" w:hAnsi="BIZ UDPゴシック" w:hint="eastAsia"/>
                <w:sz w:val="20"/>
                <w:szCs w:val="20"/>
              </w:rPr>
              <w:t>て、</w:t>
            </w:r>
            <w:r w:rsidRPr="00250B64">
              <w:rPr>
                <w:rFonts w:ascii="BIZ UDPゴシック" w:eastAsia="BIZ UDPゴシック" w:hAnsi="BIZ UDPゴシック" w:hint="eastAsia"/>
                <w:sz w:val="20"/>
                <w:szCs w:val="20"/>
              </w:rPr>
              <w:t>表現する活動</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、3年Further Reading 2</w:t>
            </w:r>
            <w:r w:rsidRPr="00250B64">
              <w:rPr>
                <w:rFonts w:ascii="BIZ UDPゴシック" w:eastAsia="BIZ UDPゴシック" w:hAnsi="BIZ UDPゴシック"/>
                <w:sz w:val="20"/>
                <w:szCs w:val="20"/>
              </w:rPr>
              <w:t xml:space="preserve"> [</w:t>
            </w:r>
            <w:r w:rsidRPr="00250B64">
              <w:rPr>
                <w:rFonts w:ascii="BIZ UDPゴシック" w:eastAsia="BIZ UDPゴシック" w:hAnsi="BIZ UDPゴシック" w:hint="eastAsia"/>
                <w:sz w:val="20"/>
                <w:szCs w:val="20"/>
              </w:rPr>
              <w:t>NASAで活躍したアフリカ系アメリカ人女性の伝記</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 xml:space="preserve"> </w:t>
            </w:r>
            <w:r w:rsidRPr="00250B64">
              <w:rPr>
                <w:rFonts w:ascii="BIZ UDPゴシック" w:eastAsia="BIZ UDPゴシック" w:hAnsi="BIZ UDPゴシック"/>
                <w:sz w:val="20"/>
                <w:szCs w:val="20"/>
              </w:rPr>
              <w:t xml:space="preserve">等〕 </w:t>
            </w:r>
          </w:p>
          <w:p w14:paraId="791C5E6D" w14:textId="0BAEF70C" w:rsidR="00BF2D04" w:rsidRPr="00250B64" w:rsidRDefault="00BF2D04" w:rsidP="00BF2D04">
            <w:pPr>
              <w:ind w:leftChars="1" w:left="674" w:hangingChars="336" w:hanging="672"/>
              <w:rPr>
                <w:rFonts w:ascii="BIZ UDPゴシック" w:eastAsia="BIZ UDPゴシック" w:hAnsi="BIZ UDPゴシック"/>
                <w:sz w:val="20"/>
                <w:szCs w:val="20"/>
              </w:rPr>
            </w:pPr>
            <w:r w:rsidRPr="00250B64">
              <w:rPr>
                <w:rFonts w:ascii="BIZ UDPゴシック" w:eastAsia="BIZ UDPゴシック" w:hAnsi="BIZ UDPゴシック"/>
                <w:sz w:val="20"/>
                <w:szCs w:val="20"/>
              </w:rPr>
              <w:t>第</w:t>
            </w:r>
            <w:r w:rsidR="0030509F">
              <w:rPr>
                <w:rFonts w:ascii="BIZ UDPゴシック" w:eastAsia="BIZ UDPゴシック" w:hAnsi="BIZ UDPゴシック" w:hint="eastAsia"/>
                <w:sz w:val="20"/>
                <w:szCs w:val="20"/>
              </w:rPr>
              <w:t>４</w:t>
            </w:r>
            <w:r w:rsidRPr="00250B64">
              <w:rPr>
                <w:rFonts w:ascii="BIZ UDPゴシック" w:eastAsia="BIZ UDPゴシック" w:hAnsi="BIZ UDPゴシック"/>
                <w:sz w:val="20"/>
                <w:szCs w:val="20"/>
              </w:rPr>
              <w:t xml:space="preserve">号 </w:t>
            </w:r>
            <w:r w:rsidRPr="00CF2E9C">
              <w:rPr>
                <w:rFonts w:ascii="BIZ UDPゴシック" w:eastAsia="BIZ UDPゴシック" w:hAnsi="BIZ UDPゴシック"/>
                <w:b/>
                <w:bCs/>
                <w:color w:val="0070C0"/>
                <w:sz w:val="20"/>
                <w:szCs w:val="20"/>
              </w:rPr>
              <w:t>生命の尊重と環境の保全への寄与。</w:t>
            </w:r>
            <w:r w:rsidRPr="00250B64">
              <w:rPr>
                <w:rFonts w:ascii="BIZ UDPゴシック" w:eastAsia="BIZ UDPゴシック" w:hAnsi="BIZ UDPゴシック"/>
                <w:sz w:val="20"/>
                <w:szCs w:val="20"/>
              </w:rPr>
              <w:t>〔例：</w:t>
            </w:r>
            <w:r w:rsidRPr="00250B64">
              <w:rPr>
                <w:rFonts w:ascii="BIZ UDPゴシック" w:eastAsia="BIZ UDPゴシック" w:hAnsi="BIZ UDPゴシック" w:hint="eastAsia"/>
                <w:sz w:val="20"/>
                <w:szCs w:val="20"/>
              </w:rPr>
              <w:t>１</w:t>
            </w:r>
            <w:r w:rsidRPr="00250B64">
              <w:rPr>
                <w:rFonts w:ascii="BIZ UDPゴシック" w:eastAsia="BIZ UDPゴシック" w:hAnsi="BIZ UDPゴシック"/>
                <w:sz w:val="20"/>
                <w:szCs w:val="20"/>
              </w:rPr>
              <w:t>年Lesson 8 [</w:t>
            </w:r>
            <w:r w:rsidRPr="00250B64">
              <w:rPr>
                <w:rFonts w:ascii="BIZ UDPゴシック" w:eastAsia="BIZ UDPゴシック" w:hAnsi="BIZ UDPゴシック" w:hint="eastAsia"/>
                <w:sz w:val="20"/>
                <w:szCs w:val="20"/>
              </w:rPr>
              <w:t>北海道・豊頃町のジュエリーアイスと釧路湿原のタンチョウについての本文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w:t>
            </w:r>
            <w:r w:rsidRPr="00250B64">
              <w:rPr>
                <w:rFonts w:ascii="BIZ UDPゴシック" w:eastAsia="BIZ UDPゴシック" w:hAnsi="BIZ UDPゴシック"/>
                <w:sz w:val="20"/>
                <w:szCs w:val="20"/>
              </w:rPr>
              <w:t>年Lesson 2 ［</w:t>
            </w:r>
            <w:r w:rsidRPr="00250B64">
              <w:rPr>
                <w:rFonts w:ascii="BIZ UDPゴシック" w:eastAsia="BIZ UDPゴシック" w:hAnsi="BIZ UDPゴシック" w:hint="eastAsia"/>
                <w:sz w:val="20"/>
                <w:szCs w:val="20"/>
              </w:rPr>
              <w:t>再生エネルギーについての本文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w:t>
            </w:r>
            <w:r w:rsidRPr="00250B64">
              <w:rPr>
                <w:rFonts w:ascii="BIZ UDPゴシック" w:eastAsia="BIZ UDPゴシック" w:hAnsi="BIZ UDPゴシック"/>
                <w:sz w:val="20"/>
                <w:szCs w:val="20"/>
              </w:rPr>
              <w:t>年</w:t>
            </w:r>
            <w:r w:rsidRPr="00250B64">
              <w:rPr>
                <w:rFonts w:ascii="BIZ UDPゴシック" w:eastAsia="BIZ UDPゴシック" w:hAnsi="BIZ UDPゴシック" w:hint="eastAsia"/>
                <w:sz w:val="20"/>
                <w:szCs w:val="20"/>
              </w:rPr>
              <w:t>R</w:t>
            </w:r>
            <w:r w:rsidRPr="00250B64">
              <w:rPr>
                <w:rFonts w:ascii="BIZ UDPゴシック" w:eastAsia="BIZ UDPゴシック" w:hAnsi="BIZ UDPゴシック"/>
                <w:sz w:val="20"/>
                <w:szCs w:val="20"/>
              </w:rPr>
              <w:t>eading 1 [</w:t>
            </w:r>
            <w:r w:rsidRPr="00250B64">
              <w:rPr>
                <w:rFonts w:ascii="BIZ UDPゴシック" w:eastAsia="BIZ UDPゴシック" w:hAnsi="BIZ UDPゴシック" w:hint="eastAsia"/>
                <w:sz w:val="20"/>
                <w:szCs w:val="20"/>
              </w:rPr>
              <w:t>ペンギンのあまり知られていない生態についての本文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、3年L</w:t>
            </w:r>
            <w:r w:rsidRPr="00250B64">
              <w:rPr>
                <w:rFonts w:ascii="BIZ UDPゴシック" w:eastAsia="BIZ UDPゴシック" w:hAnsi="BIZ UDPゴシック"/>
                <w:sz w:val="20"/>
                <w:szCs w:val="20"/>
              </w:rPr>
              <w:t>esson 2 [</w:t>
            </w:r>
            <w:r w:rsidRPr="00250B64">
              <w:rPr>
                <w:rFonts w:ascii="BIZ UDPゴシック" w:eastAsia="BIZ UDPゴシック" w:hAnsi="BIZ UDPゴシック" w:hint="eastAsia"/>
                <w:sz w:val="20"/>
                <w:szCs w:val="20"/>
              </w:rPr>
              <w:t>北海道のオオワシ保護活動についての本文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、3年L</w:t>
            </w:r>
            <w:r w:rsidRPr="00250B64">
              <w:rPr>
                <w:rFonts w:ascii="BIZ UDPゴシック" w:eastAsia="BIZ UDPゴシック" w:hAnsi="BIZ UDPゴシック"/>
                <w:sz w:val="20"/>
                <w:szCs w:val="20"/>
              </w:rPr>
              <w:t>esson 3</w:t>
            </w:r>
            <w:r w:rsidRPr="00250B64">
              <w:rPr>
                <w:rFonts w:ascii="BIZ UDPゴシック" w:eastAsia="BIZ UDPゴシック" w:hAnsi="BIZ UDPゴシック" w:hint="eastAsia"/>
                <w:sz w:val="20"/>
                <w:szCs w:val="20"/>
              </w:rPr>
              <w:t xml:space="preserve"> </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宇宙旅行や宇宙ごみについての本文</w:t>
            </w:r>
            <w:r w:rsidRPr="00250B64">
              <w:rPr>
                <w:rFonts w:ascii="BIZ UDPゴシック" w:eastAsia="BIZ UDPゴシック" w:hAnsi="BIZ UDPゴシック"/>
                <w:sz w:val="20"/>
                <w:szCs w:val="20"/>
              </w:rPr>
              <w:t xml:space="preserve">] 等〕 </w:t>
            </w:r>
          </w:p>
          <w:p w14:paraId="241FA2E8" w14:textId="01674A8F" w:rsidR="008D63B7" w:rsidRPr="00250B64" w:rsidRDefault="00BF2D04" w:rsidP="00BF2D04">
            <w:pPr>
              <w:ind w:leftChars="1" w:left="674" w:hangingChars="336" w:hanging="672"/>
              <w:rPr>
                <w:rFonts w:ascii="BIZ UDPゴシック" w:eastAsia="BIZ UDPゴシック" w:hAnsi="BIZ UDPゴシック"/>
                <w:sz w:val="20"/>
                <w:szCs w:val="20"/>
              </w:rPr>
            </w:pPr>
            <w:r w:rsidRPr="00250B64">
              <w:rPr>
                <w:rFonts w:ascii="BIZ UDPゴシック" w:eastAsia="BIZ UDPゴシック" w:hAnsi="BIZ UDPゴシック"/>
                <w:sz w:val="20"/>
                <w:szCs w:val="20"/>
              </w:rPr>
              <w:t>第</w:t>
            </w:r>
            <w:r w:rsidR="0030509F">
              <w:rPr>
                <w:rFonts w:ascii="BIZ UDPゴシック" w:eastAsia="BIZ UDPゴシック" w:hAnsi="BIZ UDPゴシック" w:hint="eastAsia"/>
                <w:sz w:val="20"/>
                <w:szCs w:val="20"/>
              </w:rPr>
              <w:t>５</w:t>
            </w:r>
            <w:r w:rsidRPr="00250B64">
              <w:rPr>
                <w:rFonts w:ascii="BIZ UDPゴシック" w:eastAsia="BIZ UDPゴシック" w:hAnsi="BIZ UDPゴシック"/>
                <w:sz w:val="20"/>
                <w:szCs w:val="20"/>
              </w:rPr>
              <w:t xml:space="preserve">号 </w:t>
            </w:r>
            <w:r w:rsidRPr="00CF2E9C">
              <w:rPr>
                <w:rFonts w:ascii="BIZ UDPゴシック" w:eastAsia="BIZ UDPゴシック" w:hAnsi="BIZ UDPゴシック"/>
                <w:b/>
                <w:bCs/>
                <w:color w:val="0070C0"/>
                <w:sz w:val="20"/>
                <w:szCs w:val="20"/>
              </w:rPr>
              <w:t>伝統</w:t>
            </w:r>
            <w:r w:rsidRPr="00CF2E9C">
              <w:rPr>
                <w:rFonts w:ascii="BIZ UDPゴシック" w:eastAsia="BIZ UDPゴシック" w:hAnsi="BIZ UDPゴシック" w:hint="eastAsia"/>
                <w:b/>
                <w:bCs/>
                <w:color w:val="0070C0"/>
                <w:sz w:val="20"/>
                <w:szCs w:val="20"/>
              </w:rPr>
              <w:t>と</w:t>
            </w:r>
            <w:r w:rsidRPr="00CF2E9C">
              <w:rPr>
                <w:rFonts w:ascii="BIZ UDPゴシック" w:eastAsia="BIZ UDPゴシック" w:hAnsi="BIZ UDPゴシック"/>
                <w:b/>
                <w:bCs/>
                <w:color w:val="0070C0"/>
                <w:sz w:val="20"/>
                <w:szCs w:val="20"/>
              </w:rPr>
              <w:t>文化の尊重</w:t>
            </w:r>
            <w:r w:rsidRPr="00CF2E9C">
              <w:rPr>
                <w:rFonts w:ascii="BIZ UDPゴシック" w:eastAsia="BIZ UDPゴシック" w:hAnsi="BIZ UDPゴシック" w:hint="eastAsia"/>
                <w:b/>
                <w:bCs/>
                <w:color w:val="0070C0"/>
                <w:sz w:val="20"/>
                <w:szCs w:val="20"/>
              </w:rPr>
              <w:t>、我が国と郷土を愛する態度</w:t>
            </w:r>
            <w:r w:rsidRPr="00CF2E9C">
              <w:rPr>
                <w:rFonts w:ascii="BIZ UDPゴシック" w:eastAsia="BIZ UDPゴシック" w:hAnsi="BIZ UDPゴシック"/>
                <w:b/>
                <w:bCs/>
                <w:color w:val="0070C0"/>
                <w:sz w:val="20"/>
                <w:szCs w:val="20"/>
              </w:rPr>
              <w:t>と国際理解への寄与。</w:t>
            </w:r>
            <w:r w:rsidRPr="00250B64">
              <w:rPr>
                <w:rFonts w:ascii="BIZ UDPゴシック" w:eastAsia="BIZ UDPゴシック" w:hAnsi="BIZ UDPゴシック"/>
                <w:sz w:val="20"/>
                <w:szCs w:val="20"/>
              </w:rPr>
              <w:t>〔例：</w:t>
            </w:r>
            <w:r w:rsidRPr="00250B64">
              <w:rPr>
                <w:rFonts w:ascii="BIZ UDPゴシック" w:eastAsia="BIZ UDPゴシック" w:hAnsi="BIZ UDPゴシック" w:hint="eastAsia"/>
                <w:sz w:val="20"/>
                <w:szCs w:val="20"/>
              </w:rPr>
              <w:t xml:space="preserve"> １年L</w:t>
            </w:r>
            <w:r w:rsidRPr="00250B64">
              <w:rPr>
                <w:rFonts w:ascii="BIZ UDPゴシック" w:eastAsia="BIZ UDPゴシック" w:hAnsi="BIZ UDPゴシック"/>
                <w:sz w:val="20"/>
                <w:szCs w:val="20"/>
              </w:rPr>
              <w:t>esson 5 [</w:t>
            </w:r>
            <w:r w:rsidRPr="00250B64">
              <w:rPr>
                <w:rFonts w:ascii="BIZ UDPゴシック" w:eastAsia="BIZ UDPゴシック" w:hAnsi="BIZ UDPゴシック" w:hint="eastAsia"/>
                <w:sz w:val="20"/>
                <w:szCs w:val="20"/>
              </w:rPr>
              <w:t>海外と日本の学校生活の違いについての本文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、2年L</w:t>
            </w:r>
            <w:r w:rsidRPr="00250B64">
              <w:rPr>
                <w:rFonts w:ascii="BIZ UDPゴシック" w:eastAsia="BIZ UDPゴシック" w:hAnsi="BIZ UDPゴシック"/>
                <w:sz w:val="20"/>
                <w:szCs w:val="20"/>
              </w:rPr>
              <w:t>esson 5</w:t>
            </w:r>
            <w:r w:rsidRPr="00250B64">
              <w:rPr>
                <w:rFonts w:ascii="BIZ UDPゴシック" w:eastAsia="BIZ UDPゴシック" w:hAnsi="BIZ UDPゴシック" w:hint="eastAsia"/>
                <w:sz w:val="20"/>
                <w:szCs w:val="20"/>
              </w:rPr>
              <w:t xml:space="preserve"> </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ハロウィーンについてやお盆との共通点についての本文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、2年L</w:t>
            </w:r>
            <w:r w:rsidRPr="00250B64">
              <w:rPr>
                <w:rFonts w:ascii="BIZ UDPゴシック" w:eastAsia="BIZ UDPゴシック" w:hAnsi="BIZ UDPゴシック"/>
                <w:sz w:val="20"/>
                <w:szCs w:val="20"/>
              </w:rPr>
              <w:t xml:space="preserve">esson </w:t>
            </w:r>
            <w:r w:rsidRPr="00250B64">
              <w:rPr>
                <w:rFonts w:ascii="BIZ UDPゴシック" w:eastAsia="BIZ UDPゴシック" w:hAnsi="BIZ UDPゴシック" w:hint="eastAsia"/>
                <w:sz w:val="20"/>
                <w:szCs w:val="20"/>
              </w:rPr>
              <w:t xml:space="preserve">6 </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日本の城やグランド・キャニオンについての本文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、2年L</w:t>
            </w:r>
            <w:r w:rsidRPr="00250B64">
              <w:rPr>
                <w:rFonts w:ascii="BIZ UDPゴシック" w:eastAsia="BIZ UDPゴシック" w:hAnsi="BIZ UDPゴシック"/>
                <w:sz w:val="20"/>
                <w:szCs w:val="20"/>
              </w:rPr>
              <w:t xml:space="preserve">esson </w:t>
            </w:r>
            <w:r w:rsidRPr="00250B64">
              <w:rPr>
                <w:rFonts w:ascii="BIZ UDPゴシック" w:eastAsia="BIZ UDPゴシック" w:hAnsi="BIZ UDPゴシック" w:hint="eastAsia"/>
                <w:sz w:val="20"/>
                <w:szCs w:val="20"/>
              </w:rPr>
              <w:t xml:space="preserve">8 </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英語で落語を演じる落語家の体験や英語落語についての本文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、2年P</w:t>
            </w:r>
            <w:r w:rsidRPr="00250B64">
              <w:rPr>
                <w:rFonts w:ascii="BIZ UDPゴシック" w:eastAsia="BIZ UDPゴシック" w:hAnsi="BIZ UDPゴシック"/>
                <w:sz w:val="20"/>
                <w:szCs w:val="20"/>
              </w:rPr>
              <w:t>roject 3 [</w:t>
            </w:r>
            <w:r w:rsidRPr="00250B64">
              <w:rPr>
                <w:rFonts w:ascii="BIZ UDPゴシック" w:eastAsia="BIZ UDPゴシック" w:hAnsi="BIZ UDPゴシック" w:hint="eastAsia"/>
                <w:sz w:val="20"/>
                <w:szCs w:val="20"/>
              </w:rPr>
              <w:t>日本の文化を紹介する英文作成活動</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、3年R</w:t>
            </w:r>
            <w:r w:rsidRPr="00250B64">
              <w:rPr>
                <w:rFonts w:ascii="BIZ UDPゴシック" w:eastAsia="BIZ UDPゴシック" w:hAnsi="BIZ UDPゴシック"/>
                <w:sz w:val="20"/>
                <w:szCs w:val="20"/>
              </w:rPr>
              <w:t>eview Lesson [</w:t>
            </w:r>
            <w:r w:rsidRPr="00250B64">
              <w:rPr>
                <w:rFonts w:ascii="BIZ UDPゴシック" w:eastAsia="BIZ UDPゴシック" w:hAnsi="BIZ UDPゴシック" w:hint="eastAsia"/>
                <w:sz w:val="20"/>
                <w:szCs w:val="20"/>
              </w:rPr>
              <w:t>京都旅行と和食についての本文</w:t>
            </w:r>
            <w:r w:rsidRPr="00250B64">
              <w:rPr>
                <w:rFonts w:ascii="BIZ UDPゴシック" w:eastAsia="BIZ UDPゴシック" w:hAnsi="BIZ UDPゴシック"/>
                <w:sz w:val="20"/>
                <w:szCs w:val="20"/>
              </w:rPr>
              <w:t>]</w:t>
            </w:r>
            <w:r w:rsidRPr="00250B64">
              <w:rPr>
                <w:rFonts w:ascii="BIZ UDPゴシック" w:eastAsia="BIZ UDPゴシック" w:hAnsi="BIZ UDPゴシック" w:hint="eastAsia"/>
                <w:sz w:val="20"/>
                <w:szCs w:val="20"/>
              </w:rPr>
              <w:t>、3年R</w:t>
            </w:r>
            <w:r w:rsidRPr="00250B64">
              <w:rPr>
                <w:rFonts w:ascii="BIZ UDPゴシック" w:eastAsia="BIZ UDPゴシック" w:hAnsi="BIZ UDPゴシック"/>
                <w:sz w:val="20"/>
                <w:szCs w:val="20"/>
              </w:rPr>
              <w:t>eading 1 [</w:t>
            </w:r>
            <w:r w:rsidRPr="00250B64">
              <w:rPr>
                <w:rFonts w:ascii="BIZ UDPゴシック" w:eastAsia="BIZ UDPゴシック" w:hAnsi="BIZ UDPゴシック" w:hint="eastAsia"/>
                <w:sz w:val="20"/>
                <w:szCs w:val="20"/>
              </w:rPr>
              <w:t>アフガニスタンやパキスタンで活躍した中村哲医師の伝記</w:t>
            </w:r>
            <w:r w:rsidRPr="00250B64">
              <w:rPr>
                <w:rFonts w:ascii="BIZ UDPゴシック" w:eastAsia="BIZ UDPゴシック" w:hAnsi="BIZ UDPゴシック"/>
                <w:sz w:val="20"/>
                <w:szCs w:val="20"/>
              </w:rPr>
              <w:t>] 等〕</w:t>
            </w:r>
          </w:p>
        </w:tc>
      </w:tr>
      <w:tr w:rsidR="00FC09AD" w:rsidRPr="00DA5483" w14:paraId="6735A657" w14:textId="77777777" w:rsidTr="00F50D70">
        <w:tc>
          <w:tcPr>
            <w:tcW w:w="562" w:type="dxa"/>
            <w:vMerge/>
            <w:shd w:val="clear" w:color="auto" w:fill="7030A0"/>
          </w:tcPr>
          <w:p w14:paraId="1F485135" w14:textId="77777777"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0E484EDB" w14:textId="1C7169C3" w:rsidR="00FC09AD" w:rsidRPr="00DA5483" w:rsidRDefault="00FC09AD" w:rsidP="00FC73FD">
            <w:pPr>
              <w:rPr>
                <w:rFonts w:ascii="BIZ UDPゴシック" w:eastAsia="BIZ UDPゴシック" w:hAnsi="BIZ UDPゴシック"/>
              </w:rPr>
            </w:pPr>
            <w:r w:rsidRPr="00DA5483">
              <w:rPr>
                <w:rFonts w:ascii="BIZ UDPゴシック" w:eastAsia="BIZ UDPゴシック" w:hAnsi="BIZ UDPゴシック" w:hint="eastAsia"/>
              </w:rPr>
              <w:t>学習指導要領に示された教科の目標を達成するための配慮</w:t>
            </w:r>
          </w:p>
        </w:tc>
        <w:tc>
          <w:tcPr>
            <w:tcW w:w="7938" w:type="dxa"/>
          </w:tcPr>
          <w:p w14:paraId="6F4263BC" w14:textId="2E2A68A4" w:rsidR="00FC09AD" w:rsidRPr="00DA5483" w:rsidRDefault="00FC09AD" w:rsidP="003073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●コミュニケーション能力の育成を目指し、</w:t>
            </w:r>
            <w:r w:rsidRPr="00E552DF">
              <w:rPr>
                <w:rFonts w:ascii="BIZ UDPゴシック" w:eastAsia="BIZ UDPゴシック" w:hAnsi="BIZ UDPゴシック" w:hint="eastAsia"/>
                <w:b/>
                <w:bCs/>
                <w:color w:val="0070C0"/>
                <w:sz w:val="20"/>
                <w:szCs w:val="21"/>
              </w:rPr>
              <w:t>「聞くこと」、「読むこと」、「話すこと</w:t>
            </w:r>
            <w:r w:rsidRPr="00E552DF">
              <w:rPr>
                <w:rFonts w:ascii="BIZ UDPゴシック" w:eastAsia="BIZ UDPゴシック" w:hAnsi="BIZ UDPゴシック"/>
                <w:b/>
                <w:bCs/>
                <w:color w:val="0070C0"/>
                <w:sz w:val="20"/>
                <w:szCs w:val="21"/>
              </w:rPr>
              <w:t>[やり取り]」、「話すこと[発表]」、「書くこと」</w:t>
            </w:r>
            <w:r w:rsidRPr="00DA5483">
              <w:rPr>
                <w:rFonts w:ascii="BIZ UDPゴシック" w:eastAsia="BIZ UDPゴシック" w:hAnsi="BIZ UDPゴシック"/>
                <w:sz w:val="20"/>
                <w:szCs w:val="21"/>
              </w:rPr>
              <w:t>の</w:t>
            </w:r>
            <w:r w:rsidR="0030509F">
              <w:rPr>
                <w:rFonts w:ascii="BIZ UDPゴシック" w:eastAsia="BIZ UDPゴシック" w:hAnsi="BIZ UDPゴシック" w:hint="eastAsia"/>
                <w:sz w:val="20"/>
                <w:szCs w:val="21"/>
              </w:rPr>
              <w:t>5</w:t>
            </w:r>
            <w:r w:rsidRPr="00DA5483">
              <w:rPr>
                <w:rFonts w:ascii="BIZ UDPゴシック" w:eastAsia="BIZ UDPゴシック" w:hAnsi="BIZ UDPゴシック"/>
                <w:sz w:val="20"/>
                <w:szCs w:val="21"/>
              </w:rPr>
              <w:t>つの</w:t>
            </w:r>
            <w:r w:rsidRPr="00DA5483">
              <w:rPr>
                <w:rFonts w:ascii="BIZ UDPゴシック" w:eastAsia="BIZ UDPゴシック" w:hAnsi="BIZ UDPゴシック" w:hint="eastAsia"/>
                <w:sz w:val="20"/>
                <w:szCs w:val="21"/>
              </w:rPr>
              <w:t>領域別に設定された目標をそれぞれ達成できるように内容を選択・配列しています。また、実際の使用に即した場面設定、興味を喚起する話題、他者と関わりながら進めていく活動を豊富に配置し、「コミュニケーションを図る資質・能力を育成」できるように内容を選択・配列しています。</w:t>
            </w:r>
          </w:p>
          <w:p w14:paraId="34602344" w14:textId="5BEA9B13" w:rsidR="00FC09AD" w:rsidRPr="00DA5483" w:rsidRDefault="00FC09AD" w:rsidP="003073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●資質・能力の</w:t>
            </w:r>
            <w:r w:rsidRPr="00DA5483">
              <w:rPr>
                <w:rFonts w:ascii="BIZ UDPゴシック" w:eastAsia="BIZ UDPゴシック" w:hAnsi="BIZ UDPゴシック"/>
                <w:sz w:val="20"/>
                <w:szCs w:val="21"/>
              </w:rPr>
              <w:t>3つの柱である</w:t>
            </w:r>
            <w:r w:rsidRPr="00E552DF">
              <w:rPr>
                <w:rFonts w:ascii="BIZ UDPゴシック" w:eastAsia="BIZ UDPゴシック" w:hAnsi="BIZ UDPゴシック"/>
                <w:b/>
                <w:bCs/>
                <w:color w:val="0070C0"/>
                <w:sz w:val="20"/>
                <w:szCs w:val="21"/>
              </w:rPr>
              <w:t>「知識及び技能」、「思考力・判断力・表現力等」、「学びに向かう力、人間性等」</w:t>
            </w:r>
            <w:r w:rsidRPr="00DA5483">
              <w:rPr>
                <w:rFonts w:ascii="BIZ UDPゴシック" w:eastAsia="BIZ UDPゴシック" w:hAnsi="BIZ UDPゴシック"/>
                <w:sz w:val="20"/>
                <w:szCs w:val="21"/>
              </w:rPr>
              <w:t>を総合的に育成できるよう、</w:t>
            </w:r>
            <w:r w:rsidRPr="00DA5483">
              <w:rPr>
                <w:rFonts w:ascii="BIZ UDPゴシック" w:eastAsia="BIZ UDPゴシック" w:hAnsi="BIZ UDPゴシック" w:hint="eastAsia"/>
                <w:sz w:val="20"/>
                <w:szCs w:val="21"/>
              </w:rPr>
              <w:t>英語で意思や情報を伝え合う</w:t>
            </w:r>
            <w:r w:rsidRPr="00505A94">
              <w:rPr>
                <w:rFonts w:ascii="BIZ UDPゴシック" w:eastAsia="BIZ UDPゴシック" w:hAnsi="BIZ UDPゴシック" w:hint="eastAsia"/>
                <w:b/>
                <w:bCs/>
                <w:color w:val="0070C0"/>
                <w:sz w:val="20"/>
                <w:szCs w:val="21"/>
              </w:rPr>
              <w:t>対話的な活動や協働して問題解決に当たる活動</w:t>
            </w:r>
            <w:r w:rsidRPr="00DA5483">
              <w:rPr>
                <w:rFonts w:ascii="BIZ UDPゴシック" w:eastAsia="BIZ UDPゴシック" w:hAnsi="BIZ UDPゴシック" w:hint="eastAsia"/>
                <w:sz w:val="20"/>
                <w:szCs w:val="21"/>
              </w:rPr>
              <w:t>を盛り込み、生徒一人一人の「生きる力」の育成に寄与し、</w:t>
            </w:r>
            <w:r w:rsidRPr="00505A94">
              <w:rPr>
                <w:rFonts w:ascii="BIZ UDPゴシック" w:eastAsia="BIZ UDPゴシック" w:hAnsi="BIZ UDPゴシック" w:hint="eastAsia"/>
                <w:b/>
                <w:bCs/>
                <w:color w:val="0070C0"/>
                <w:sz w:val="20"/>
                <w:szCs w:val="21"/>
              </w:rPr>
              <w:t>「主体的・対話的で深い学び」</w:t>
            </w:r>
            <w:r w:rsidRPr="00DA5483">
              <w:rPr>
                <w:rFonts w:ascii="BIZ UDPゴシック" w:eastAsia="BIZ UDPゴシック" w:hAnsi="BIZ UDPゴシック" w:hint="eastAsia"/>
                <w:sz w:val="20"/>
                <w:szCs w:val="21"/>
              </w:rPr>
              <w:t>を実現できるように工夫しています。</w:t>
            </w:r>
          </w:p>
        </w:tc>
      </w:tr>
      <w:tr w:rsidR="00FC09AD" w:rsidRPr="00DA5483" w14:paraId="35C9E1B6" w14:textId="77777777" w:rsidTr="00F50D70">
        <w:tc>
          <w:tcPr>
            <w:tcW w:w="562" w:type="dxa"/>
            <w:vMerge/>
            <w:tcBorders>
              <w:bottom w:val="single" w:sz="4" w:space="0" w:color="FFFFFF" w:themeColor="background1"/>
            </w:tcBorders>
            <w:shd w:val="clear" w:color="auto" w:fill="7030A0"/>
          </w:tcPr>
          <w:p w14:paraId="103B521E" w14:textId="3EF1E578"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68E7CC05" w14:textId="0A21BA8C" w:rsidR="00FC09AD" w:rsidRPr="00DA5483" w:rsidRDefault="00FC09AD" w:rsidP="006D355B">
            <w:pPr>
              <w:rPr>
                <w:rFonts w:ascii="BIZ UDPゴシック" w:eastAsia="BIZ UDPゴシック" w:hAnsi="BIZ UDPゴシック"/>
              </w:rPr>
            </w:pPr>
            <w:r w:rsidRPr="00DA5483">
              <w:rPr>
                <w:rFonts w:ascii="BIZ UDPゴシック" w:eastAsia="BIZ UDPゴシック" w:hAnsi="BIZ UDPゴシック" w:hint="eastAsia"/>
              </w:rPr>
              <w:t>自主的・自発的な学習への支援</w:t>
            </w:r>
          </w:p>
        </w:tc>
        <w:tc>
          <w:tcPr>
            <w:tcW w:w="7938" w:type="dxa"/>
          </w:tcPr>
          <w:p w14:paraId="291E2C5D" w14:textId="4C7E855A" w:rsidR="00FC09AD" w:rsidRPr="00DA5483" w:rsidRDefault="00FC09AD" w:rsidP="003073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●教科書への導入として</w:t>
            </w:r>
            <w:r w:rsidRPr="00505A94">
              <w:rPr>
                <w:rFonts w:ascii="BIZ UDPゴシック" w:eastAsia="BIZ UDPゴシック" w:hAnsi="BIZ UDPゴシック"/>
                <w:b/>
                <w:bCs/>
                <w:color w:val="0070C0"/>
                <w:sz w:val="20"/>
                <w:szCs w:val="21"/>
              </w:rPr>
              <w:t>Welcome t</w:t>
            </w:r>
            <w:r w:rsidRPr="00505A94">
              <w:rPr>
                <w:rFonts w:ascii="BIZ UDPゴシック" w:eastAsia="BIZ UDPゴシック" w:hAnsi="BIZ UDPゴシック" w:hint="eastAsia"/>
                <w:b/>
                <w:bCs/>
                <w:color w:val="0070C0"/>
                <w:sz w:val="20"/>
                <w:szCs w:val="21"/>
              </w:rPr>
              <w:t>o</w:t>
            </w:r>
            <w:r w:rsidRPr="00505A94">
              <w:rPr>
                <w:rFonts w:ascii="BIZ UDPゴシック" w:eastAsia="BIZ UDPゴシック" w:hAnsi="BIZ UDPゴシック"/>
                <w:b/>
                <w:bCs/>
                <w:color w:val="0070C0"/>
                <w:sz w:val="20"/>
                <w:szCs w:val="21"/>
              </w:rPr>
              <w:t xml:space="preserve"> ONE WORLD</w:t>
            </w:r>
            <w:r w:rsidRPr="00DA5483">
              <w:rPr>
                <w:rFonts w:ascii="BIZ UDPゴシック" w:eastAsia="BIZ UDPゴシック" w:hAnsi="BIZ UDPゴシック"/>
                <w:sz w:val="20"/>
                <w:szCs w:val="21"/>
              </w:rPr>
              <w:t>を</w:t>
            </w:r>
            <w:r w:rsidR="009D13C5" w:rsidRPr="00DA5483">
              <w:rPr>
                <w:rFonts w:ascii="BIZ UDPゴシック" w:eastAsia="BIZ UDPゴシック" w:hAnsi="BIZ UDPゴシック"/>
                <w:sz w:val="20"/>
                <w:szCs w:val="21"/>
              </w:rPr>
              <w:t>巻頭に</w:t>
            </w:r>
            <w:r w:rsidRPr="00DA5483">
              <w:rPr>
                <w:rFonts w:ascii="BIZ UDPゴシック" w:eastAsia="BIZ UDPゴシック" w:hAnsi="BIZ UDPゴシック"/>
                <w:sz w:val="20"/>
                <w:szCs w:val="21"/>
              </w:rPr>
              <w:t>設け、</w:t>
            </w:r>
            <w:r w:rsidR="00BD5913">
              <w:rPr>
                <w:rFonts w:ascii="BIZ UDPゴシック" w:eastAsia="BIZ UDPゴシック" w:hAnsi="BIZ UDPゴシック" w:hint="eastAsia"/>
                <w:sz w:val="20"/>
                <w:szCs w:val="21"/>
              </w:rPr>
              <w:t>1年では</w:t>
            </w:r>
            <w:r w:rsidRPr="00505A94">
              <w:rPr>
                <w:rFonts w:ascii="BIZ UDPゴシック" w:eastAsia="BIZ UDPゴシック" w:hAnsi="BIZ UDPゴシック"/>
                <w:b/>
                <w:bCs/>
                <w:color w:val="0070C0"/>
                <w:sz w:val="20"/>
                <w:szCs w:val="21"/>
              </w:rPr>
              <w:t>「中学校を卒業するまでの目標や、将来なりたい姿を書いてみよう。」</w:t>
            </w:r>
            <w:r w:rsidRPr="00DA5483">
              <w:rPr>
                <w:rFonts w:ascii="BIZ UDPゴシック" w:eastAsia="BIZ UDPゴシック" w:hAnsi="BIZ UDPゴシック"/>
                <w:sz w:val="20"/>
                <w:szCs w:val="21"/>
              </w:rPr>
              <w:t>の欄に</w:t>
            </w:r>
            <w:r w:rsidR="00BD5913">
              <w:rPr>
                <w:rFonts w:ascii="BIZ UDPゴシック" w:eastAsia="BIZ UDPゴシック" w:hAnsi="BIZ UDPゴシック" w:hint="eastAsia"/>
                <w:sz w:val="20"/>
                <w:szCs w:val="21"/>
              </w:rPr>
              <w:t>、2・3年では</w:t>
            </w:r>
            <w:r w:rsidR="00BD5913" w:rsidRPr="00505A94">
              <w:rPr>
                <w:rFonts w:ascii="BIZ UDPゴシック" w:eastAsia="BIZ UDPゴシック" w:hAnsi="BIZ UDPゴシック" w:hint="eastAsia"/>
                <w:b/>
                <w:bCs/>
                <w:color w:val="0070C0"/>
                <w:sz w:val="20"/>
                <w:szCs w:val="21"/>
              </w:rPr>
              <w:t>「この1年でチャレンジしたいことを書いてみよう。」</w:t>
            </w:r>
            <w:r w:rsidR="00BD5913">
              <w:rPr>
                <w:rFonts w:ascii="BIZ UDPゴシック" w:eastAsia="BIZ UDPゴシック" w:hAnsi="BIZ UDPゴシック" w:hint="eastAsia"/>
                <w:sz w:val="20"/>
                <w:szCs w:val="21"/>
              </w:rPr>
              <w:t>の欄に</w:t>
            </w:r>
            <w:r w:rsidRPr="00DA5483">
              <w:rPr>
                <w:rFonts w:ascii="BIZ UDPゴシック" w:eastAsia="BIZ UDPゴシック" w:hAnsi="BIZ UDPゴシック" w:hint="eastAsia"/>
                <w:sz w:val="20"/>
                <w:szCs w:val="21"/>
              </w:rPr>
              <w:t>自由に書き込ませることにより、英語学習や英語を通じたコミュニケーションへの期待と、生徒一人一人の学習意欲を喚起する仕組みを設けています。</w:t>
            </w:r>
          </w:p>
          <w:p w14:paraId="0378CDF1" w14:textId="3848982B" w:rsidR="00FC09AD" w:rsidRPr="00DA5483" w:rsidRDefault="00FC09AD" w:rsidP="003073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505A94">
              <w:rPr>
                <w:rFonts w:ascii="BIZ UDPゴシック" w:eastAsia="BIZ UDPゴシック" w:hAnsi="BIZ UDPゴシック"/>
                <w:b/>
                <w:bCs/>
                <w:color w:val="0070C0"/>
                <w:sz w:val="20"/>
                <w:szCs w:val="21"/>
              </w:rPr>
              <w:t>単元の目標</w:t>
            </w:r>
            <w:r w:rsidRPr="00DA5483">
              <w:rPr>
                <w:rFonts w:ascii="BIZ UDPゴシック" w:eastAsia="BIZ UDPゴシック" w:hAnsi="BIZ UDPゴシック"/>
                <w:sz w:val="20"/>
                <w:szCs w:val="21"/>
              </w:rPr>
              <w:t>を</w:t>
            </w:r>
            <w:r w:rsidRPr="00505A94">
              <w:rPr>
                <w:rFonts w:ascii="BIZ UDPゴシック" w:eastAsia="BIZ UDPゴシック" w:hAnsi="BIZ UDPゴシック"/>
                <w:b/>
                <w:bCs/>
                <w:color w:val="0070C0"/>
                <w:sz w:val="20"/>
                <w:szCs w:val="21"/>
              </w:rPr>
              <w:t>CAN-DO記述文</w:t>
            </w:r>
            <w:r w:rsidRPr="00DA5483">
              <w:rPr>
                <w:rFonts w:ascii="BIZ UDPゴシック" w:eastAsia="BIZ UDPゴシック" w:hAnsi="BIZ UDPゴシック"/>
                <w:sz w:val="20"/>
                <w:szCs w:val="21"/>
              </w:rPr>
              <w:t>のかたちで</w:t>
            </w:r>
            <w:r w:rsidR="009D13C5" w:rsidRPr="00DA5483">
              <w:rPr>
                <w:rFonts w:ascii="BIZ UDPゴシック" w:eastAsia="BIZ UDPゴシック" w:hAnsi="BIZ UDPゴシック"/>
                <w:sz w:val="20"/>
                <w:szCs w:val="21"/>
              </w:rPr>
              <w:t>Lesson の冒頭</w:t>
            </w:r>
            <w:r w:rsidR="009D13C5">
              <w:rPr>
                <w:rFonts w:ascii="BIZ UDPゴシック" w:eastAsia="BIZ UDPゴシック" w:hAnsi="BIZ UDPゴシック" w:hint="eastAsia"/>
                <w:sz w:val="20"/>
                <w:szCs w:val="21"/>
              </w:rPr>
              <w:t>に</w:t>
            </w:r>
            <w:r w:rsidRPr="00DA5483">
              <w:rPr>
                <w:rFonts w:ascii="BIZ UDPゴシック" w:eastAsia="BIZ UDPゴシック" w:hAnsi="BIZ UDPゴシック"/>
                <w:sz w:val="20"/>
                <w:szCs w:val="21"/>
              </w:rPr>
              <w:t>示すことにより、当該Lesson の学習が終わった時点でできるようになってい</w:t>
            </w:r>
            <w:r w:rsidRPr="00DA5483">
              <w:rPr>
                <w:rFonts w:ascii="BIZ UDPゴシック" w:eastAsia="BIZ UDPゴシック" w:hAnsi="BIZ UDPゴシック" w:hint="eastAsia"/>
                <w:sz w:val="20"/>
                <w:szCs w:val="21"/>
              </w:rPr>
              <w:t>たい姿をあらかじめイメージし、それを意識しつつ授業に臨み、最後に自己評価ができるように工夫しています。</w:t>
            </w:r>
            <w:r w:rsidRPr="00DA5483">
              <w:rPr>
                <w:rFonts w:ascii="BIZ UDPゴシック" w:eastAsia="BIZ UDPゴシック" w:hAnsi="BIZ UDPゴシック" w:hint="eastAsia"/>
                <w:sz w:val="20"/>
                <w:szCs w:val="21"/>
              </w:rPr>
              <w:lastRenderedPageBreak/>
              <w:t>「</w:t>
            </w:r>
            <w:r w:rsidRPr="00DA5483">
              <w:rPr>
                <w:rFonts w:ascii="BIZ UDPゴシック" w:eastAsia="BIZ UDPゴシック" w:hAnsi="BIZ UDPゴシック"/>
                <w:sz w:val="20"/>
                <w:szCs w:val="21"/>
              </w:rPr>
              <w:t>Lesson ○をふり返ろ</w:t>
            </w:r>
            <w:r w:rsidRPr="00DA5483">
              <w:rPr>
                <w:rFonts w:ascii="BIZ UDPゴシック" w:eastAsia="BIZ UDPゴシック" w:hAnsi="BIZ UDPゴシック" w:hint="eastAsia"/>
                <w:sz w:val="20"/>
                <w:szCs w:val="21"/>
              </w:rPr>
              <w:t>う」でも目標を再掲し、「資質・能力」に基づくふり返りの観点を示し、どの程度達成できたか、生徒自身が評価できるようになっています。</w:t>
            </w:r>
          </w:p>
          <w:p w14:paraId="4EC9FBB3" w14:textId="41A8840C" w:rsidR="00D74095" w:rsidRPr="00DA5483" w:rsidRDefault="00FC09AD" w:rsidP="00D7409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●「英語の書き方のルール」や「辞書の使い方」、</w:t>
            </w:r>
            <w:r w:rsidR="009D13C5" w:rsidRPr="009D13C5">
              <w:rPr>
                <w:rFonts w:ascii="BIZ UDPゴシック" w:eastAsia="BIZ UDPゴシック" w:hAnsi="BIZ UDPゴシック" w:hint="eastAsia"/>
                <w:b/>
                <w:bCs/>
                <w:color w:val="0070C0"/>
                <w:sz w:val="20"/>
                <w:szCs w:val="21"/>
              </w:rPr>
              <w:t>「</w:t>
            </w:r>
            <w:r w:rsidR="00BD5913" w:rsidRPr="009D13C5">
              <w:rPr>
                <w:rFonts w:ascii="BIZ UDPゴシック" w:eastAsia="BIZ UDPゴシック" w:hAnsi="BIZ UDPゴシック" w:hint="eastAsia"/>
                <w:b/>
                <w:bCs/>
                <w:color w:val="0070C0"/>
                <w:sz w:val="20"/>
                <w:szCs w:val="21"/>
              </w:rPr>
              <w:t>H</w:t>
            </w:r>
            <w:r w:rsidR="00BD5913" w:rsidRPr="009D13C5">
              <w:rPr>
                <w:rFonts w:ascii="BIZ UDPゴシック" w:eastAsia="BIZ UDPゴシック" w:hAnsi="BIZ UDPゴシック"/>
                <w:b/>
                <w:bCs/>
                <w:color w:val="0070C0"/>
                <w:sz w:val="20"/>
                <w:szCs w:val="21"/>
              </w:rPr>
              <w:t>ow to Study</w:t>
            </w:r>
            <w:r w:rsidR="009D13C5" w:rsidRPr="009D13C5">
              <w:rPr>
                <w:rFonts w:ascii="BIZ UDPゴシック" w:eastAsia="BIZ UDPゴシック" w:hAnsi="BIZ UDPゴシック" w:hint="eastAsia"/>
                <w:b/>
                <w:bCs/>
                <w:color w:val="0070C0"/>
                <w:sz w:val="20"/>
                <w:szCs w:val="21"/>
              </w:rPr>
              <w:t>」</w:t>
            </w:r>
            <w:r w:rsidR="00BD5913">
              <w:rPr>
                <w:rFonts w:ascii="BIZ UDPゴシック" w:eastAsia="BIZ UDPゴシック" w:hAnsi="BIZ UDPゴシック" w:hint="eastAsia"/>
                <w:sz w:val="20"/>
                <w:szCs w:val="21"/>
              </w:rPr>
              <w:t>、</w:t>
            </w:r>
            <w:r w:rsidRPr="00505A94">
              <w:rPr>
                <w:rFonts w:ascii="BIZ UDPゴシック" w:eastAsia="BIZ UDPゴシック" w:hAnsi="BIZ UDPゴシック" w:hint="eastAsia"/>
                <w:b/>
                <w:bCs/>
                <w:color w:val="0070C0"/>
                <w:sz w:val="20"/>
                <w:szCs w:val="21"/>
              </w:rPr>
              <w:t>「効果的な英語学習法」</w:t>
            </w:r>
            <w:r w:rsidRPr="00DA5483">
              <w:rPr>
                <w:rFonts w:ascii="BIZ UDPゴシック" w:eastAsia="BIZ UDPゴシック" w:hAnsi="BIZ UDPゴシック" w:hint="eastAsia"/>
                <w:sz w:val="20"/>
                <w:szCs w:val="21"/>
              </w:rPr>
              <w:t>ページを設け、自主的な学習をスムーズに行うためのアドバイスを掲載しているほか、さまざまな</w:t>
            </w:r>
            <w:r w:rsidRPr="00505A94">
              <w:rPr>
                <w:rFonts w:ascii="BIZ UDPゴシック" w:eastAsia="BIZ UDPゴシック" w:hAnsi="BIZ UDPゴシック" w:hint="eastAsia"/>
                <w:b/>
                <w:bCs/>
                <w:color w:val="0070C0"/>
                <w:sz w:val="20"/>
                <w:szCs w:val="21"/>
              </w:rPr>
              <w:t>自己表現活動</w:t>
            </w:r>
            <w:r w:rsidRPr="00DA5483">
              <w:rPr>
                <w:rFonts w:ascii="BIZ UDPゴシック" w:eastAsia="BIZ UDPゴシック" w:hAnsi="BIZ UDPゴシック" w:hint="eastAsia"/>
                <w:sz w:val="20"/>
                <w:szCs w:val="21"/>
              </w:rPr>
              <w:t>に役立つ語彙</w:t>
            </w:r>
            <w:r w:rsidRPr="00505A94">
              <w:rPr>
                <w:rFonts w:ascii="BIZ UDPゴシック" w:eastAsia="BIZ UDPゴシック" w:hAnsi="BIZ UDPゴシック" w:hint="eastAsia"/>
                <w:b/>
                <w:bCs/>
                <w:color w:val="0070C0"/>
                <w:sz w:val="20"/>
                <w:szCs w:val="21"/>
              </w:rPr>
              <w:t>「分野別用語集」</w:t>
            </w:r>
            <w:r w:rsidRPr="00DA5483">
              <w:rPr>
                <w:rFonts w:ascii="BIZ UDPゴシック" w:eastAsia="BIZ UDPゴシック" w:hAnsi="BIZ UDPゴシック" w:hint="eastAsia"/>
                <w:sz w:val="20"/>
                <w:szCs w:val="21"/>
              </w:rPr>
              <w:t>を巻末に掲載し、必要に応じて参照できるように構成しています。</w:t>
            </w:r>
          </w:p>
        </w:tc>
      </w:tr>
      <w:tr w:rsidR="00FC09AD" w:rsidRPr="00DA5483" w14:paraId="11D66CFA" w14:textId="77777777" w:rsidTr="00F50D70">
        <w:tc>
          <w:tcPr>
            <w:tcW w:w="562" w:type="dxa"/>
            <w:vMerge w:val="restart"/>
            <w:tcBorders>
              <w:top w:val="single" w:sz="4" w:space="0" w:color="FFFFFF" w:themeColor="background1"/>
            </w:tcBorders>
            <w:shd w:val="clear" w:color="auto" w:fill="7030A0"/>
          </w:tcPr>
          <w:p w14:paraId="0158BFBA" w14:textId="509445A4" w:rsidR="00FC09AD" w:rsidRPr="00DA5483" w:rsidRDefault="00FC09AD" w:rsidP="00BF2D04">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lastRenderedPageBreak/>
              <w:t>2.内容の程度</w:t>
            </w:r>
          </w:p>
        </w:tc>
        <w:tc>
          <w:tcPr>
            <w:tcW w:w="1701" w:type="dxa"/>
            <w:shd w:val="clear" w:color="auto" w:fill="FFF2CC" w:themeFill="accent4" w:themeFillTint="33"/>
          </w:tcPr>
          <w:p w14:paraId="42ECEB23" w14:textId="04C0D369" w:rsidR="00FC09AD" w:rsidRPr="00DA5483" w:rsidRDefault="00FC09AD">
            <w:pPr>
              <w:rPr>
                <w:rFonts w:ascii="BIZ UDPゴシック" w:eastAsia="BIZ UDPゴシック" w:hAnsi="BIZ UDPゴシック"/>
              </w:rPr>
            </w:pPr>
            <w:r w:rsidRPr="00DA5483">
              <w:rPr>
                <w:rFonts w:ascii="BIZ UDPゴシック" w:eastAsia="BIZ UDPゴシック" w:hAnsi="BIZ UDPゴシック" w:hint="eastAsia"/>
              </w:rPr>
              <w:t>小学校外国語科との接続に配慮した内容</w:t>
            </w:r>
          </w:p>
        </w:tc>
        <w:tc>
          <w:tcPr>
            <w:tcW w:w="7938" w:type="dxa"/>
          </w:tcPr>
          <w:p w14:paraId="44BFEC3B" w14:textId="54CCF807" w:rsidR="00FC09AD" w:rsidRPr="00DA5483" w:rsidRDefault="00FC09AD" w:rsidP="003073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 xml:space="preserve"> 小学校の外国語活動で行った</w:t>
            </w:r>
            <w:r w:rsidRPr="00505A94">
              <w:rPr>
                <w:rFonts w:ascii="BIZ UDPゴシック" w:eastAsia="BIZ UDPゴシック" w:hAnsi="BIZ UDPゴシック"/>
                <w:b/>
                <w:bCs/>
                <w:color w:val="0070C0"/>
                <w:sz w:val="20"/>
                <w:szCs w:val="21"/>
              </w:rPr>
              <w:t>コミュニケーション活動</w:t>
            </w:r>
            <w:r w:rsidRPr="00DA5483">
              <w:rPr>
                <w:rFonts w:ascii="BIZ UDPゴシック" w:eastAsia="BIZ UDPゴシック" w:hAnsi="BIZ UDPゴシック"/>
                <w:sz w:val="20"/>
                <w:szCs w:val="21"/>
              </w:rPr>
              <w:t>について、</w:t>
            </w:r>
            <w:r w:rsidRPr="00505A94">
              <w:rPr>
                <w:rFonts w:ascii="BIZ UDPゴシック" w:eastAsia="BIZ UDPゴシック" w:hAnsi="BIZ UDPゴシック"/>
                <w:b/>
                <w:bCs/>
                <w:color w:val="0070C0"/>
                <w:sz w:val="20"/>
                <w:szCs w:val="21"/>
              </w:rPr>
              <w:t>Springboard</w:t>
            </w:r>
            <w:r w:rsidR="005307AC" w:rsidRPr="00505A94">
              <w:rPr>
                <w:rFonts w:ascii="BIZ UDPゴシック" w:eastAsia="BIZ UDPゴシック" w:hAnsi="BIZ UDPゴシック"/>
                <w:b/>
                <w:bCs/>
                <w:color w:val="0070C0"/>
                <w:sz w:val="20"/>
                <w:szCs w:val="21"/>
              </w:rPr>
              <w:t xml:space="preserve"> </w:t>
            </w:r>
            <w:r w:rsidRPr="00505A94">
              <w:rPr>
                <w:rFonts w:ascii="BIZ UDPゴシック" w:eastAsia="BIZ UDPゴシック" w:hAnsi="BIZ UDPゴシック"/>
                <w:b/>
                <w:bCs/>
                <w:color w:val="0070C0"/>
                <w:sz w:val="20"/>
                <w:szCs w:val="21"/>
              </w:rPr>
              <w:t>1</w:t>
            </w:r>
            <w:r w:rsidR="005307AC" w:rsidRPr="00505A94">
              <w:rPr>
                <w:rFonts w:ascii="BIZ UDPゴシック" w:eastAsia="BIZ UDPゴシック" w:hAnsi="BIZ UDPゴシック" w:hint="eastAsia"/>
                <w:b/>
                <w:bCs/>
                <w:color w:val="0070C0"/>
                <w:sz w:val="20"/>
                <w:szCs w:val="21"/>
              </w:rPr>
              <w:t>～</w:t>
            </w:r>
            <w:r w:rsidRPr="00505A94">
              <w:rPr>
                <w:rFonts w:ascii="BIZ UDPゴシック" w:eastAsia="BIZ UDPゴシック" w:hAnsi="BIZ UDPゴシック"/>
                <w:b/>
                <w:bCs/>
                <w:color w:val="0070C0"/>
                <w:sz w:val="20"/>
                <w:szCs w:val="21"/>
              </w:rPr>
              <w:t>6でふり返り</w:t>
            </w:r>
            <w:r w:rsidRPr="00DA5483">
              <w:rPr>
                <w:rFonts w:ascii="BIZ UDPゴシック" w:eastAsia="BIZ UDPゴシック" w:hAnsi="BIZ UDPゴシック"/>
                <w:sz w:val="20"/>
                <w:szCs w:val="21"/>
              </w:rPr>
              <w:t>ができるようにしています。Lesson</w:t>
            </w:r>
            <w:r w:rsidR="005307AC" w:rsidRPr="00DA5483">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1</w:t>
            </w:r>
            <w:r w:rsidR="005307AC"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Lesson</w:t>
            </w:r>
            <w:r w:rsidR="005307AC" w:rsidRPr="00DA5483">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3</w:t>
            </w:r>
            <w:r w:rsidR="005307AC" w:rsidRPr="00DA5483">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Part</w:t>
            </w:r>
            <w:r w:rsidR="005307AC" w:rsidRPr="00DA5483">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1までの</w:t>
            </w:r>
            <w:r w:rsidRPr="00671C1A">
              <w:rPr>
                <w:rFonts w:ascii="BIZ UDPゴシック" w:eastAsia="BIZ UDPゴシック" w:hAnsi="BIZ UDPゴシック"/>
                <w:b/>
                <w:bCs/>
                <w:color w:val="0070C0"/>
                <w:sz w:val="20"/>
                <w:szCs w:val="21"/>
              </w:rPr>
              <w:t>早期段階</w:t>
            </w:r>
            <w:r w:rsidR="005E7526" w:rsidRPr="00671C1A">
              <w:rPr>
                <w:rFonts w:ascii="BIZ UDPゴシック" w:eastAsia="BIZ UDPゴシック" w:hAnsi="BIZ UDPゴシック" w:hint="eastAsia"/>
                <w:b/>
                <w:bCs/>
                <w:color w:val="0070C0"/>
                <w:sz w:val="20"/>
                <w:szCs w:val="21"/>
              </w:rPr>
              <w:t>に</w:t>
            </w:r>
            <w:r w:rsidRPr="00671C1A">
              <w:rPr>
                <w:rFonts w:ascii="BIZ UDPゴシック" w:eastAsia="BIZ UDPゴシック" w:hAnsi="BIZ UDPゴシック"/>
                <w:b/>
                <w:bCs/>
                <w:color w:val="0070C0"/>
                <w:sz w:val="20"/>
                <w:szCs w:val="21"/>
              </w:rPr>
              <w:t>小学校で学習した表現や文型、文法事項を再び扱う</w:t>
            </w:r>
            <w:r w:rsidRPr="00DA5483">
              <w:rPr>
                <w:rFonts w:ascii="BIZ UDPゴシック" w:eastAsia="BIZ UDPゴシック" w:hAnsi="BIZ UDPゴシック"/>
                <w:sz w:val="20"/>
                <w:szCs w:val="21"/>
              </w:rPr>
              <w:t>ことで、基本的な表現を確実に定着できるように</w:t>
            </w:r>
            <w:r w:rsidRPr="00DA5483">
              <w:rPr>
                <w:rFonts w:ascii="BIZ UDPゴシック" w:eastAsia="BIZ UDPゴシック" w:hAnsi="BIZ UDPゴシック" w:hint="eastAsia"/>
                <w:sz w:val="20"/>
                <w:szCs w:val="21"/>
              </w:rPr>
              <w:t>構成し、中学校で学ぶ言語材料を導入する前のふり返りの場として整理しています。</w:t>
            </w:r>
          </w:p>
        </w:tc>
      </w:tr>
      <w:tr w:rsidR="00FC09AD" w:rsidRPr="00DA5483" w14:paraId="6852166D" w14:textId="77777777" w:rsidTr="00F50D70">
        <w:tc>
          <w:tcPr>
            <w:tcW w:w="562" w:type="dxa"/>
            <w:vMerge/>
            <w:shd w:val="clear" w:color="auto" w:fill="7030A0"/>
          </w:tcPr>
          <w:p w14:paraId="6A1F7415" w14:textId="63E1DF1C"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2183D260" w14:textId="747B145F" w:rsidR="00FC09AD" w:rsidRPr="00DA5483" w:rsidRDefault="00FC09AD" w:rsidP="005307AC">
            <w:pPr>
              <w:rPr>
                <w:rFonts w:ascii="BIZ UDPゴシック" w:eastAsia="BIZ UDPゴシック" w:hAnsi="BIZ UDPゴシック"/>
              </w:rPr>
            </w:pPr>
            <w:r w:rsidRPr="00DA5483">
              <w:rPr>
                <w:rFonts w:ascii="BIZ UDPゴシック" w:eastAsia="BIZ UDPゴシック" w:hAnsi="BIZ UDPゴシック" w:hint="eastAsia"/>
              </w:rPr>
              <w:t>生徒の発達段階に適した内容</w:t>
            </w:r>
          </w:p>
        </w:tc>
        <w:tc>
          <w:tcPr>
            <w:tcW w:w="7938" w:type="dxa"/>
          </w:tcPr>
          <w:p w14:paraId="7D1BC4E0" w14:textId="42E68B89" w:rsidR="00FC09AD" w:rsidRPr="00DA5483" w:rsidRDefault="00FC09AD" w:rsidP="00F46CD6">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●年間を通して、言語材料・言語活動のそれぞれについて、</w:t>
            </w:r>
            <w:r w:rsidRPr="00505A94">
              <w:rPr>
                <w:rFonts w:ascii="BIZ UDPゴシック" w:eastAsia="BIZ UDPゴシック" w:hAnsi="BIZ UDPゴシック"/>
                <w:b/>
                <w:bCs/>
                <w:color w:val="0070C0"/>
                <w:sz w:val="20"/>
                <w:szCs w:val="21"/>
              </w:rPr>
              <w:t>発達段階に適合した内容</w:t>
            </w:r>
            <w:r w:rsidRPr="00DA5483">
              <w:rPr>
                <w:rFonts w:ascii="BIZ UDPゴシック" w:eastAsia="BIZ UDPゴシック" w:hAnsi="BIZ UDPゴシック"/>
                <w:sz w:val="20"/>
                <w:szCs w:val="21"/>
              </w:rPr>
              <w:t>を選択し、配列しています。</w:t>
            </w:r>
          </w:p>
          <w:p w14:paraId="53B52B7C" w14:textId="4C4D2FF6"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●各</w:t>
            </w:r>
            <w:r w:rsidRPr="00DA5483">
              <w:rPr>
                <w:rFonts w:ascii="BIZ UDPゴシック" w:eastAsia="BIZ UDPゴシック" w:hAnsi="BIZ UDPゴシック"/>
                <w:sz w:val="20"/>
                <w:szCs w:val="21"/>
              </w:rPr>
              <w:t>Lessonの題材内容については、</w:t>
            </w:r>
            <w:r w:rsidRPr="00505A94">
              <w:rPr>
                <w:rFonts w:ascii="BIZ UDPゴシック" w:eastAsia="BIZ UDPゴシック" w:hAnsi="BIZ UDPゴシック"/>
                <w:b/>
                <w:bCs/>
                <w:color w:val="0070C0"/>
                <w:sz w:val="20"/>
                <w:szCs w:val="21"/>
              </w:rPr>
              <w:t>生徒の発達の段階、興味・関心</w:t>
            </w:r>
            <w:r w:rsidRPr="00DA5483">
              <w:rPr>
                <w:rFonts w:ascii="BIZ UDPゴシック" w:eastAsia="BIZ UDPゴシック" w:hAnsi="BIZ UDPゴシック"/>
                <w:sz w:val="20"/>
                <w:szCs w:val="21"/>
              </w:rPr>
              <w:t>に配慮し、クラス内での自己紹介から、学校や地域、国内、海外へとさ</w:t>
            </w:r>
            <w:r w:rsidRPr="00DA5483">
              <w:rPr>
                <w:rFonts w:ascii="BIZ UDPゴシック" w:eastAsia="BIZ UDPゴシック" w:hAnsi="BIZ UDPゴシック" w:hint="eastAsia"/>
                <w:sz w:val="20"/>
                <w:szCs w:val="21"/>
              </w:rPr>
              <w:t>まざまな分野について、徐々に視点が広がっていくように構成しています。</w:t>
            </w:r>
          </w:p>
        </w:tc>
      </w:tr>
      <w:tr w:rsidR="00FC09AD" w:rsidRPr="00DA5483" w14:paraId="05BDDC81" w14:textId="77777777" w:rsidTr="00F50D70">
        <w:tc>
          <w:tcPr>
            <w:tcW w:w="562" w:type="dxa"/>
            <w:vMerge/>
            <w:shd w:val="clear" w:color="auto" w:fill="7030A0"/>
          </w:tcPr>
          <w:p w14:paraId="51DEFD43" w14:textId="3ECAC062"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725B0305" w14:textId="30C96751" w:rsidR="00FC09AD" w:rsidRPr="00DA5483" w:rsidRDefault="00FC09AD" w:rsidP="005307AC">
            <w:pPr>
              <w:rPr>
                <w:rFonts w:ascii="BIZ UDPゴシック" w:eastAsia="BIZ UDPゴシック" w:hAnsi="BIZ UDPゴシック"/>
              </w:rPr>
            </w:pPr>
            <w:r w:rsidRPr="00DA5483">
              <w:rPr>
                <w:rFonts w:ascii="BIZ UDPゴシック" w:eastAsia="BIZ UDPゴシック" w:hAnsi="BIZ UDPゴシック" w:hint="eastAsia"/>
              </w:rPr>
              <w:t>言語材料の取り上げ方</w:t>
            </w:r>
          </w:p>
        </w:tc>
        <w:tc>
          <w:tcPr>
            <w:tcW w:w="7938" w:type="dxa"/>
          </w:tcPr>
          <w:p w14:paraId="4F0796CE" w14:textId="15AB940A"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 言語材料は、基本的な「音声」、「文字及び符号」、「語、連語及び慣用表現」、「文、文構造及び文法事項」を丁寧に取り上げ、学習の進度</w:t>
            </w:r>
            <w:r w:rsidRPr="00DA5483">
              <w:rPr>
                <w:rFonts w:ascii="BIZ UDPゴシック" w:eastAsia="BIZ UDPゴシック" w:hAnsi="BIZ UDPゴシック" w:hint="eastAsia"/>
                <w:sz w:val="20"/>
                <w:szCs w:val="21"/>
              </w:rPr>
              <w:t>や言語活動との関連を踏まえて、</w:t>
            </w:r>
            <w:r w:rsidRPr="00505A94">
              <w:rPr>
                <w:rFonts w:ascii="BIZ UDPゴシック" w:eastAsia="BIZ UDPゴシック" w:hAnsi="BIZ UDPゴシック" w:hint="eastAsia"/>
                <w:b/>
                <w:bCs/>
                <w:color w:val="0070C0"/>
                <w:sz w:val="20"/>
                <w:szCs w:val="21"/>
              </w:rPr>
              <w:t>バランスよく、段階的に配置</w:t>
            </w:r>
            <w:r w:rsidRPr="00DA5483">
              <w:rPr>
                <w:rFonts w:ascii="BIZ UDPゴシック" w:eastAsia="BIZ UDPゴシック" w:hAnsi="BIZ UDPゴシック" w:hint="eastAsia"/>
                <w:sz w:val="20"/>
                <w:szCs w:val="21"/>
              </w:rPr>
              <w:t>しています。語、連語及び慣用表現については、自己表現活動に使えるように、中学生にとって身近なものを選定しています。</w:t>
            </w:r>
          </w:p>
          <w:p w14:paraId="72A6D81E" w14:textId="2D72D049"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●各言語材料はコミュニケーションを支えるためにあるものとして、</w:t>
            </w:r>
            <w:r w:rsidRPr="00505A94">
              <w:rPr>
                <w:rFonts w:ascii="BIZ UDPゴシック" w:eastAsia="BIZ UDPゴシック" w:hAnsi="BIZ UDPゴシック" w:hint="eastAsia"/>
                <w:b/>
                <w:bCs/>
                <w:color w:val="0070C0"/>
                <w:sz w:val="20"/>
                <w:szCs w:val="21"/>
              </w:rPr>
              <w:t>どのような目的や場面、状況で使われるか</w:t>
            </w:r>
            <w:r w:rsidRPr="00DA5483">
              <w:rPr>
                <w:rFonts w:ascii="BIZ UDPゴシック" w:eastAsia="BIZ UDPゴシック" w:hAnsi="BIZ UDPゴシック" w:hint="eastAsia"/>
                <w:sz w:val="20"/>
                <w:szCs w:val="21"/>
              </w:rPr>
              <w:t>を生徒が理解できるように、</w:t>
            </w:r>
            <w:r w:rsidRPr="00505A94">
              <w:rPr>
                <w:rFonts w:ascii="BIZ UDPゴシック" w:eastAsia="BIZ UDPゴシック" w:hAnsi="BIZ UDPゴシック"/>
                <w:b/>
                <w:bCs/>
                <w:color w:val="0070C0"/>
                <w:sz w:val="20"/>
                <w:szCs w:val="21"/>
              </w:rPr>
              <w:t>Scene</w:t>
            </w:r>
            <w:r w:rsidRPr="00DA5483">
              <w:rPr>
                <w:rFonts w:ascii="BIZ UDPゴシック" w:eastAsia="BIZ UDPゴシック" w:hAnsi="BIZ UDPゴシック"/>
                <w:sz w:val="20"/>
                <w:szCs w:val="21"/>
              </w:rPr>
              <w:t>として示しています。</w:t>
            </w:r>
          </w:p>
        </w:tc>
      </w:tr>
      <w:tr w:rsidR="00FC09AD" w:rsidRPr="00DA5483" w14:paraId="2B8A2721" w14:textId="77777777" w:rsidTr="00F50D70">
        <w:tc>
          <w:tcPr>
            <w:tcW w:w="562" w:type="dxa"/>
            <w:vMerge/>
            <w:shd w:val="clear" w:color="auto" w:fill="7030A0"/>
          </w:tcPr>
          <w:p w14:paraId="5FC10007" w14:textId="77777777"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53FD3899" w14:textId="398D49FF" w:rsidR="00FC09AD" w:rsidRPr="00DA5483" w:rsidRDefault="00FC09AD" w:rsidP="004B00D5">
            <w:pPr>
              <w:rPr>
                <w:rFonts w:ascii="BIZ UDPゴシック" w:eastAsia="BIZ UDPゴシック" w:hAnsi="BIZ UDPゴシック"/>
              </w:rPr>
            </w:pPr>
            <w:r w:rsidRPr="00DA5483">
              <w:rPr>
                <w:rFonts w:ascii="BIZ UDPゴシック" w:eastAsia="BIZ UDPゴシック" w:hAnsi="BIZ UDPゴシック" w:hint="eastAsia"/>
              </w:rPr>
              <w:t>基本文、文法解説、語彙の取り上げ方</w:t>
            </w:r>
          </w:p>
          <w:p w14:paraId="448BBB6B" w14:textId="7C75D279" w:rsidR="00FC09AD" w:rsidRPr="00DA5483" w:rsidRDefault="00FC09AD" w:rsidP="0059714A">
            <w:pPr>
              <w:rPr>
                <w:rFonts w:ascii="BIZ UDPゴシック" w:eastAsia="BIZ UDPゴシック" w:hAnsi="BIZ UDPゴシック"/>
              </w:rPr>
            </w:pPr>
          </w:p>
        </w:tc>
        <w:tc>
          <w:tcPr>
            <w:tcW w:w="7938" w:type="dxa"/>
          </w:tcPr>
          <w:p w14:paraId="064B758E" w14:textId="5402876E"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Lesson各Partには、本文に登場した重要な文構造や文法事項の典型例を</w:t>
            </w:r>
            <w:r w:rsidRPr="00505A94">
              <w:rPr>
                <w:rFonts w:ascii="BIZ UDPゴシック" w:eastAsia="BIZ UDPゴシック" w:hAnsi="BIZ UDPゴシック"/>
                <w:b/>
                <w:bCs/>
                <w:color w:val="0070C0"/>
                <w:sz w:val="20"/>
                <w:szCs w:val="21"/>
              </w:rPr>
              <w:t>Key Sentence</w:t>
            </w:r>
            <w:r w:rsidRPr="00DA5483">
              <w:rPr>
                <w:rFonts w:ascii="BIZ UDPゴシック" w:eastAsia="BIZ UDPゴシック" w:hAnsi="BIZ UDPゴシック"/>
                <w:sz w:val="20"/>
                <w:szCs w:val="21"/>
              </w:rPr>
              <w:t>として掲げ、Lesson末の</w:t>
            </w:r>
            <w:r w:rsidRPr="009D13C5">
              <w:rPr>
                <w:rFonts w:ascii="BIZ UDPゴシック" w:eastAsia="BIZ UDPゴシック" w:hAnsi="BIZ UDPゴシック"/>
                <w:b/>
                <w:bCs/>
                <w:color w:val="0070C0"/>
                <w:sz w:val="20"/>
                <w:szCs w:val="21"/>
              </w:rPr>
              <w:t>Grammar</w:t>
            </w:r>
            <w:r w:rsidR="00551D14" w:rsidRPr="009D13C5">
              <w:rPr>
                <w:rFonts w:ascii="BIZ UDPゴシック" w:eastAsia="BIZ UDPゴシック" w:hAnsi="BIZ UDPゴシック" w:hint="eastAsia"/>
                <w:b/>
                <w:bCs/>
                <w:color w:val="0070C0"/>
                <w:sz w:val="20"/>
                <w:szCs w:val="21"/>
              </w:rPr>
              <w:t>ページの</w:t>
            </w:r>
            <w:r w:rsidRPr="009D13C5">
              <w:rPr>
                <w:rFonts w:ascii="BIZ UDPゴシック" w:eastAsia="BIZ UDPゴシック" w:hAnsi="BIZ UDPゴシック"/>
                <w:b/>
                <w:bCs/>
                <w:color w:val="0070C0"/>
                <w:sz w:val="20"/>
                <w:szCs w:val="21"/>
              </w:rPr>
              <w:t>How to Use</w:t>
            </w:r>
            <w:r w:rsidRPr="00DA5483">
              <w:rPr>
                <w:rFonts w:ascii="BIZ UDPゴシック" w:eastAsia="BIZ UDPゴシック" w:hAnsi="BIZ UDPゴシック"/>
                <w:sz w:val="20"/>
                <w:szCs w:val="21"/>
              </w:rPr>
              <w:t>で丁寧な解説とともにまとめて整理しています。その基本文を含む対話例を</w:t>
            </w:r>
            <w:r w:rsidRPr="009D13C5">
              <w:rPr>
                <w:rFonts w:ascii="BIZ UDPゴシック" w:eastAsia="BIZ UDPゴシック" w:hAnsi="BIZ UDPゴシック"/>
                <w:b/>
                <w:bCs/>
                <w:color w:val="0070C0"/>
                <w:sz w:val="20"/>
                <w:szCs w:val="21"/>
              </w:rPr>
              <w:t>Let</w:t>
            </w:r>
            <w:r w:rsidR="00F46CD6" w:rsidRPr="009D13C5">
              <w:rPr>
                <w:rFonts w:ascii="BIZ UDPゴシック" w:eastAsia="BIZ UDPゴシック" w:hAnsi="BIZ UDPゴシック"/>
                <w:b/>
                <w:bCs/>
                <w:color w:val="0070C0"/>
                <w:sz w:val="20"/>
                <w:szCs w:val="21"/>
              </w:rPr>
              <w:t>’</w:t>
            </w:r>
            <w:r w:rsidRPr="009D13C5">
              <w:rPr>
                <w:rFonts w:ascii="BIZ UDPゴシック" w:eastAsia="BIZ UDPゴシック" w:hAnsi="BIZ UDPゴシック"/>
                <w:b/>
                <w:bCs/>
                <w:color w:val="0070C0"/>
                <w:sz w:val="20"/>
                <w:szCs w:val="21"/>
              </w:rPr>
              <w:t>s Use</w:t>
            </w:r>
            <w:r w:rsidRPr="00DA5483">
              <w:rPr>
                <w:rFonts w:ascii="BIZ UDPゴシック" w:eastAsia="BIZ UDPゴシック" w:hAnsi="BIZ UDPゴシック"/>
                <w:sz w:val="20"/>
                <w:szCs w:val="21"/>
              </w:rPr>
              <w:t xml:space="preserve"> として掲載し、</w:t>
            </w:r>
            <w:r w:rsidRPr="009D13C5">
              <w:rPr>
                <w:rFonts w:ascii="BIZ UDPゴシック" w:eastAsia="BIZ UDPゴシック" w:hAnsi="BIZ UDPゴシック"/>
                <w:b/>
                <w:bCs/>
                <w:color w:val="0070C0"/>
                <w:sz w:val="20"/>
                <w:szCs w:val="21"/>
              </w:rPr>
              <w:t>部分</w:t>
            </w:r>
            <w:r w:rsidR="00505A94" w:rsidRPr="009D13C5">
              <w:rPr>
                <w:rFonts w:ascii="BIZ UDPゴシック" w:eastAsia="BIZ UDPゴシック" w:hAnsi="BIZ UDPゴシック" w:hint="eastAsia"/>
                <w:b/>
                <w:bCs/>
                <w:color w:val="0070C0"/>
                <w:sz w:val="20"/>
                <w:szCs w:val="21"/>
              </w:rPr>
              <w:t>入れ</w:t>
            </w:r>
            <w:r w:rsidRPr="009D13C5">
              <w:rPr>
                <w:rFonts w:ascii="BIZ UDPゴシック" w:eastAsia="BIZ UDPゴシック" w:hAnsi="BIZ UDPゴシック"/>
                <w:b/>
                <w:bCs/>
                <w:color w:val="0070C0"/>
                <w:sz w:val="20"/>
                <w:szCs w:val="21"/>
              </w:rPr>
              <w:t>替えして</w:t>
            </w:r>
            <w:r w:rsidRPr="009D13C5">
              <w:rPr>
                <w:rFonts w:ascii="BIZ UDPゴシック" w:eastAsia="BIZ UDPゴシック" w:hAnsi="BIZ UDPゴシック" w:hint="eastAsia"/>
                <w:b/>
                <w:bCs/>
                <w:color w:val="0070C0"/>
                <w:sz w:val="20"/>
                <w:szCs w:val="21"/>
              </w:rPr>
              <w:t>対話練習</w:t>
            </w:r>
            <w:r w:rsidRPr="00DA5483">
              <w:rPr>
                <w:rFonts w:ascii="BIZ UDPゴシック" w:eastAsia="BIZ UDPゴシック" w:hAnsi="BIZ UDPゴシック" w:hint="eastAsia"/>
                <w:sz w:val="20"/>
                <w:szCs w:val="21"/>
              </w:rPr>
              <w:t>する機会を設けています。</w:t>
            </w:r>
          </w:p>
          <w:p w14:paraId="72F3075D" w14:textId="7CE74B09"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●各基本文の定着を図るため、各</w:t>
            </w:r>
            <w:r w:rsidRPr="00DA5483">
              <w:rPr>
                <w:rFonts w:ascii="BIZ UDPゴシック" w:eastAsia="BIZ UDPゴシック" w:hAnsi="BIZ UDPゴシック"/>
                <w:sz w:val="20"/>
                <w:szCs w:val="21"/>
              </w:rPr>
              <w:t>PartにTool Kitとして</w:t>
            </w:r>
            <w:r w:rsidR="00505A94">
              <w:rPr>
                <w:rFonts w:ascii="BIZ UDPゴシック" w:eastAsia="BIZ UDPゴシック" w:hAnsi="BIZ UDPゴシック" w:hint="eastAsia"/>
                <w:sz w:val="20"/>
                <w:szCs w:val="21"/>
              </w:rPr>
              <w:t>入れ</w:t>
            </w:r>
            <w:r w:rsidRPr="00DA5483">
              <w:rPr>
                <w:rFonts w:ascii="BIZ UDPゴシック" w:eastAsia="BIZ UDPゴシック" w:hAnsi="BIZ UDPゴシック"/>
                <w:sz w:val="20"/>
                <w:szCs w:val="21"/>
              </w:rPr>
              <w:t>替え練習を設け、当該の文法事項を含む比較的容易なリスニング活動Let</w:t>
            </w:r>
            <w:r w:rsidR="00FD60C1" w:rsidRPr="00DA5483">
              <w:rPr>
                <w:rFonts w:ascii="BIZ UDPゴシック" w:eastAsia="BIZ UDPゴシック" w:hAnsi="BIZ UDPゴシック"/>
                <w:sz w:val="20"/>
                <w:szCs w:val="21"/>
              </w:rPr>
              <w:t>’</w:t>
            </w:r>
            <w:r w:rsidRPr="00DA5483">
              <w:rPr>
                <w:rFonts w:ascii="BIZ UDPゴシック" w:eastAsia="BIZ UDPゴシック" w:hAnsi="BIZ UDPゴシック"/>
                <w:sz w:val="20"/>
                <w:szCs w:val="21"/>
              </w:rPr>
              <w:t>s Listenも設けています。</w:t>
            </w:r>
          </w:p>
          <w:p w14:paraId="0A2AEB1B" w14:textId="1F962A18"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●語彙は、本文中及び</w:t>
            </w:r>
            <w:r w:rsidRPr="00DA5483">
              <w:rPr>
                <w:rFonts w:ascii="BIZ UDPゴシック" w:eastAsia="BIZ UDPゴシック" w:hAnsi="BIZ UDPゴシック"/>
                <w:sz w:val="20"/>
                <w:szCs w:val="21"/>
              </w:rPr>
              <w:t>Tool Kit、Taskページ等に登場した新出語をWords &amp; Phrasesとして掲げ、</w:t>
            </w:r>
            <w:r w:rsidRPr="00505A94">
              <w:rPr>
                <w:rFonts w:ascii="BIZ UDPゴシック" w:eastAsia="BIZ UDPゴシック" w:hAnsi="BIZ UDPゴシック"/>
                <w:b/>
                <w:bCs/>
                <w:color w:val="0070C0"/>
                <w:sz w:val="20"/>
                <w:szCs w:val="21"/>
              </w:rPr>
              <w:t>「発信語」は太字</w:t>
            </w:r>
            <w:r w:rsidRPr="00DA5483">
              <w:rPr>
                <w:rFonts w:ascii="BIZ UDPゴシック" w:eastAsia="BIZ UDPゴシック" w:hAnsi="BIZ UDPゴシック"/>
                <w:sz w:val="20"/>
                <w:szCs w:val="21"/>
              </w:rPr>
              <w:t>で示されています。小</w:t>
            </w:r>
            <w:r w:rsidRPr="00DA5483">
              <w:rPr>
                <w:rFonts w:ascii="BIZ UDPゴシック" w:eastAsia="BIZ UDPゴシック" w:hAnsi="BIZ UDPゴシック" w:hint="eastAsia"/>
                <w:sz w:val="20"/>
                <w:szCs w:val="21"/>
              </w:rPr>
              <w:t>学校既習扱いの重要語については</w:t>
            </w:r>
            <w:r w:rsidRPr="00505A94">
              <w:rPr>
                <w:rFonts w:ascii="BIZ UDPゴシック" w:eastAsia="BIZ UDPゴシック" w:hAnsi="BIZ UDPゴシック" w:hint="eastAsia"/>
                <w:b/>
                <w:bCs/>
                <w:color w:val="0070C0"/>
                <w:sz w:val="20"/>
                <w:szCs w:val="21"/>
              </w:rPr>
              <w:t>「小学校の発信語」</w:t>
            </w:r>
            <w:r w:rsidRPr="00DA5483">
              <w:rPr>
                <w:rFonts w:ascii="BIZ UDPゴシック" w:eastAsia="BIZ UDPゴシック" w:hAnsi="BIZ UDPゴシック" w:hint="eastAsia"/>
                <w:sz w:val="20"/>
                <w:szCs w:val="21"/>
              </w:rPr>
              <w:t>として併記し、定着させられるように工夫しています。</w:t>
            </w:r>
          </w:p>
        </w:tc>
      </w:tr>
      <w:tr w:rsidR="00FC09AD" w:rsidRPr="00DA5483" w14:paraId="7EE0D306" w14:textId="77777777" w:rsidTr="00F50D70">
        <w:tc>
          <w:tcPr>
            <w:tcW w:w="562" w:type="dxa"/>
            <w:vMerge/>
            <w:shd w:val="clear" w:color="auto" w:fill="7030A0"/>
          </w:tcPr>
          <w:p w14:paraId="6E0BD8EE" w14:textId="45F8AC53"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43FF206F" w14:textId="7C5C7E9F" w:rsidR="00FC09AD" w:rsidRPr="00DA5483" w:rsidRDefault="00FC09AD" w:rsidP="005307AC">
            <w:pPr>
              <w:rPr>
                <w:rFonts w:ascii="BIZ UDPゴシック" w:eastAsia="BIZ UDPゴシック" w:hAnsi="BIZ UDPゴシック"/>
              </w:rPr>
            </w:pPr>
            <w:r w:rsidRPr="00DA5483">
              <w:rPr>
                <w:rFonts w:ascii="BIZ UDPゴシック" w:eastAsia="BIZ UDPゴシック" w:hAnsi="BIZ UDPゴシック" w:hint="eastAsia"/>
              </w:rPr>
              <w:t>言語活動の取り上げ方</w:t>
            </w:r>
          </w:p>
        </w:tc>
        <w:tc>
          <w:tcPr>
            <w:tcW w:w="7938" w:type="dxa"/>
          </w:tcPr>
          <w:p w14:paraId="578E084A" w14:textId="6DBE98F7"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w:t>
            </w:r>
            <w:r w:rsidRPr="00505A94">
              <w:rPr>
                <w:rFonts w:ascii="BIZ UDPゴシック" w:eastAsia="BIZ UDPゴシック" w:hAnsi="BIZ UDPゴシック"/>
                <w:b/>
                <w:bCs/>
                <w:color w:val="0070C0"/>
                <w:sz w:val="20"/>
                <w:szCs w:val="21"/>
              </w:rPr>
              <w:t>「知識及び技能」</w:t>
            </w:r>
            <w:r w:rsidRPr="00DA5483">
              <w:rPr>
                <w:rFonts w:ascii="BIZ UDPゴシック" w:eastAsia="BIZ UDPゴシック" w:hAnsi="BIZ UDPゴシック"/>
                <w:sz w:val="20"/>
                <w:szCs w:val="21"/>
              </w:rPr>
              <w:t>を活用して</w:t>
            </w:r>
            <w:r w:rsidRPr="00505A94">
              <w:rPr>
                <w:rFonts w:ascii="BIZ UDPゴシック" w:eastAsia="BIZ UDPゴシック" w:hAnsi="BIZ UDPゴシック"/>
                <w:b/>
                <w:bCs/>
                <w:color w:val="0070C0"/>
                <w:sz w:val="20"/>
                <w:szCs w:val="21"/>
              </w:rPr>
              <w:t>「思考力・判断力・表現力等」</w:t>
            </w:r>
            <w:r w:rsidRPr="00DA5483">
              <w:rPr>
                <w:rFonts w:ascii="BIZ UDPゴシック" w:eastAsia="BIZ UDPゴシック" w:hAnsi="BIZ UDPゴシック"/>
                <w:sz w:val="20"/>
                <w:szCs w:val="21"/>
              </w:rPr>
              <w:t>を身に付けるための具体的な言語活動となるよう、また</w:t>
            </w:r>
            <w:r w:rsidRPr="00505A94">
              <w:rPr>
                <w:rFonts w:ascii="BIZ UDPゴシック" w:eastAsia="BIZ UDPゴシック" w:hAnsi="BIZ UDPゴシック"/>
                <w:b/>
                <w:bCs/>
                <w:color w:val="0070C0"/>
                <w:sz w:val="20"/>
                <w:szCs w:val="21"/>
              </w:rPr>
              <w:t>生徒自身の興味・関心</w:t>
            </w:r>
            <w:r w:rsidRPr="00505A94">
              <w:rPr>
                <w:rFonts w:ascii="BIZ UDPゴシック" w:eastAsia="BIZ UDPゴシック" w:hAnsi="BIZ UDPゴシック" w:hint="eastAsia"/>
                <w:b/>
                <w:bCs/>
                <w:color w:val="0070C0"/>
                <w:sz w:val="20"/>
                <w:szCs w:val="21"/>
              </w:rPr>
              <w:t>や経験等を発信</w:t>
            </w:r>
            <w:r w:rsidRPr="00DA5483">
              <w:rPr>
                <w:rFonts w:ascii="BIZ UDPゴシック" w:eastAsia="BIZ UDPゴシック" w:hAnsi="BIZ UDPゴシック" w:hint="eastAsia"/>
                <w:sz w:val="20"/>
                <w:szCs w:val="21"/>
              </w:rPr>
              <w:t>できるように、</w:t>
            </w:r>
            <w:r w:rsidRPr="00DA5483">
              <w:rPr>
                <w:rFonts w:ascii="BIZ UDPゴシック" w:eastAsia="BIZ UDPゴシック" w:hAnsi="BIZ UDPゴシック"/>
                <w:sz w:val="20"/>
                <w:szCs w:val="21"/>
              </w:rPr>
              <w:t>Think &amp; Try!, Read &amp; Try!, Task, Project等の各コーナーに言語活動を適切に配列しています。</w:t>
            </w:r>
          </w:p>
        </w:tc>
      </w:tr>
      <w:tr w:rsidR="00FC09AD" w:rsidRPr="00DA5483" w14:paraId="4BBAEF8B" w14:textId="77777777" w:rsidTr="00F50D70">
        <w:tc>
          <w:tcPr>
            <w:tcW w:w="562" w:type="dxa"/>
            <w:vMerge/>
            <w:shd w:val="clear" w:color="auto" w:fill="7030A0"/>
          </w:tcPr>
          <w:p w14:paraId="120C8CB6" w14:textId="31DED98E"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266FE33C" w14:textId="03728271" w:rsidR="00FC09AD" w:rsidRPr="00DA5483" w:rsidRDefault="00FC09AD" w:rsidP="005307AC">
            <w:pPr>
              <w:rPr>
                <w:rFonts w:ascii="BIZ UDPゴシック" w:eastAsia="BIZ UDPゴシック" w:hAnsi="BIZ UDPゴシック"/>
              </w:rPr>
            </w:pPr>
            <w:r w:rsidRPr="00DA5483">
              <w:rPr>
                <w:rFonts w:ascii="BIZ UDPゴシック" w:eastAsia="BIZ UDPゴシック" w:hAnsi="BIZ UDPゴシック" w:hint="eastAsia"/>
              </w:rPr>
              <w:t>生徒の興味・関心に即した題材内容</w:t>
            </w:r>
          </w:p>
        </w:tc>
        <w:tc>
          <w:tcPr>
            <w:tcW w:w="7938" w:type="dxa"/>
          </w:tcPr>
          <w:p w14:paraId="067EDB97" w14:textId="3D41F564"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●主体的な学びを促進し、対話的な学びへと導くため、</w:t>
            </w:r>
            <w:r w:rsidRPr="00505A94">
              <w:rPr>
                <w:rFonts w:ascii="BIZ UDPゴシック" w:eastAsia="BIZ UDPゴシック" w:hAnsi="BIZ UDPゴシック"/>
                <w:b/>
                <w:bCs/>
                <w:color w:val="0070C0"/>
                <w:sz w:val="20"/>
                <w:szCs w:val="21"/>
              </w:rPr>
              <w:t>生徒の興味・関心に合った題材</w:t>
            </w:r>
            <w:r w:rsidRPr="00DA5483">
              <w:rPr>
                <w:rFonts w:ascii="BIZ UDPゴシック" w:eastAsia="BIZ UDPゴシック" w:hAnsi="BIZ UDPゴシック"/>
                <w:sz w:val="20"/>
                <w:szCs w:val="21"/>
              </w:rPr>
              <w:t>をLesson本文及び活動やProjectの活動の題材とし</w:t>
            </w:r>
            <w:r w:rsidRPr="00DA5483">
              <w:rPr>
                <w:rFonts w:ascii="BIZ UDPゴシック" w:eastAsia="BIZ UDPゴシック" w:hAnsi="BIZ UDPゴシック" w:hint="eastAsia"/>
                <w:sz w:val="20"/>
                <w:szCs w:val="21"/>
              </w:rPr>
              <w:t>て設定しています。</w:t>
            </w:r>
          </w:p>
        </w:tc>
      </w:tr>
      <w:tr w:rsidR="00FC09AD" w:rsidRPr="00DA5483" w14:paraId="47142550" w14:textId="77777777" w:rsidTr="00F50D70">
        <w:tc>
          <w:tcPr>
            <w:tcW w:w="562" w:type="dxa"/>
            <w:vMerge/>
            <w:shd w:val="clear" w:color="auto" w:fill="7030A0"/>
          </w:tcPr>
          <w:p w14:paraId="5D849078" w14:textId="272C9A9C"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376A9BD4" w14:textId="5B02D316" w:rsidR="00FC09AD" w:rsidRPr="00DA5483" w:rsidRDefault="00FC09AD" w:rsidP="005307AC">
            <w:pPr>
              <w:rPr>
                <w:rFonts w:ascii="BIZ UDPゴシック" w:eastAsia="BIZ UDPゴシック" w:hAnsi="BIZ UDPゴシック"/>
              </w:rPr>
            </w:pPr>
            <w:r w:rsidRPr="00DA5483">
              <w:rPr>
                <w:rFonts w:ascii="BIZ UDPゴシック" w:eastAsia="BIZ UDPゴシック" w:hAnsi="BIZ UDPゴシック" w:hint="eastAsia"/>
              </w:rPr>
              <w:t>他教科、道徳等との関連</w:t>
            </w:r>
          </w:p>
        </w:tc>
        <w:tc>
          <w:tcPr>
            <w:tcW w:w="7938" w:type="dxa"/>
          </w:tcPr>
          <w:p w14:paraId="5050A7BC" w14:textId="6A8BDB2F"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w:t>
            </w:r>
            <w:r w:rsidR="00FD60C1" w:rsidRPr="00DA5483">
              <w:rPr>
                <w:rFonts w:ascii="BIZ UDPゴシック" w:eastAsia="BIZ UDPゴシック" w:hAnsi="BIZ UDPゴシック"/>
                <w:sz w:val="20"/>
                <w:szCs w:val="21"/>
              </w:rPr>
              <w:t>1</w:t>
            </w:r>
            <w:r w:rsidR="00FD60C1" w:rsidRPr="00DA5483">
              <w:rPr>
                <w:rFonts w:ascii="BIZ UDPゴシック" w:eastAsia="BIZ UDPゴシック" w:hAnsi="BIZ UDPゴシック" w:hint="eastAsia"/>
                <w:sz w:val="20"/>
                <w:szCs w:val="21"/>
              </w:rPr>
              <w:t>年</w:t>
            </w:r>
            <w:r w:rsidRPr="00DA5483">
              <w:rPr>
                <w:rFonts w:ascii="BIZ UDPゴシック" w:eastAsia="BIZ UDPゴシック" w:hAnsi="BIZ UDPゴシック"/>
                <w:sz w:val="20"/>
                <w:szCs w:val="21"/>
              </w:rPr>
              <w:t>Lesson 1 Grammarで日本語の文との語順の対比、「効果的な英語学習法」ではカタカナ語と英語の違いに注目するなど、国語科との関</w:t>
            </w:r>
            <w:r w:rsidRPr="00DA5483">
              <w:rPr>
                <w:rFonts w:ascii="BIZ UDPゴシック" w:eastAsia="BIZ UDPゴシック" w:hAnsi="BIZ UDPゴシック" w:hint="eastAsia"/>
                <w:sz w:val="20"/>
                <w:szCs w:val="21"/>
              </w:rPr>
              <w:t>連を図っています。</w:t>
            </w:r>
          </w:p>
          <w:p w14:paraId="13F5BBDC" w14:textId="77777777" w:rsidR="005A3445" w:rsidRDefault="00FC09AD" w:rsidP="005A344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505A94">
              <w:rPr>
                <w:rFonts w:ascii="BIZ UDPゴシック" w:eastAsia="BIZ UDPゴシック" w:hAnsi="BIZ UDPゴシック" w:hint="eastAsia"/>
                <w:b/>
                <w:bCs/>
                <w:color w:val="0070C0"/>
                <w:sz w:val="20"/>
                <w:szCs w:val="21"/>
              </w:rPr>
              <w:t>他教科とのつながりがある題材を多くの単元で取り上げています</w:t>
            </w:r>
            <w:r w:rsidRPr="00DA5483">
              <w:rPr>
                <w:rFonts w:ascii="BIZ UDPゴシック" w:eastAsia="BIZ UDPゴシック" w:hAnsi="BIZ UDPゴシック" w:hint="eastAsia"/>
                <w:sz w:val="20"/>
                <w:szCs w:val="21"/>
              </w:rPr>
              <w:t>。</w:t>
            </w:r>
          </w:p>
          <w:p w14:paraId="5F49E43F" w14:textId="77777777" w:rsidR="006E7269" w:rsidRDefault="00FC09AD" w:rsidP="005A3445">
            <w:pPr>
              <w:ind w:leftChars="100" w:left="21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例</w:t>
            </w:r>
            <w:r w:rsidRPr="00DA5483">
              <w:rPr>
                <w:rFonts w:ascii="BIZ UDPゴシック" w:eastAsia="BIZ UDPゴシック" w:hAnsi="BIZ UDPゴシック"/>
                <w:sz w:val="20"/>
                <w:szCs w:val="21"/>
              </w:rPr>
              <w:t>.</w:t>
            </w:r>
            <w:r w:rsidR="005A3445">
              <w:rPr>
                <w:rFonts w:ascii="BIZ UDPゴシック" w:eastAsia="BIZ UDPゴシック" w:hAnsi="BIZ UDPゴシック" w:hint="eastAsia"/>
                <w:sz w:val="20"/>
                <w:szCs w:val="21"/>
              </w:rPr>
              <w:t>１年</w:t>
            </w:r>
            <w:r w:rsidRPr="00DA5483">
              <w:rPr>
                <w:rFonts w:ascii="BIZ UDPゴシック" w:eastAsia="BIZ UDPゴシック" w:hAnsi="BIZ UDPゴシック"/>
                <w:sz w:val="20"/>
                <w:szCs w:val="21"/>
              </w:rPr>
              <w:t>Lesson 7(社会)、Lesson 8(</w:t>
            </w:r>
            <w:r w:rsidR="005A3445">
              <w:rPr>
                <w:rFonts w:ascii="BIZ UDPゴシック" w:eastAsia="BIZ UDPゴシック" w:hAnsi="BIZ UDPゴシック" w:hint="eastAsia"/>
                <w:sz w:val="20"/>
                <w:szCs w:val="21"/>
              </w:rPr>
              <w:t>社会、</w:t>
            </w:r>
            <w:r w:rsidRPr="00DA5483">
              <w:rPr>
                <w:rFonts w:ascii="BIZ UDPゴシック" w:eastAsia="BIZ UDPゴシック" w:hAnsi="BIZ UDPゴシック"/>
                <w:sz w:val="20"/>
                <w:szCs w:val="21"/>
              </w:rPr>
              <w:t>理科)、Lesson 9(社会、道徳)</w:t>
            </w:r>
            <w:r w:rsidR="005A3445">
              <w:rPr>
                <w:rFonts w:ascii="BIZ UDPゴシック" w:eastAsia="BIZ UDPゴシック" w:hAnsi="BIZ UDPゴシック" w:hint="eastAsia"/>
                <w:sz w:val="20"/>
                <w:szCs w:val="21"/>
              </w:rPr>
              <w:t>、</w:t>
            </w:r>
          </w:p>
          <w:p w14:paraId="5F41DF25" w14:textId="5DA5D2A2" w:rsidR="005A3445" w:rsidRDefault="005A3445" w:rsidP="00E63E94">
            <w:pPr>
              <w:ind w:leftChars="221" w:left="464"/>
              <w:rPr>
                <w:rFonts w:ascii="BIZ UDPゴシック" w:eastAsia="BIZ UDPゴシック" w:hAnsi="BIZ UDPゴシック"/>
                <w:sz w:val="20"/>
                <w:szCs w:val="21"/>
              </w:rPr>
            </w:pPr>
            <w:r>
              <w:rPr>
                <w:rFonts w:ascii="BIZ UDPゴシック" w:eastAsia="BIZ UDPゴシック" w:hAnsi="BIZ UDPゴシック" w:hint="eastAsia"/>
                <w:sz w:val="20"/>
                <w:szCs w:val="21"/>
              </w:rPr>
              <w:t>2年</w:t>
            </w:r>
            <w:r w:rsidRPr="005A3445">
              <w:rPr>
                <w:rFonts w:ascii="BIZ UDPゴシック" w:eastAsia="BIZ UDPゴシック" w:hAnsi="BIZ UDPゴシック"/>
                <w:sz w:val="20"/>
                <w:szCs w:val="21"/>
              </w:rPr>
              <w:t xml:space="preserve">Lesson </w:t>
            </w:r>
            <w:r>
              <w:rPr>
                <w:rFonts w:ascii="BIZ UDPゴシック" w:eastAsia="BIZ UDPゴシック" w:hAnsi="BIZ UDPゴシック" w:hint="eastAsia"/>
                <w:sz w:val="20"/>
                <w:szCs w:val="21"/>
              </w:rPr>
              <w:t>１</w:t>
            </w:r>
            <w:r w:rsidRPr="005A3445">
              <w:rPr>
                <w:rFonts w:ascii="BIZ UDPゴシック" w:eastAsia="BIZ UDPゴシック" w:hAnsi="BIZ UDPゴシック"/>
                <w:sz w:val="20"/>
                <w:szCs w:val="21"/>
              </w:rPr>
              <w:t>(</w:t>
            </w:r>
            <w:r>
              <w:rPr>
                <w:rFonts w:ascii="BIZ UDPゴシック" w:eastAsia="BIZ UDPゴシック" w:hAnsi="BIZ UDPゴシック" w:hint="eastAsia"/>
                <w:sz w:val="20"/>
                <w:szCs w:val="21"/>
              </w:rPr>
              <w:t>道徳</w:t>
            </w:r>
            <w:r w:rsidRPr="005A3445">
              <w:rPr>
                <w:rFonts w:ascii="BIZ UDPゴシック" w:eastAsia="BIZ UDPゴシック" w:hAnsi="BIZ UDPゴシック"/>
                <w:sz w:val="20"/>
                <w:szCs w:val="21"/>
              </w:rPr>
              <w:t xml:space="preserve">)、Lesson </w:t>
            </w:r>
            <w:r>
              <w:rPr>
                <w:rFonts w:ascii="BIZ UDPゴシック" w:eastAsia="BIZ UDPゴシック" w:hAnsi="BIZ UDPゴシック"/>
                <w:sz w:val="20"/>
                <w:szCs w:val="21"/>
              </w:rPr>
              <w:t>2</w:t>
            </w:r>
            <w:r w:rsidRPr="005A3445">
              <w:rPr>
                <w:rFonts w:ascii="BIZ UDPゴシック" w:eastAsia="BIZ UDPゴシック" w:hAnsi="BIZ UDPゴシック"/>
                <w:sz w:val="20"/>
                <w:szCs w:val="21"/>
              </w:rPr>
              <w:t>(</w:t>
            </w:r>
            <w:r w:rsidR="009D13C5">
              <w:rPr>
                <w:rFonts w:ascii="BIZ UDPゴシック" w:eastAsia="BIZ UDPゴシック" w:hAnsi="BIZ UDPゴシック" w:hint="eastAsia"/>
                <w:sz w:val="20"/>
                <w:szCs w:val="21"/>
              </w:rPr>
              <w:t>社会、</w:t>
            </w:r>
            <w:r w:rsidRPr="005A3445">
              <w:rPr>
                <w:rFonts w:ascii="BIZ UDPゴシック" w:eastAsia="BIZ UDPゴシック" w:hAnsi="BIZ UDPゴシック"/>
                <w:sz w:val="20"/>
                <w:szCs w:val="21"/>
              </w:rPr>
              <w:t xml:space="preserve">理科)、Lesson </w:t>
            </w:r>
            <w:r>
              <w:rPr>
                <w:rFonts w:ascii="BIZ UDPゴシック" w:eastAsia="BIZ UDPゴシック" w:hAnsi="BIZ UDPゴシック"/>
                <w:sz w:val="20"/>
                <w:szCs w:val="21"/>
              </w:rPr>
              <w:t>3</w:t>
            </w:r>
            <w:r w:rsidRPr="005A3445">
              <w:rPr>
                <w:rFonts w:ascii="BIZ UDPゴシック" w:eastAsia="BIZ UDPゴシック" w:hAnsi="BIZ UDPゴシック"/>
                <w:sz w:val="20"/>
                <w:szCs w:val="21"/>
              </w:rPr>
              <w:t>(</w:t>
            </w:r>
            <w:r>
              <w:rPr>
                <w:rFonts w:ascii="BIZ UDPゴシック" w:eastAsia="BIZ UDPゴシック" w:hAnsi="BIZ UDPゴシック" w:hint="eastAsia"/>
                <w:sz w:val="20"/>
                <w:szCs w:val="21"/>
              </w:rPr>
              <w:t>美術、社会、家庭</w:t>
            </w:r>
            <w:r w:rsidRPr="005A3445">
              <w:rPr>
                <w:rFonts w:ascii="BIZ UDPゴシック" w:eastAsia="BIZ UDPゴシック" w:hAnsi="BIZ UDPゴシック"/>
                <w:sz w:val="20"/>
                <w:szCs w:val="21"/>
              </w:rPr>
              <w:t>)、</w:t>
            </w:r>
          </w:p>
          <w:p w14:paraId="41A737CA" w14:textId="1B6DDFF6" w:rsidR="006E7269" w:rsidRPr="00DA5483" w:rsidRDefault="005A3445" w:rsidP="00E63E94">
            <w:pPr>
              <w:ind w:leftChars="221" w:left="564" w:hangingChars="50" w:hanging="100"/>
              <w:rPr>
                <w:rFonts w:ascii="BIZ UDPゴシック" w:eastAsia="BIZ UDPゴシック" w:hAnsi="BIZ UDPゴシック"/>
                <w:sz w:val="20"/>
                <w:szCs w:val="21"/>
              </w:rPr>
            </w:pPr>
            <w:r>
              <w:rPr>
                <w:rFonts w:ascii="BIZ UDPゴシック" w:eastAsia="BIZ UDPゴシック" w:hAnsi="BIZ UDPゴシック" w:hint="eastAsia"/>
                <w:sz w:val="20"/>
                <w:szCs w:val="21"/>
              </w:rPr>
              <w:t>3年L</w:t>
            </w:r>
            <w:r>
              <w:rPr>
                <w:rFonts w:ascii="BIZ UDPゴシック" w:eastAsia="BIZ UDPゴシック" w:hAnsi="BIZ UDPゴシック"/>
                <w:sz w:val="20"/>
                <w:szCs w:val="21"/>
              </w:rPr>
              <w:t>esson 2</w:t>
            </w:r>
            <w:r w:rsidRPr="005A3445">
              <w:rPr>
                <w:rFonts w:ascii="BIZ UDPゴシック" w:eastAsia="BIZ UDPゴシック" w:hAnsi="BIZ UDPゴシック"/>
                <w:sz w:val="20"/>
                <w:szCs w:val="21"/>
              </w:rPr>
              <w:t>(</w:t>
            </w:r>
            <w:r>
              <w:rPr>
                <w:rFonts w:ascii="BIZ UDPゴシック" w:eastAsia="BIZ UDPゴシック" w:hAnsi="BIZ UDPゴシック" w:hint="eastAsia"/>
                <w:sz w:val="20"/>
                <w:szCs w:val="21"/>
              </w:rPr>
              <w:t>理科</w:t>
            </w:r>
            <w:r w:rsidRPr="005A3445">
              <w:rPr>
                <w:rFonts w:ascii="BIZ UDPゴシック" w:eastAsia="BIZ UDPゴシック" w:hAnsi="BIZ UDPゴシック"/>
                <w:sz w:val="20"/>
                <w:szCs w:val="21"/>
              </w:rPr>
              <w:t xml:space="preserve">)、Lesson </w:t>
            </w:r>
            <w:r>
              <w:rPr>
                <w:rFonts w:ascii="BIZ UDPゴシック" w:eastAsia="BIZ UDPゴシック" w:hAnsi="BIZ UDPゴシック"/>
                <w:sz w:val="20"/>
                <w:szCs w:val="21"/>
              </w:rPr>
              <w:t>5</w:t>
            </w:r>
            <w:r w:rsidRPr="005A3445">
              <w:rPr>
                <w:rFonts w:ascii="BIZ UDPゴシック" w:eastAsia="BIZ UDPゴシック" w:hAnsi="BIZ UDPゴシック"/>
                <w:sz w:val="20"/>
                <w:szCs w:val="21"/>
              </w:rPr>
              <w:t>(</w:t>
            </w:r>
            <w:r w:rsidR="009D13C5">
              <w:rPr>
                <w:rFonts w:ascii="BIZ UDPゴシック" w:eastAsia="BIZ UDPゴシック" w:hAnsi="BIZ UDPゴシック" w:hint="eastAsia"/>
                <w:sz w:val="20"/>
                <w:szCs w:val="21"/>
              </w:rPr>
              <w:t>国語、</w:t>
            </w:r>
            <w:r>
              <w:rPr>
                <w:rFonts w:ascii="BIZ UDPゴシック" w:eastAsia="BIZ UDPゴシック" w:hAnsi="BIZ UDPゴシック" w:hint="eastAsia"/>
                <w:sz w:val="20"/>
                <w:szCs w:val="21"/>
              </w:rPr>
              <w:t>道徳</w:t>
            </w:r>
            <w:r w:rsidRPr="005A3445">
              <w:rPr>
                <w:rFonts w:ascii="BIZ UDPゴシック" w:eastAsia="BIZ UDPゴシック" w:hAnsi="BIZ UDPゴシック"/>
                <w:sz w:val="20"/>
                <w:szCs w:val="21"/>
              </w:rPr>
              <w:t xml:space="preserve">)、Lesson </w:t>
            </w:r>
            <w:r>
              <w:rPr>
                <w:rFonts w:ascii="BIZ UDPゴシック" w:eastAsia="BIZ UDPゴシック" w:hAnsi="BIZ UDPゴシック" w:hint="eastAsia"/>
                <w:sz w:val="20"/>
                <w:szCs w:val="21"/>
              </w:rPr>
              <w:t>6</w:t>
            </w:r>
            <w:r w:rsidRPr="005A3445">
              <w:rPr>
                <w:rFonts w:ascii="BIZ UDPゴシック" w:eastAsia="BIZ UDPゴシック" w:hAnsi="BIZ UDPゴシック"/>
                <w:sz w:val="20"/>
                <w:szCs w:val="21"/>
              </w:rPr>
              <w:t>(</w:t>
            </w:r>
            <w:r w:rsidR="009D13C5">
              <w:rPr>
                <w:rFonts w:ascii="BIZ UDPゴシック" w:eastAsia="BIZ UDPゴシック" w:hAnsi="BIZ UDPゴシック" w:hint="eastAsia"/>
                <w:sz w:val="20"/>
                <w:szCs w:val="21"/>
              </w:rPr>
              <w:t>国語</w:t>
            </w:r>
            <w:r>
              <w:rPr>
                <w:rFonts w:ascii="BIZ UDPゴシック" w:eastAsia="BIZ UDPゴシック" w:hAnsi="BIZ UDPゴシック" w:hint="eastAsia"/>
                <w:sz w:val="20"/>
                <w:szCs w:val="21"/>
              </w:rPr>
              <w:t>、社会、</w:t>
            </w:r>
            <w:r w:rsidR="009D13C5">
              <w:rPr>
                <w:rFonts w:ascii="BIZ UDPゴシック" w:eastAsia="BIZ UDPゴシック" w:hAnsi="BIZ UDPゴシック" w:hint="eastAsia"/>
                <w:sz w:val="20"/>
                <w:szCs w:val="21"/>
              </w:rPr>
              <w:t>家庭</w:t>
            </w:r>
            <w:r w:rsidRPr="005A3445">
              <w:rPr>
                <w:rFonts w:ascii="BIZ UDPゴシック" w:eastAsia="BIZ UDPゴシック" w:hAnsi="BIZ UDPゴシック"/>
                <w:sz w:val="20"/>
                <w:szCs w:val="21"/>
              </w:rPr>
              <w:t>)</w:t>
            </w:r>
            <w:r w:rsidR="006E7269">
              <w:rPr>
                <w:rFonts w:ascii="BIZ UDPゴシック" w:eastAsia="BIZ UDPゴシック" w:hAnsi="BIZ UDPゴシック" w:hint="eastAsia"/>
                <w:sz w:val="20"/>
                <w:szCs w:val="21"/>
              </w:rPr>
              <w:t>、</w:t>
            </w:r>
            <w:r w:rsidR="00DB16BF">
              <w:rPr>
                <w:rFonts w:ascii="BIZ UDPゴシック" w:eastAsia="BIZ UDPゴシック" w:hAnsi="BIZ UDPゴシック" w:hint="eastAsia"/>
                <w:sz w:val="20"/>
                <w:szCs w:val="21"/>
              </w:rPr>
              <w:t>T</w:t>
            </w:r>
            <w:r w:rsidR="00DB16BF">
              <w:rPr>
                <w:rFonts w:ascii="BIZ UDPゴシック" w:eastAsia="BIZ UDPゴシック" w:hAnsi="BIZ UDPゴシック"/>
                <w:sz w:val="20"/>
                <w:szCs w:val="21"/>
              </w:rPr>
              <w:t>ips for Listening 3</w:t>
            </w:r>
            <w:r w:rsidR="00DB16BF">
              <w:rPr>
                <w:rFonts w:ascii="BIZ UDPゴシック" w:eastAsia="BIZ UDPゴシック" w:hAnsi="BIZ UDPゴシック" w:hint="eastAsia"/>
                <w:sz w:val="20"/>
                <w:szCs w:val="21"/>
              </w:rPr>
              <w:t>（防災）</w:t>
            </w:r>
            <w:r w:rsidR="006E7269">
              <w:rPr>
                <w:rFonts w:ascii="BIZ UDPゴシック" w:eastAsia="BIZ UDPゴシック" w:hAnsi="BIZ UDPゴシック" w:hint="eastAsia"/>
                <w:sz w:val="20"/>
                <w:szCs w:val="21"/>
              </w:rPr>
              <w:t>等。</w:t>
            </w:r>
          </w:p>
        </w:tc>
      </w:tr>
      <w:tr w:rsidR="00FC09AD" w:rsidRPr="00DA5483" w14:paraId="1F27A4CD" w14:textId="77777777" w:rsidTr="00F50D70">
        <w:tc>
          <w:tcPr>
            <w:tcW w:w="562" w:type="dxa"/>
            <w:vMerge/>
            <w:shd w:val="clear" w:color="auto" w:fill="7030A0"/>
          </w:tcPr>
          <w:p w14:paraId="6AE83B3D" w14:textId="48F6E1E4"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6B662719" w14:textId="77777777" w:rsidR="00FC09AD" w:rsidRPr="00DA5483" w:rsidRDefault="00FC09AD" w:rsidP="0059714A">
            <w:pPr>
              <w:rPr>
                <w:rFonts w:ascii="BIZ UDPゴシック" w:eastAsia="BIZ UDPゴシック" w:hAnsi="BIZ UDPゴシック"/>
              </w:rPr>
            </w:pPr>
            <w:r w:rsidRPr="00DA5483">
              <w:rPr>
                <w:rFonts w:ascii="BIZ UDPゴシック" w:eastAsia="BIZ UDPゴシック" w:hAnsi="BIZ UDPゴシック" w:hint="eastAsia"/>
              </w:rPr>
              <w:t>高等学校との接続</w:t>
            </w:r>
          </w:p>
        </w:tc>
        <w:tc>
          <w:tcPr>
            <w:tcW w:w="7938" w:type="dxa"/>
          </w:tcPr>
          <w:p w14:paraId="6EA104BE" w14:textId="6E3B1373"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●新出文法事項は3年Lesson 5までに扱い終える仕組みになっており、</w:t>
            </w:r>
            <w:r w:rsidRPr="00505A94">
              <w:rPr>
                <w:rFonts w:ascii="BIZ UDPゴシック" w:eastAsia="BIZ UDPゴシック" w:hAnsi="BIZ UDPゴシック"/>
                <w:b/>
                <w:bCs/>
                <w:color w:val="0070C0"/>
                <w:sz w:val="20"/>
                <w:szCs w:val="21"/>
              </w:rPr>
              <w:t>高校入試までに定着を図る期間を十分に確保</w:t>
            </w:r>
            <w:r w:rsidRPr="00DA5483">
              <w:rPr>
                <w:rFonts w:ascii="BIZ UDPゴシック" w:eastAsia="BIZ UDPゴシック" w:hAnsi="BIZ UDPゴシック"/>
                <w:sz w:val="20"/>
                <w:szCs w:val="21"/>
              </w:rPr>
              <w:t>することができます。</w:t>
            </w:r>
          </w:p>
          <w:p w14:paraId="57BF26DD" w14:textId="56CAEB88"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Tips for Listening / Reading / Speaking / Writingで、</w:t>
            </w:r>
            <w:r w:rsidRPr="000707A7">
              <w:rPr>
                <w:rFonts w:ascii="BIZ UDPゴシック" w:eastAsia="BIZ UDPゴシック" w:hAnsi="BIZ UDPゴシック"/>
                <w:b/>
                <w:bCs/>
                <w:color w:val="0070C0"/>
                <w:sz w:val="20"/>
                <w:szCs w:val="21"/>
              </w:rPr>
              <w:t>さまざまなコツ</w:t>
            </w:r>
            <w:r w:rsidRPr="00DA5483">
              <w:rPr>
                <w:rFonts w:ascii="BIZ UDPゴシック" w:eastAsia="BIZ UDPゴシック" w:hAnsi="BIZ UDPゴシック"/>
                <w:sz w:val="20"/>
                <w:szCs w:val="21"/>
              </w:rPr>
              <w:t>を習得していくことで、</w:t>
            </w:r>
            <w:r w:rsidR="007E6DF8" w:rsidRPr="00505A94">
              <w:rPr>
                <w:rFonts w:ascii="BIZ UDPゴシック" w:eastAsia="BIZ UDPゴシック" w:hAnsi="BIZ UDPゴシック" w:hint="eastAsia"/>
                <w:b/>
                <w:bCs/>
                <w:color w:val="0070C0"/>
                <w:sz w:val="20"/>
                <w:szCs w:val="21"/>
              </w:rPr>
              <w:t>高校入試や</w:t>
            </w:r>
            <w:r w:rsidR="009D13C5">
              <w:rPr>
                <w:rFonts w:ascii="BIZ UDPゴシック" w:eastAsia="BIZ UDPゴシック" w:hAnsi="BIZ UDPゴシック" w:hint="eastAsia"/>
                <w:b/>
                <w:bCs/>
                <w:color w:val="0070C0"/>
                <w:sz w:val="20"/>
                <w:szCs w:val="21"/>
              </w:rPr>
              <w:t>検定</w:t>
            </w:r>
            <w:r w:rsidR="007E6DF8" w:rsidRPr="00505A94">
              <w:rPr>
                <w:rFonts w:ascii="BIZ UDPゴシック" w:eastAsia="BIZ UDPゴシック" w:hAnsi="BIZ UDPゴシック" w:hint="eastAsia"/>
                <w:b/>
                <w:bCs/>
                <w:color w:val="0070C0"/>
                <w:sz w:val="20"/>
                <w:szCs w:val="21"/>
              </w:rPr>
              <w:t>試験、</w:t>
            </w:r>
            <w:r w:rsidRPr="00505A94">
              <w:rPr>
                <w:rFonts w:ascii="BIZ UDPゴシック" w:eastAsia="BIZ UDPゴシック" w:hAnsi="BIZ UDPゴシック"/>
                <w:b/>
                <w:bCs/>
                <w:color w:val="0070C0"/>
                <w:sz w:val="20"/>
                <w:szCs w:val="21"/>
              </w:rPr>
              <w:t>高校からの英語学習にも役立つ基礎</w:t>
            </w:r>
            <w:r w:rsidRPr="00DA5483">
              <w:rPr>
                <w:rFonts w:ascii="BIZ UDPゴシック" w:eastAsia="BIZ UDPゴシック" w:hAnsi="BIZ UDPゴシック"/>
                <w:sz w:val="20"/>
                <w:szCs w:val="21"/>
              </w:rPr>
              <w:t>を</w:t>
            </w:r>
            <w:r w:rsidRPr="00DA5483">
              <w:rPr>
                <w:rFonts w:ascii="BIZ UDPゴシック" w:eastAsia="BIZ UDPゴシック" w:hAnsi="BIZ UDPゴシック" w:hint="eastAsia"/>
                <w:sz w:val="20"/>
                <w:szCs w:val="21"/>
              </w:rPr>
              <w:t>身に付けることができます。</w:t>
            </w:r>
          </w:p>
          <w:p w14:paraId="6A357072" w14:textId="49EEC1A7" w:rsidR="00FC09AD" w:rsidRPr="00DA5483" w:rsidRDefault="00FC09AD" w:rsidP="004B00D5">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Reading及びFurther Readingの</w:t>
            </w:r>
            <w:r w:rsidRPr="00505A94">
              <w:rPr>
                <w:rFonts w:ascii="BIZ UDPゴシック" w:eastAsia="BIZ UDPゴシック" w:hAnsi="BIZ UDPゴシック"/>
                <w:b/>
                <w:bCs/>
                <w:color w:val="0070C0"/>
                <w:sz w:val="20"/>
                <w:szCs w:val="21"/>
              </w:rPr>
              <w:t>読み物の語数は、段階的に増加</w:t>
            </w:r>
            <w:r w:rsidRPr="00DA5483">
              <w:rPr>
                <w:rFonts w:ascii="BIZ UDPゴシック" w:eastAsia="BIZ UDPゴシック" w:hAnsi="BIZ UDPゴシック"/>
                <w:sz w:val="20"/>
                <w:szCs w:val="21"/>
              </w:rPr>
              <w:t>し、約200語</w:t>
            </w:r>
            <w:r w:rsidRPr="00DA5483">
              <w:rPr>
                <w:rFonts w:ascii="BIZ UDPゴシック" w:eastAsia="BIZ UDPゴシック" w:hAnsi="BIZ UDPゴシック"/>
                <w:sz w:val="20"/>
                <w:szCs w:val="21"/>
              </w:rPr>
              <w:lastRenderedPageBreak/>
              <w:t>から約600語までの英文を読む訓練が</w:t>
            </w:r>
            <w:r w:rsidRPr="00DA5483">
              <w:rPr>
                <w:rFonts w:ascii="BIZ UDPゴシック" w:eastAsia="BIZ UDPゴシック" w:hAnsi="BIZ UDPゴシック" w:hint="eastAsia"/>
                <w:sz w:val="20"/>
                <w:szCs w:val="21"/>
              </w:rPr>
              <w:t>積めるように構成しています。</w:t>
            </w:r>
            <w:r w:rsidR="00BD5913" w:rsidRPr="00754F26">
              <w:rPr>
                <w:rFonts w:ascii="BIZ UDPゴシック" w:eastAsia="BIZ UDPゴシック" w:hAnsi="BIZ UDPゴシック"/>
                <w:color w:val="A6A6A6" w:themeColor="background1" w:themeShade="A6"/>
                <w:sz w:val="20"/>
                <w:szCs w:val="21"/>
              </w:rPr>
              <w:t xml:space="preserve"> </w:t>
            </w:r>
          </w:p>
        </w:tc>
      </w:tr>
      <w:tr w:rsidR="00FC09AD" w:rsidRPr="00DA5483" w14:paraId="29004EE0" w14:textId="77777777" w:rsidTr="00F50D70">
        <w:tc>
          <w:tcPr>
            <w:tcW w:w="562" w:type="dxa"/>
            <w:vMerge/>
            <w:tcBorders>
              <w:bottom w:val="single" w:sz="4" w:space="0" w:color="FFFFFF" w:themeColor="background1"/>
            </w:tcBorders>
            <w:shd w:val="clear" w:color="auto" w:fill="7030A0"/>
          </w:tcPr>
          <w:p w14:paraId="4EEA08B7" w14:textId="5E2CD313"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021441CC" w14:textId="50029C94" w:rsidR="00FC09AD" w:rsidRPr="00DA5483" w:rsidRDefault="0068068F" w:rsidP="0059714A">
            <w:pPr>
              <w:rPr>
                <w:rFonts w:ascii="BIZ UDPゴシック" w:eastAsia="BIZ UDPゴシック" w:hAnsi="BIZ UDPゴシック"/>
              </w:rPr>
            </w:pPr>
            <w:r>
              <w:rPr>
                <w:rFonts w:ascii="BIZ UDPゴシック" w:eastAsia="BIZ UDPゴシック" w:hAnsi="BIZ UDPゴシック" w:hint="eastAsia"/>
              </w:rPr>
              <w:t>デジタルコンテンツ、</w:t>
            </w:r>
            <w:r w:rsidR="00FC09AD" w:rsidRPr="00DA5483">
              <w:rPr>
                <w:rFonts w:ascii="BIZ UDPゴシック" w:eastAsia="BIZ UDPゴシック" w:hAnsi="BIZ UDPゴシック"/>
              </w:rPr>
              <w:t>ICT 活用</w:t>
            </w:r>
          </w:p>
        </w:tc>
        <w:tc>
          <w:tcPr>
            <w:tcW w:w="7938" w:type="dxa"/>
          </w:tcPr>
          <w:p w14:paraId="2C1CE29C" w14:textId="77777777" w:rsidR="0068068F" w:rsidRDefault="00FC09AD" w:rsidP="0068068F">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●紙面上の</w:t>
            </w:r>
            <w:r w:rsidRPr="00505A94">
              <w:rPr>
                <w:rFonts w:ascii="BIZ UDPゴシック" w:eastAsia="BIZ UDPゴシック" w:hAnsi="BIZ UDPゴシック"/>
                <w:b/>
                <w:bCs/>
                <w:color w:val="0070C0"/>
                <w:sz w:val="20"/>
                <w:szCs w:val="21"/>
              </w:rPr>
              <w:t>二次元コード</w:t>
            </w:r>
            <w:r w:rsidRPr="00DA5483">
              <w:rPr>
                <w:rFonts w:ascii="BIZ UDPゴシック" w:eastAsia="BIZ UDPゴシック" w:hAnsi="BIZ UDPゴシック"/>
                <w:sz w:val="20"/>
                <w:szCs w:val="21"/>
              </w:rPr>
              <w:t>を通じてアクセスするウェブサイト</w:t>
            </w:r>
            <w:r w:rsidRPr="001B70C0">
              <w:rPr>
                <w:rFonts w:ascii="BIZ UDPゴシック" w:eastAsia="BIZ UDPゴシック" w:hAnsi="BIZ UDPゴシック"/>
                <w:b/>
                <w:bCs/>
                <w:color w:val="0070C0"/>
                <w:sz w:val="20"/>
                <w:szCs w:val="21"/>
              </w:rPr>
              <w:t>「まなびリンク」</w:t>
            </w:r>
            <w:r w:rsidRPr="00DA5483">
              <w:rPr>
                <w:rFonts w:ascii="BIZ UDPゴシック" w:eastAsia="BIZ UDPゴシック" w:hAnsi="BIZ UDPゴシック"/>
                <w:sz w:val="20"/>
                <w:szCs w:val="21"/>
              </w:rPr>
              <w:t>を設け、音声</w:t>
            </w:r>
            <w:r w:rsidR="009C46C0">
              <w:rPr>
                <w:rFonts w:ascii="BIZ UDPゴシック" w:eastAsia="BIZ UDPゴシック" w:hAnsi="BIZ UDPゴシック" w:hint="eastAsia"/>
                <w:sz w:val="20"/>
                <w:szCs w:val="21"/>
              </w:rPr>
              <w:t>、動画、</w:t>
            </w:r>
            <w:r w:rsidRPr="00DA5483">
              <w:rPr>
                <w:rFonts w:ascii="BIZ UDPゴシック" w:eastAsia="BIZ UDPゴシック" w:hAnsi="BIZ UDPゴシック"/>
                <w:sz w:val="20"/>
                <w:szCs w:val="21"/>
              </w:rPr>
              <w:t>ワークシートなどの良質なデジタルコンテン</w:t>
            </w:r>
            <w:r w:rsidRPr="00DA5483">
              <w:rPr>
                <w:rFonts w:ascii="BIZ UDPゴシック" w:eastAsia="BIZ UDPゴシック" w:hAnsi="BIZ UDPゴシック" w:hint="eastAsia"/>
                <w:sz w:val="20"/>
                <w:szCs w:val="21"/>
              </w:rPr>
              <w:t>ツを教室での</w:t>
            </w:r>
            <w:r w:rsidRPr="00505A94">
              <w:rPr>
                <w:rFonts w:ascii="BIZ UDPゴシック" w:eastAsia="BIZ UDPゴシック" w:hAnsi="BIZ UDPゴシック" w:hint="eastAsia"/>
                <w:b/>
                <w:bCs/>
                <w:color w:val="0070C0"/>
                <w:sz w:val="20"/>
                <w:szCs w:val="21"/>
              </w:rPr>
              <w:t>協働学習・個別学習だけでなく、家庭学習でも活用できる</w:t>
            </w:r>
            <w:r w:rsidRPr="00505A94">
              <w:rPr>
                <w:rFonts w:ascii="BIZ UDPゴシック" w:eastAsia="BIZ UDPゴシック" w:hAnsi="BIZ UDPゴシック" w:hint="eastAsia"/>
                <w:sz w:val="20"/>
                <w:szCs w:val="21"/>
              </w:rPr>
              <w:t>ように</w:t>
            </w:r>
            <w:r w:rsidRPr="00DA5483">
              <w:rPr>
                <w:rFonts w:ascii="BIZ UDPゴシック" w:eastAsia="BIZ UDPゴシック" w:hAnsi="BIZ UDPゴシック" w:hint="eastAsia"/>
                <w:sz w:val="20"/>
                <w:szCs w:val="21"/>
              </w:rPr>
              <w:t>しました。二次元コードを利用できない場合は、</w:t>
            </w:r>
            <w:r w:rsidRPr="00DA5483">
              <w:rPr>
                <w:rFonts w:ascii="BIZ UDPゴシック" w:eastAsia="BIZ UDPゴシック" w:hAnsi="BIZ UDPゴシック"/>
                <w:sz w:val="20"/>
                <w:szCs w:val="21"/>
              </w:rPr>
              <w:t>p.1に掲</w:t>
            </w:r>
            <w:r w:rsidRPr="00DA5483">
              <w:rPr>
                <w:rFonts w:ascii="BIZ UDPゴシック" w:eastAsia="BIZ UDPゴシック" w:hAnsi="BIZ UDPゴシック" w:hint="eastAsia"/>
                <w:sz w:val="20"/>
                <w:szCs w:val="21"/>
              </w:rPr>
              <w:t>載</w:t>
            </w:r>
            <w:r w:rsidR="00B66794">
              <w:rPr>
                <w:rFonts w:ascii="BIZ UDPゴシック" w:eastAsia="BIZ UDPゴシック" w:hAnsi="BIZ UDPゴシック" w:hint="eastAsia"/>
                <w:sz w:val="20"/>
                <w:szCs w:val="21"/>
              </w:rPr>
              <w:t>している</w:t>
            </w:r>
            <w:r w:rsidRPr="00DA5483">
              <w:rPr>
                <w:rFonts w:ascii="BIZ UDPゴシック" w:eastAsia="BIZ UDPゴシック" w:hAnsi="BIZ UDPゴシック"/>
                <w:sz w:val="20"/>
                <w:szCs w:val="21"/>
              </w:rPr>
              <w:t>URLからアクセスすることができます。</w:t>
            </w:r>
          </w:p>
          <w:p w14:paraId="68CC5586" w14:textId="390F2342" w:rsidR="00FC09AD" w:rsidRDefault="00FC09AD" w:rsidP="0068068F">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●学習者用デジタル教科書において、教科書本文の</w:t>
            </w:r>
            <w:r w:rsidRPr="00505A94">
              <w:rPr>
                <w:rFonts w:ascii="BIZ UDPゴシック" w:eastAsia="BIZ UDPゴシック" w:hAnsi="BIZ UDPゴシック" w:hint="eastAsia"/>
                <w:b/>
                <w:bCs/>
                <w:color w:val="0070C0"/>
                <w:sz w:val="20"/>
                <w:szCs w:val="21"/>
              </w:rPr>
              <w:t>ネイティブ音声</w:t>
            </w:r>
            <w:r w:rsidRPr="00505A94">
              <w:rPr>
                <w:rFonts w:ascii="BIZ UDPゴシック" w:eastAsia="BIZ UDPゴシック" w:hAnsi="BIZ UDPゴシック"/>
                <w:b/>
                <w:bCs/>
                <w:color w:val="0070C0"/>
                <w:sz w:val="20"/>
                <w:szCs w:val="21"/>
              </w:rPr>
              <w:t>(</w:t>
            </w:r>
            <w:r w:rsidR="00250B64">
              <w:rPr>
                <w:rFonts w:ascii="BIZ UDPゴシック" w:eastAsia="BIZ UDPゴシック" w:hAnsi="BIZ UDPゴシック" w:hint="eastAsia"/>
                <w:b/>
                <w:bCs/>
                <w:color w:val="0070C0"/>
                <w:sz w:val="20"/>
                <w:szCs w:val="21"/>
              </w:rPr>
              <w:t>再生速度の調整可</w:t>
            </w:r>
            <w:r w:rsidRPr="00505A94">
              <w:rPr>
                <w:rFonts w:ascii="BIZ UDPゴシック" w:eastAsia="BIZ UDPゴシック" w:hAnsi="BIZ UDPゴシック"/>
                <w:b/>
                <w:bCs/>
                <w:color w:val="0070C0"/>
                <w:sz w:val="20"/>
                <w:szCs w:val="21"/>
              </w:rPr>
              <w:t>)</w:t>
            </w:r>
            <w:r w:rsidRPr="00DA5483">
              <w:rPr>
                <w:rFonts w:ascii="BIZ UDPゴシック" w:eastAsia="BIZ UDPゴシック" w:hAnsi="BIZ UDPゴシック"/>
                <w:sz w:val="20"/>
                <w:szCs w:val="21"/>
              </w:rPr>
              <w:t>を、</w:t>
            </w:r>
            <w:r w:rsidRPr="00505A94">
              <w:rPr>
                <w:rFonts w:ascii="BIZ UDPゴシック" w:eastAsia="BIZ UDPゴシック" w:hAnsi="BIZ UDPゴシック"/>
                <w:b/>
                <w:bCs/>
                <w:color w:val="0070C0"/>
                <w:sz w:val="20"/>
                <w:szCs w:val="21"/>
              </w:rPr>
              <w:t>文字をハイライト表示</w:t>
            </w:r>
            <w:r w:rsidRPr="00DA5483">
              <w:rPr>
                <w:rFonts w:ascii="BIZ UDPゴシック" w:eastAsia="BIZ UDPゴシック" w:hAnsi="BIZ UDPゴシック"/>
                <w:sz w:val="20"/>
                <w:szCs w:val="21"/>
              </w:rPr>
              <w:t>しながら聞くことがで</w:t>
            </w:r>
            <w:r w:rsidRPr="00DA5483">
              <w:rPr>
                <w:rFonts w:ascii="BIZ UDPゴシック" w:eastAsia="BIZ UDPゴシック" w:hAnsi="BIZ UDPゴシック" w:hint="eastAsia"/>
                <w:sz w:val="20"/>
                <w:szCs w:val="21"/>
              </w:rPr>
              <w:t>きるようにするなど、学習への意欲を高め、学びを活性化し、確かなものにするように配慮しています。</w:t>
            </w:r>
          </w:p>
          <w:p w14:paraId="510D5DD8" w14:textId="77777777" w:rsidR="0068068F" w:rsidRDefault="0068068F" w:rsidP="0068068F">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●学習者用デジタル教科書では、必要な部分を大きくして見たり、音声や動画などに簡単にアクセスしたりすることができるため、</w:t>
            </w:r>
            <w:r w:rsidRPr="00505A94">
              <w:rPr>
                <w:rFonts w:ascii="BIZ UDPゴシック" w:eastAsia="BIZ UDPゴシック" w:hAnsi="BIZ UDPゴシック" w:hint="eastAsia"/>
                <w:b/>
                <w:bCs/>
                <w:color w:val="0070C0"/>
                <w:sz w:val="20"/>
                <w:szCs w:val="21"/>
              </w:rPr>
              <w:t>学習の効率化・充実化</w:t>
            </w:r>
            <w:r>
              <w:rPr>
                <w:rFonts w:ascii="BIZ UDPゴシック" w:eastAsia="BIZ UDPゴシック" w:hAnsi="BIZ UDPゴシック" w:hint="eastAsia"/>
                <w:sz w:val="20"/>
                <w:szCs w:val="21"/>
              </w:rPr>
              <w:t>を図ることができます。</w:t>
            </w:r>
          </w:p>
          <w:p w14:paraId="035D2FD2" w14:textId="4C368203" w:rsidR="001B70C0" w:rsidRPr="00DA5483" w:rsidRDefault="001B70C0" w:rsidP="0068068F">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●先生方が必要に応じてご利用できるコンテンツ</w:t>
            </w:r>
            <w:r w:rsidRPr="001B70C0">
              <w:rPr>
                <w:rFonts w:ascii="BIZ UDPゴシック" w:eastAsia="BIZ UDPゴシック" w:hAnsi="BIZ UDPゴシック" w:hint="eastAsia"/>
                <w:b/>
                <w:bCs/>
                <w:color w:val="0070C0"/>
                <w:sz w:val="20"/>
                <w:szCs w:val="21"/>
              </w:rPr>
              <w:t>「まなびリンク＋」</w:t>
            </w:r>
            <w:r>
              <w:rPr>
                <w:rFonts w:ascii="BIZ UDPゴシック" w:eastAsia="BIZ UDPゴシック" w:hAnsi="BIZ UDPゴシック" w:hint="eastAsia"/>
                <w:sz w:val="20"/>
                <w:szCs w:val="21"/>
              </w:rPr>
              <w:t>により、クラスの学習状況や実態に応じて、</w:t>
            </w:r>
            <w:r w:rsidRPr="001B70C0">
              <w:rPr>
                <w:rFonts w:ascii="BIZ UDPゴシック" w:eastAsia="BIZ UDPゴシック" w:hAnsi="BIZ UDPゴシック" w:hint="eastAsia"/>
                <w:sz w:val="20"/>
                <w:szCs w:val="21"/>
              </w:rPr>
              <w:t>音声、動画、ワークシートなど</w:t>
            </w:r>
            <w:r>
              <w:rPr>
                <w:rFonts w:ascii="BIZ UDPゴシック" w:eastAsia="BIZ UDPゴシック" w:hAnsi="BIZ UDPゴシック" w:hint="eastAsia"/>
                <w:sz w:val="20"/>
                <w:szCs w:val="21"/>
              </w:rPr>
              <w:t>のコンテンツを</w:t>
            </w:r>
            <w:r w:rsidRPr="00E51C0F">
              <w:rPr>
                <w:rFonts w:ascii="BIZ UDPゴシック" w:eastAsia="BIZ UDPゴシック" w:hAnsi="BIZ UDPゴシック" w:hint="eastAsia"/>
                <w:b/>
                <w:bCs/>
                <w:color w:val="0070C0"/>
                <w:sz w:val="20"/>
                <w:szCs w:val="21"/>
              </w:rPr>
              <w:t>適切なタイミングで生徒に提示する</w:t>
            </w:r>
            <w:r>
              <w:rPr>
                <w:rFonts w:ascii="BIZ UDPゴシック" w:eastAsia="BIZ UDPゴシック" w:hAnsi="BIZ UDPゴシック" w:hint="eastAsia"/>
                <w:sz w:val="20"/>
                <w:szCs w:val="21"/>
              </w:rPr>
              <w:t>ことができるように配慮しています。</w:t>
            </w:r>
          </w:p>
        </w:tc>
      </w:tr>
      <w:tr w:rsidR="00FC09AD" w:rsidRPr="00DA5483" w14:paraId="7860347B" w14:textId="77777777" w:rsidTr="00F50D70">
        <w:tc>
          <w:tcPr>
            <w:tcW w:w="562" w:type="dxa"/>
            <w:vMerge w:val="restart"/>
            <w:tcBorders>
              <w:top w:val="single" w:sz="4" w:space="0" w:color="FFFFFF" w:themeColor="background1"/>
              <w:bottom w:val="single" w:sz="4" w:space="0" w:color="FFFFFF" w:themeColor="background1"/>
            </w:tcBorders>
            <w:shd w:val="clear" w:color="auto" w:fill="7030A0"/>
          </w:tcPr>
          <w:p w14:paraId="7F56C8A9" w14:textId="77777777" w:rsidR="00BF2D04" w:rsidRPr="00DA5483" w:rsidRDefault="00FC09AD" w:rsidP="00DA5483">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3.組織</w:t>
            </w:r>
          </w:p>
          <w:p w14:paraId="6E43C1B5" w14:textId="77777777" w:rsidR="00BF2D04" w:rsidRPr="00DA5483" w:rsidRDefault="00FC09AD" w:rsidP="00DA5483">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w:t>
            </w:r>
          </w:p>
          <w:p w14:paraId="02931169" w14:textId="77777777" w:rsidR="00BF2D04" w:rsidRPr="00DA5483" w:rsidRDefault="00FC09AD" w:rsidP="00DA5483">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配列</w:t>
            </w:r>
          </w:p>
          <w:p w14:paraId="0D59B49C" w14:textId="77777777" w:rsidR="00BF2D04" w:rsidRPr="00DA5483" w:rsidRDefault="00FC09AD" w:rsidP="00DA5483">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w:t>
            </w:r>
          </w:p>
          <w:p w14:paraId="5E5D491F" w14:textId="34467094" w:rsidR="00FC09AD" w:rsidRPr="00DA5483" w:rsidRDefault="00FC09AD" w:rsidP="00DA5483">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正確性</w:t>
            </w:r>
          </w:p>
        </w:tc>
        <w:tc>
          <w:tcPr>
            <w:tcW w:w="1701" w:type="dxa"/>
            <w:shd w:val="clear" w:color="auto" w:fill="FFF2CC" w:themeFill="accent4" w:themeFillTint="33"/>
          </w:tcPr>
          <w:p w14:paraId="30813310" w14:textId="77777777" w:rsidR="00F50D70" w:rsidRDefault="00FC09AD" w:rsidP="00FC09AD">
            <w:pPr>
              <w:rPr>
                <w:rFonts w:ascii="BIZ UDPゴシック" w:eastAsia="BIZ UDPゴシック" w:hAnsi="BIZ UDPゴシック"/>
              </w:rPr>
            </w:pPr>
            <w:r w:rsidRPr="00DA5483">
              <w:rPr>
                <w:rFonts w:ascii="BIZ UDPゴシック" w:eastAsia="BIZ UDPゴシック" w:hAnsi="BIZ UDPゴシック" w:hint="eastAsia"/>
              </w:rPr>
              <w:t>内容の組織・</w:t>
            </w:r>
          </w:p>
          <w:p w14:paraId="5B3430D8" w14:textId="669D02CC" w:rsidR="00FC09AD" w:rsidRPr="00DA5483" w:rsidRDefault="00FC09AD" w:rsidP="00FC09AD">
            <w:pPr>
              <w:rPr>
                <w:rFonts w:ascii="BIZ UDPゴシック" w:eastAsia="BIZ UDPゴシック" w:hAnsi="BIZ UDPゴシック"/>
              </w:rPr>
            </w:pPr>
            <w:r w:rsidRPr="00DA5483">
              <w:rPr>
                <w:rFonts w:ascii="BIZ UDPゴシック" w:eastAsia="BIZ UDPゴシック" w:hAnsi="BIZ UDPゴシック" w:hint="eastAsia"/>
              </w:rPr>
              <w:t>配列</w:t>
            </w:r>
            <w:r w:rsidRPr="00DA5483">
              <w:rPr>
                <w:rFonts w:ascii="BIZ UDPゴシック" w:eastAsia="BIZ UDPゴシック" w:hAnsi="BIZ UDPゴシック"/>
              </w:rPr>
              <w:t xml:space="preserve"> </w:t>
            </w:r>
          </w:p>
          <w:p w14:paraId="79CD7F31" w14:textId="77777777" w:rsidR="00FC09AD" w:rsidRPr="00DA5483" w:rsidRDefault="00FC09AD" w:rsidP="00FC09AD">
            <w:pPr>
              <w:rPr>
                <w:rFonts w:ascii="BIZ UDPゴシック" w:eastAsia="BIZ UDPゴシック" w:hAnsi="BIZ UDPゴシック"/>
              </w:rPr>
            </w:pPr>
          </w:p>
        </w:tc>
        <w:tc>
          <w:tcPr>
            <w:tcW w:w="7938" w:type="dxa"/>
          </w:tcPr>
          <w:p w14:paraId="1417955D" w14:textId="500563AB" w:rsidR="00FC09AD" w:rsidRPr="00DA5483" w:rsidRDefault="00FC09AD" w:rsidP="00FC09A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●Lessonの冒頭に</w:t>
            </w:r>
            <w:r w:rsidRPr="00505A94">
              <w:rPr>
                <w:rFonts w:ascii="BIZ UDPゴシック" w:eastAsia="BIZ UDPゴシック" w:hAnsi="BIZ UDPゴシック"/>
                <w:b/>
                <w:bCs/>
                <w:color w:val="0070C0"/>
                <w:sz w:val="20"/>
                <w:szCs w:val="21"/>
              </w:rPr>
              <w:t>「単元の目標」</w:t>
            </w:r>
            <w:r w:rsidRPr="00DA5483">
              <w:rPr>
                <w:rFonts w:ascii="BIZ UDPゴシック" w:eastAsia="BIZ UDPゴシック" w:hAnsi="BIZ UDPゴシック"/>
                <w:sz w:val="20"/>
                <w:szCs w:val="21"/>
              </w:rPr>
              <w:t>を示し、「外国語を使って何ができるようになるか」を明確にし、Lesson末のTaskで単元の目標に関連</w:t>
            </w:r>
            <w:r w:rsidRPr="00DA5483">
              <w:rPr>
                <w:rFonts w:ascii="BIZ UDPゴシック" w:eastAsia="BIZ UDPゴシック" w:hAnsi="BIZ UDPゴシック" w:hint="eastAsia"/>
                <w:sz w:val="20"/>
                <w:szCs w:val="21"/>
              </w:rPr>
              <w:t>したやり取りや作文、発表をする構成にしています。学習の見通しを立て、コミュニケーションの目的を意識しつつ、</w:t>
            </w:r>
            <w:r w:rsidRPr="00DA5483">
              <w:rPr>
                <w:rFonts w:ascii="BIZ UDPゴシック" w:eastAsia="BIZ UDPゴシック" w:hAnsi="BIZ UDPゴシック"/>
                <w:sz w:val="20"/>
                <w:szCs w:val="21"/>
              </w:rPr>
              <w:t>Lesson内の各活動</w:t>
            </w:r>
            <w:r w:rsidRPr="00DA5483">
              <w:rPr>
                <w:rFonts w:ascii="BIZ UDPゴシック" w:eastAsia="BIZ UDPゴシック" w:hAnsi="BIZ UDPゴシック" w:hint="eastAsia"/>
                <w:sz w:val="20"/>
                <w:szCs w:val="21"/>
              </w:rPr>
              <w:t>を進めていけるように工夫しています。</w:t>
            </w:r>
          </w:p>
          <w:p w14:paraId="67C9B9EB" w14:textId="667DAA22" w:rsidR="00FC09AD" w:rsidRPr="00DA5483" w:rsidRDefault="00FC09AD" w:rsidP="00FC09A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Lessonは、扉ページで話題・題材への興味・関心を誘い、Part1,</w:t>
            </w:r>
            <w:r w:rsidR="0017261F">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2(短めの本文と「聞く」「話す</w:t>
            </w:r>
            <w:r w:rsidR="009D13C5">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書く」活動を通して、特に重要な基</w:t>
            </w:r>
            <w:r w:rsidRPr="00DA5483">
              <w:rPr>
                <w:rFonts w:ascii="BIZ UDPゴシック" w:eastAsia="BIZ UDPゴシック" w:hAnsi="BIZ UDPゴシック" w:hint="eastAsia"/>
                <w:sz w:val="20"/>
                <w:szCs w:val="21"/>
              </w:rPr>
              <w:t>本文の理解と定着を図る</w:t>
            </w:r>
            <w:r w:rsidRPr="00DA5483">
              <w:rPr>
                <w:rFonts w:ascii="BIZ UDPゴシック" w:eastAsia="BIZ UDPゴシック" w:hAnsi="BIZ UDPゴシック"/>
                <w:sz w:val="20"/>
                <w:szCs w:val="21"/>
              </w:rPr>
              <w:t>)と、Part</w:t>
            </w:r>
            <w:r w:rsidR="0017261F">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3(長めの本文を「読む」活動と「聞く」活動を通して、より深い学習と発信力の伸長を図る)、Task(本文の内容理解確認の活動と、技能統合的な活動)、Grammar(文構造、文法事項のまとめ)で構成しています。</w:t>
            </w:r>
          </w:p>
          <w:p w14:paraId="40EE61DC" w14:textId="77777777" w:rsidR="00FC09AD" w:rsidRPr="00DA5483" w:rsidRDefault="00FC09AD" w:rsidP="00FC09A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Lesson間には5領域に関わるさまざまなTipsやUseful Expressions等が配置されており、統合的な活動を年3回行うProjectも併せて、</w:t>
            </w:r>
            <w:r w:rsidRPr="00505A94">
              <w:rPr>
                <w:rFonts w:ascii="BIZ UDPゴシック" w:eastAsia="BIZ UDPゴシック" w:hAnsi="BIZ UDPゴシック"/>
                <w:b/>
                <w:bCs/>
                <w:color w:val="0070C0"/>
                <w:sz w:val="20"/>
                <w:szCs w:val="21"/>
              </w:rPr>
              <w:t>5領域の力をバランスよく</w:t>
            </w:r>
            <w:r w:rsidRPr="00DA5483">
              <w:rPr>
                <w:rFonts w:ascii="BIZ UDPゴシック" w:eastAsia="BIZ UDPゴシック" w:hAnsi="BIZ UDPゴシック"/>
                <w:sz w:val="20"/>
                <w:szCs w:val="21"/>
              </w:rPr>
              <w:t>伸ばし、</w:t>
            </w:r>
            <w:r w:rsidRPr="00505A94">
              <w:rPr>
                <w:rFonts w:ascii="BIZ UDPゴシック" w:eastAsia="BIZ UDPゴシック" w:hAnsi="BIZ UDPゴシック"/>
                <w:b/>
                <w:bCs/>
                <w:color w:val="0070C0"/>
                <w:sz w:val="20"/>
                <w:szCs w:val="21"/>
              </w:rPr>
              <w:t>基礎から実践的な活動まで</w:t>
            </w:r>
            <w:r w:rsidRPr="00DA5483">
              <w:rPr>
                <w:rFonts w:ascii="BIZ UDPゴシック" w:eastAsia="BIZ UDPゴシック" w:hAnsi="BIZ UDPゴシック"/>
                <w:sz w:val="20"/>
                <w:szCs w:val="21"/>
              </w:rPr>
              <w:t>行うことができるように構成しています。</w:t>
            </w:r>
          </w:p>
          <w:p w14:paraId="3BCB1137" w14:textId="142D0792" w:rsidR="00FC09AD" w:rsidRPr="00DA5483" w:rsidRDefault="00FC09AD" w:rsidP="00FC09A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505A94">
              <w:rPr>
                <w:rFonts w:ascii="BIZ UDPゴシック" w:eastAsia="BIZ UDPゴシック" w:hAnsi="BIZ UDPゴシック" w:hint="eastAsia"/>
                <w:b/>
                <w:bCs/>
                <w:color w:val="0070C0"/>
                <w:sz w:val="20"/>
                <w:szCs w:val="21"/>
              </w:rPr>
              <w:t>帯活動</w:t>
            </w:r>
            <w:r w:rsidRPr="00DA5483">
              <w:rPr>
                <w:rFonts w:ascii="BIZ UDPゴシック" w:eastAsia="BIZ UDPゴシック" w:hAnsi="BIZ UDPゴシック" w:hint="eastAsia"/>
                <w:sz w:val="20"/>
                <w:szCs w:val="21"/>
              </w:rPr>
              <w:t>などで活用することで既習言語材料の定着を図る</w:t>
            </w:r>
            <w:r w:rsidRPr="00DA5483">
              <w:rPr>
                <w:rFonts w:ascii="BIZ UDPゴシック" w:eastAsia="BIZ UDPゴシック" w:hAnsi="BIZ UDPゴシック"/>
                <w:sz w:val="20"/>
                <w:szCs w:val="21"/>
              </w:rPr>
              <w:t>Activities Plusを設け、既習の言語材料を使って表現することができるQ&amp;Aを10題ずつ配置し、ペア・ワークなどを通して</w:t>
            </w:r>
            <w:r w:rsidRPr="00505A94">
              <w:rPr>
                <w:rFonts w:ascii="BIZ UDPゴシック" w:eastAsia="BIZ UDPゴシック" w:hAnsi="BIZ UDPゴシック"/>
                <w:b/>
                <w:bCs/>
                <w:color w:val="0070C0"/>
                <w:sz w:val="20"/>
                <w:szCs w:val="21"/>
              </w:rPr>
              <w:t>「話すこと [やり取り]」を取り入れる機会を豊富に</w:t>
            </w:r>
            <w:r w:rsidRPr="00DA5483">
              <w:rPr>
                <w:rFonts w:ascii="BIZ UDPゴシック" w:eastAsia="BIZ UDPゴシック" w:hAnsi="BIZ UDPゴシック"/>
                <w:sz w:val="20"/>
                <w:szCs w:val="21"/>
              </w:rPr>
              <w:t>設けています。</w:t>
            </w:r>
          </w:p>
        </w:tc>
      </w:tr>
      <w:tr w:rsidR="00FC09AD" w:rsidRPr="00DA5483" w14:paraId="27EC5780" w14:textId="77777777" w:rsidTr="00F50D70">
        <w:trPr>
          <w:trHeight w:val="1860"/>
        </w:trPr>
        <w:tc>
          <w:tcPr>
            <w:tcW w:w="562" w:type="dxa"/>
            <w:vMerge/>
            <w:tcBorders>
              <w:bottom w:val="single" w:sz="4" w:space="0" w:color="FFFFFF" w:themeColor="background1"/>
            </w:tcBorders>
            <w:shd w:val="clear" w:color="auto" w:fill="7030A0"/>
          </w:tcPr>
          <w:p w14:paraId="1DCA5A28" w14:textId="70EC2A55"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35AF2289" w14:textId="77777777" w:rsidR="00F50D70" w:rsidRDefault="00FC09AD" w:rsidP="00FC09AD">
            <w:pPr>
              <w:rPr>
                <w:rFonts w:ascii="BIZ UDPゴシック" w:eastAsia="BIZ UDPゴシック" w:hAnsi="BIZ UDPゴシック"/>
              </w:rPr>
            </w:pPr>
            <w:r w:rsidRPr="00DA5483">
              <w:rPr>
                <w:rFonts w:ascii="BIZ UDPゴシック" w:eastAsia="BIZ UDPゴシック" w:hAnsi="BIZ UDPゴシック" w:hint="eastAsia"/>
              </w:rPr>
              <w:t>言語材料の</w:t>
            </w:r>
          </w:p>
          <w:p w14:paraId="5448B30D" w14:textId="6790B651" w:rsidR="00FC09AD" w:rsidRPr="00DA5483" w:rsidRDefault="00FC09AD" w:rsidP="00FC09AD">
            <w:pPr>
              <w:rPr>
                <w:rFonts w:ascii="BIZ UDPゴシック" w:eastAsia="BIZ UDPゴシック" w:hAnsi="BIZ UDPゴシック"/>
              </w:rPr>
            </w:pPr>
            <w:r w:rsidRPr="00DA5483">
              <w:rPr>
                <w:rFonts w:ascii="BIZ UDPゴシック" w:eastAsia="BIZ UDPゴシック" w:hAnsi="BIZ UDPゴシック" w:hint="eastAsia"/>
              </w:rPr>
              <w:t>組織・配列</w:t>
            </w:r>
          </w:p>
        </w:tc>
        <w:tc>
          <w:tcPr>
            <w:tcW w:w="7938" w:type="dxa"/>
          </w:tcPr>
          <w:p w14:paraId="5EB01980" w14:textId="02C26FAF" w:rsidR="00FC09AD" w:rsidRPr="00DA5483" w:rsidRDefault="00FC09AD" w:rsidP="00FC09A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 文構造・文法は、関連のあるものを同じLessonや連続したLessonで扱うなど、バランスよく配列しています。小学校で学んだ事項は</w:t>
            </w:r>
            <w:r w:rsidR="0017261F">
              <w:rPr>
                <w:rFonts w:ascii="BIZ UDPゴシック" w:eastAsia="BIZ UDPゴシック" w:hAnsi="BIZ UDPゴシック" w:hint="eastAsia"/>
                <w:sz w:val="20"/>
                <w:szCs w:val="21"/>
              </w:rPr>
              <w:t>1年</w:t>
            </w:r>
            <w:r w:rsidRPr="00DA5483">
              <w:rPr>
                <w:rFonts w:ascii="BIZ UDPゴシック" w:eastAsia="BIZ UDPゴシック" w:hAnsi="BIZ UDPゴシック"/>
                <w:sz w:val="20"/>
                <w:szCs w:val="21"/>
              </w:rPr>
              <w:t>Lesson</w:t>
            </w:r>
            <w:r w:rsidR="0017261F">
              <w:rPr>
                <w:rFonts w:ascii="BIZ UDPゴシック" w:eastAsia="BIZ UDPゴシック" w:hAnsi="BIZ UDPゴシック"/>
                <w:sz w:val="20"/>
                <w:szCs w:val="21"/>
              </w:rPr>
              <w:t xml:space="preserve"> </w:t>
            </w:r>
            <w:r w:rsidRPr="00DA5483">
              <w:rPr>
                <w:rFonts w:ascii="BIZ UDPゴシック" w:eastAsia="BIZ UDPゴシック" w:hAnsi="BIZ UDPゴシック"/>
                <w:sz w:val="20"/>
                <w:szCs w:val="21"/>
              </w:rPr>
              <w:t>3までに触れる機会を設け、</w:t>
            </w:r>
            <w:r w:rsidRPr="00505A94">
              <w:rPr>
                <w:rFonts w:ascii="BIZ UDPゴシック" w:eastAsia="BIZ UDPゴシック" w:hAnsi="BIZ UDPゴシック"/>
                <w:b/>
                <w:bCs/>
                <w:color w:val="0070C0"/>
                <w:sz w:val="20"/>
                <w:szCs w:val="21"/>
              </w:rPr>
              <w:t>小学校での学習を定着させたうえで、中学校での新出事項にスムーズに移行</w:t>
            </w:r>
            <w:r w:rsidRPr="00DA5483">
              <w:rPr>
                <w:rFonts w:ascii="BIZ UDPゴシック" w:eastAsia="BIZ UDPゴシック" w:hAnsi="BIZ UDPゴシック"/>
                <w:sz w:val="20"/>
                <w:szCs w:val="21"/>
              </w:rPr>
              <w:t>していけるように配列し</w:t>
            </w:r>
            <w:r w:rsidRPr="00DA5483">
              <w:rPr>
                <w:rFonts w:ascii="BIZ UDPゴシック" w:eastAsia="BIZ UDPゴシック" w:hAnsi="BIZ UDPゴシック" w:hint="eastAsia"/>
                <w:sz w:val="20"/>
                <w:szCs w:val="21"/>
              </w:rPr>
              <w:t>て</w:t>
            </w:r>
            <w:r w:rsidR="00301509" w:rsidRPr="00DA5483">
              <w:rPr>
                <w:rFonts w:ascii="BIZ UDPゴシック" w:eastAsia="BIZ UDPゴシック" w:hAnsi="BIZ UDPゴシック" w:hint="eastAsia"/>
                <w:sz w:val="20"/>
                <w:szCs w:val="21"/>
              </w:rPr>
              <w:t>います。</w:t>
            </w:r>
          </w:p>
          <w:p w14:paraId="76F17397" w14:textId="12D46D3A" w:rsidR="00DB16BF" w:rsidRPr="00DA5483" w:rsidRDefault="00FC09AD" w:rsidP="00ED775F">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 xml:space="preserve"> 音声事項については、本文脚注に整理され、語と語の連結による音変化、文中の強勢・イントネーションなどについて適切に取り上げて</w:t>
            </w:r>
            <w:r w:rsidRPr="00DA5483">
              <w:rPr>
                <w:rFonts w:ascii="BIZ UDPゴシック" w:eastAsia="BIZ UDPゴシック" w:hAnsi="BIZ UDPゴシック" w:hint="eastAsia"/>
                <w:sz w:val="20"/>
                <w:szCs w:val="21"/>
              </w:rPr>
              <w:t>います。</w:t>
            </w:r>
          </w:p>
        </w:tc>
      </w:tr>
      <w:tr w:rsidR="00DB16BF" w:rsidRPr="00DA5483" w14:paraId="4141A412" w14:textId="77777777" w:rsidTr="00F50D70">
        <w:trPr>
          <w:trHeight w:val="252"/>
        </w:trPr>
        <w:tc>
          <w:tcPr>
            <w:tcW w:w="562" w:type="dxa"/>
            <w:vMerge/>
            <w:tcBorders>
              <w:bottom w:val="single" w:sz="4" w:space="0" w:color="FFFFFF" w:themeColor="background1"/>
            </w:tcBorders>
            <w:shd w:val="clear" w:color="auto" w:fill="7030A0"/>
          </w:tcPr>
          <w:p w14:paraId="42E7920E" w14:textId="77777777" w:rsidR="00DB16BF" w:rsidRPr="00DA5483" w:rsidRDefault="00DB16BF"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48DB0671" w14:textId="312A4A62" w:rsidR="00DB16BF" w:rsidRPr="00DA5483" w:rsidRDefault="00DB16BF" w:rsidP="00FC09AD">
            <w:pPr>
              <w:rPr>
                <w:rFonts w:ascii="BIZ UDPゴシック" w:eastAsia="BIZ UDPゴシック" w:hAnsi="BIZ UDPゴシック"/>
              </w:rPr>
            </w:pPr>
            <w:r>
              <w:rPr>
                <w:rFonts w:ascii="BIZ UDPゴシック" w:eastAsia="BIZ UDPゴシック" w:hAnsi="BIZ UDPゴシック" w:hint="eastAsia"/>
              </w:rPr>
              <w:t>個別最適な学び・協働的な学び</w:t>
            </w:r>
          </w:p>
        </w:tc>
        <w:tc>
          <w:tcPr>
            <w:tcW w:w="7938" w:type="dxa"/>
          </w:tcPr>
          <w:p w14:paraId="110CDDFF" w14:textId="6081188A" w:rsidR="00DB16BF" w:rsidRDefault="00DB16BF" w:rsidP="00ED775F">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Pr="00DB16BF">
              <w:rPr>
                <w:rFonts w:ascii="BIZ UDPゴシック" w:eastAsia="BIZ UDPゴシック" w:hAnsi="BIZ UDPゴシック" w:hint="eastAsia"/>
                <w:sz w:val="20"/>
                <w:szCs w:val="21"/>
              </w:rPr>
              <w:t>「まなびリンク」に</w:t>
            </w:r>
            <w:r>
              <w:rPr>
                <w:rFonts w:ascii="BIZ UDPゴシック" w:eastAsia="BIZ UDPゴシック" w:hAnsi="BIZ UDPゴシック" w:hint="eastAsia"/>
                <w:sz w:val="20"/>
                <w:szCs w:val="21"/>
              </w:rPr>
              <w:t>は、当該レッスンで扱った文法事項を含むやり取りを練習する</w:t>
            </w:r>
            <w:r w:rsidR="00ED775F" w:rsidRPr="00B66B13">
              <w:rPr>
                <w:rFonts w:ascii="BIZ UDPゴシック" w:eastAsia="BIZ UDPゴシック" w:hAnsi="BIZ UDPゴシック"/>
                <w:b/>
                <w:bCs/>
                <w:color w:val="0070C0"/>
                <w:sz w:val="20"/>
                <w:szCs w:val="21"/>
              </w:rPr>
              <w:t>Grammarページの</w:t>
            </w:r>
            <w:r w:rsidR="009D13C5">
              <w:rPr>
                <w:rFonts w:ascii="BIZ UDPゴシック" w:eastAsia="BIZ UDPゴシック" w:hAnsi="BIZ UDPゴシック" w:hint="eastAsia"/>
                <w:b/>
                <w:bCs/>
                <w:color w:val="0070C0"/>
                <w:sz w:val="20"/>
                <w:szCs w:val="21"/>
              </w:rPr>
              <w:t>「</w:t>
            </w:r>
            <w:r w:rsidR="00ED775F" w:rsidRPr="00B66B13">
              <w:rPr>
                <w:rFonts w:ascii="BIZ UDPゴシック" w:eastAsia="BIZ UDPゴシック" w:hAnsi="BIZ UDPゴシック"/>
                <w:b/>
                <w:bCs/>
                <w:color w:val="0070C0"/>
                <w:sz w:val="20"/>
                <w:szCs w:val="21"/>
              </w:rPr>
              <w:t>Let’s Use</w:t>
            </w:r>
            <w:r w:rsidR="009D13C5">
              <w:rPr>
                <w:rFonts w:ascii="BIZ UDPゴシック" w:eastAsia="BIZ UDPゴシック" w:hAnsi="BIZ UDPゴシック" w:hint="eastAsia"/>
                <w:b/>
                <w:bCs/>
                <w:color w:val="0070C0"/>
                <w:sz w:val="20"/>
                <w:szCs w:val="21"/>
              </w:rPr>
              <w:t xml:space="preserve"> やり取り見本</w:t>
            </w:r>
            <w:r w:rsidRPr="00B66B13">
              <w:rPr>
                <w:rFonts w:ascii="BIZ UDPゴシック" w:eastAsia="BIZ UDPゴシック" w:hAnsi="BIZ UDPゴシック" w:hint="eastAsia"/>
                <w:b/>
                <w:bCs/>
                <w:color w:val="0070C0"/>
                <w:sz w:val="20"/>
                <w:szCs w:val="21"/>
              </w:rPr>
              <w:t>動画</w:t>
            </w:r>
            <w:r w:rsidR="009D13C5">
              <w:rPr>
                <w:rFonts w:ascii="BIZ UDPゴシック" w:eastAsia="BIZ UDPゴシック" w:hAnsi="BIZ UDPゴシック" w:hint="eastAsia"/>
                <w:b/>
                <w:bCs/>
                <w:color w:val="0070C0"/>
                <w:sz w:val="20"/>
                <w:szCs w:val="21"/>
              </w:rPr>
              <w:t>」</w:t>
            </w:r>
            <w:r>
              <w:rPr>
                <w:rFonts w:ascii="BIZ UDPゴシック" w:eastAsia="BIZ UDPゴシック" w:hAnsi="BIZ UDPゴシック" w:hint="eastAsia"/>
                <w:sz w:val="20"/>
                <w:szCs w:val="21"/>
              </w:rPr>
              <w:t>が用意されて</w:t>
            </w:r>
            <w:r w:rsidR="00ED775F">
              <w:rPr>
                <w:rFonts w:ascii="BIZ UDPゴシック" w:eastAsia="BIZ UDPゴシック" w:hAnsi="BIZ UDPゴシック" w:hint="eastAsia"/>
                <w:sz w:val="20"/>
                <w:szCs w:val="21"/>
              </w:rPr>
              <w:t>いるため</w:t>
            </w:r>
            <w:r>
              <w:rPr>
                <w:rFonts w:ascii="BIZ UDPゴシック" w:eastAsia="BIZ UDPゴシック" w:hAnsi="BIZ UDPゴシック" w:hint="eastAsia"/>
                <w:sz w:val="20"/>
                <w:szCs w:val="21"/>
              </w:rPr>
              <w:t>、</w:t>
            </w:r>
            <w:r w:rsidRPr="00B66B13">
              <w:rPr>
                <w:rFonts w:ascii="BIZ UDPゴシック" w:eastAsia="BIZ UDPゴシック" w:hAnsi="BIZ UDPゴシック" w:hint="eastAsia"/>
                <w:b/>
                <w:bCs/>
                <w:color w:val="0070C0"/>
                <w:sz w:val="20"/>
                <w:szCs w:val="21"/>
              </w:rPr>
              <w:t>自宅学習</w:t>
            </w:r>
            <w:r w:rsidR="00ED775F" w:rsidRPr="00B66B13">
              <w:rPr>
                <w:rFonts w:ascii="BIZ UDPゴシック" w:eastAsia="BIZ UDPゴシック" w:hAnsi="BIZ UDPゴシック" w:hint="eastAsia"/>
                <w:b/>
                <w:bCs/>
                <w:color w:val="0070C0"/>
                <w:sz w:val="20"/>
                <w:szCs w:val="21"/>
              </w:rPr>
              <w:t>で</w:t>
            </w:r>
            <w:r w:rsidRPr="00B66B13">
              <w:rPr>
                <w:rFonts w:ascii="BIZ UDPゴシック" w:eastAsia="BIZ UDPゴシック" w:hAnsi="BIZ UDPゴシック" w:hint="eastAsia"/>
                <w:b/>
                <w:bCs/>
                <w:color w:val="0070C0"/>
                <w:sz w:val="20"/>
                <w:szCs w:val="21"/>
              </w:rPr>
              <w:t>も授業中の個別練習およびペア・ワーク</w:t>
            </w:r>
            <w:r w:rsidR="00ED775F" w:rsidRPr="00B66B13">
              <w:rPr>
                <w:rFonts w:ascii="BIZ UDPゴシック" w:eastAsia="BIZ UDPゴシック" w:hAnsi="BIZ UDPゴシック" w:hint="eastAsia"/>
                <w:b/>
                <w:bCs/>
                <w:color w:val="0070C0"/>
                <w:sz w:val="20"/>
                <w:szCs w:val="21"/>
              </w:rPr>
              <w:t>で</w:t>
            </w:r>
            <w:r w:rsidRPr="00B66B13">
              <w:rPr>
                <w:rFonts w:ascii="BIZ UDPゴシック" w:eastAsia="BIZ UDPゴシック" w:hAnsi="BIZ UDPゴシック" w:hint="eastAsia"/>
                <w:b/>
                <w:bCs/>
                <w:color w:val="0070C0"/>
                <w:sz w:val="20"/>
                <w:szCs w:val="21"/>
              </w:rPr>
              <w:t>も活用</w:t>
            </w:r>
            <w:r>
              <w:rPr>
                <w:rFonts w:ascii="BIZ UDPゴシック" w:eastAsia="BIZ UDPゴシック" w:hAnsi="BIZ UDPゴシック" w:hint="eastAsia"/>
                <w:sz w:val="20"/>
                <w:szCs w:val="21"/>
              </w:rPr>
              <w:t>することができ、</w:t>
            </w:r>
            <w:r w:rsidR="00ED775F">
              <w:rPr>
                <w:rFonts w:ascii="BIZ UDPゴシック" w:eastAsia="BIZ UDPゴシック" w:hAnsi="BIZ UDPゴシック" w:hint="eastAsia"/>
                <w:sz w:val="20"/>
                <w:szCs w:val="21"/>
              </w:rPr>
              <w:t>ロールプレイの練習に続いて</w:t>
            </w:r>
            <w:r w:rsidR="00250B64">
              <w:rPr>
                <w:rFonts w:ascii="BIZ UDPゴシック" w:eastAsia="BIZ UDPゴシック" w:hAnsi="BIZ UDPゴシック" w:hint="eastAsia"/>
                <w:sz w:val="20"/>
                <w:szCs w:val="21"/>
              </w:rPr>
              <w:t>文</w:t>
            </w:r>
            <w:r w:rsidR="00ED775F">
              <w:rPr>
                <w:rFonts w:ascii="BIZ UDPゴシック" w:eastAsia="BIZ UDPゴシック" w:hAnsi="BIZ UDPゴシック" w:hint="eastAsia"/>
                <w:sz w:val="20"/>
                <w:szCs w:val="21"/>
              </w:rPr>
              <w:t>の一部を入れ替えて練習するなどして、</w:t>
            </w:r>
            <w:r w:rsidRPr="00B66B13">
              <w:rPr>
                <w:rFonts w:ascii="BIZ UDPゴシック" w:eastAsia="BIZ UDPゴシック" w:hAnsi="BIZ UDPゴシック" w:hint="eastAsia"/>
                <w:b/>
                <w:bCs/>
                <w:color w:val="0070C0"/>
                <w:sz w:val="20"/>
                <w:szCs w:val="21"/>
              </w:rPr>
              <w:t>学んだ内容の定着</w:t>
            </w:r>
            <w:r w:rsidR="00ED775F" w:rsidRPr="00B66B13">
              <w:rPr>
                <w:rFonts w:ascii="BIZ UDPゴシック" w:eastAsia="BIZ UDPゴシック" w:hAnsi="BIZ UDPゴシック" w:hint="eastAsia"/>
                <w:b/>
                <w:bCs/>
                <w:color w:val="0070C0"/>
                <w:sz w:val="20"/>
                <w:szCs w:val="21"/>
              </w:rPr>
              <w:t>を図れる</w:t>
            </w:r>
            <w:r w:rsidR="00ED775F">
              <w:rPr>
                <w:rFonts w:ascii="BIZ UDPゴシック" w:eastAsia="BIZ UDPゴシック" w:hAnsi="BIZ UDPゴシック" w:hint="eastAsia"/>
                <w:sz w:val="20"/>
                <w:szCs w:val="21"/>
              </w:rPr>
              <w:t>しくみになっています。</w:t>
            </w:r>
          </w:p>
          <w:p w14:paraId="7722CD84" w14:textId="4C7D67E9" w:rsidR="009C76D1" w:rsidRDefault="00ED775F" w:rsidP="00ED775F">
            <w:pPr>
              <w:ind w:left="200" w:hangingChars="100" w:hanging="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3B3EAE">
              <w:rPr>
                <w:rFonts w:ascii="BIZ UDPゴシック" w:eastAsia="BIZ UDPゴシック" w:hAnsi="BIZ UDPゴシック" w:hint="eastAsia"/>
                <w:sz w:val="20"/>
                <w:szCs w:val="21"/>
              </w:rPr>
              <w:t>Projec</w:t>
            </w:r>
            <w:r w:rsidR="009C76D1">
              <w:rPr>
                <w:rFonts w:ascii="BIZ UDPゴシック" w:eastAsia="BIZ UDPゴシック" w:hAnsi="BIZ UDPゴシック"/>
                <w:sz w:val="20"/>
                <w:szCs w:val="21"/>
              </w:rPr>
              <w:t>t</w:t>
            </w:r>
            <w:r w:rsidR="009C76D1">
              <w:rPr>
                <w:rFonts w:ascii="BIZ UDPゴシック" w:eastAsia="BIZ UDPゴシック" w:hAnsi="BIZ UDPゴシック" w:hint="eastAsia"/>
                <w:sz w:val="20"/>
                <w:szCs w:val="21"/>
              </w:rPr>
              <w:t>の</w:t>
            </w:r>
            <w:r w:rsidR="003B3EAE">
              <w:rPr>
                <w:rFonts w:ascii="BIZ UDPゴシック" w:eastAsia="BIZ UDPゴシック" w:hAnsi="BIZ UDPゴシック" w:hint="eastAsia"/>
                <w:sz w:val="20"/>
                <w:szCs w:val="21"/>
              </w:rPr>
              <w:t>発表活動など</w:t>
            </w:r>
            <w:r w:rsidR="009C76D1">
              <w:rPr>
                <w:rFonts w:ascii="BIZ UDPゴシック" w:eastAsia="BIZ UDPゴシック" w:hAnsi="BIZ UDPゴシック" w:hint="eastAsia"/>
                <w:sz w:val="20"/>
                <w:szCs w:val="21"/>
              </w:rPr>
              <w:t>では</w:t>
            </w:r>
            <w:r w:rsidR="003B3EAE">
              <w:rPr>
                <w:rFonts w:ascii="BIZ UDPゴシック" w:eastAsia="BIZ UDPゴシック" w:hAnsi="BIZ UDPゴシック" w:hint="eastAsia"/>
                <w:sz w:val="20"/>
                <w:szCs w:val="21"/>
              </w:rPr>
              <w:t>、</w:t>
            </w:r>
            <w:r w:rsidR="009C76D1">
              <w:rPr>
                <w:rFonts w:ascii="BIZ UDPゴシック" w:eastAsia="BIZ UDPゴシック" w:hAnsi="BIZ UDPゴシック" w:hint="eastAsia"/>
                <w:sz w:val="20"/>
                <w:szCs w:val="21"/>
              </w:rPr>
              <w:t>グループで協働して取り組んだり、改善を図ったりすることができるように設定されています。</w:t>
            </w:r>
          </w:p>
          <w:p w14:paraId="1592F159" w14:textId="501600A0" w:rsidR="00ED775F" w:rsidRPr="00DB16BF" w:rsidRDefault="009C76D1" w:rsidP="009C76D1">
            <w:pPr>
              <w:ind w:leftChars="100" w:left="210"/>
              <w:rPr>
                <w:rFonts w:ascii="BIZ UDPゴシック" w:eastAsia="BIZ UDPゴシック" w:hAnsi="BIZ UDPゴシック"/>
                <w:sz w:val="20"/>
                <w:szCs w:val="21"/>
              </w:rPr>
            </w:pPr>
            <w:r>
              <w:rPr>
                <w:rFonts w:ascii="BIZ UDPゴシック" w:eastAsia="BIZ UDPゴシック" w:hAnsi="BIZ UDPゴシック" w:hint="eastAsia"/>
                <w:sz w:val="20"/>
                <w:szCs w:val="21"/>
              </w:rPr>
              <w:t>例．1年P</w:t>
            </w:r>
            <w:r>
              <w:rPr>
                <w:rFonts w:ascii="BIZ UDPゴシック" w:eastAsia="BIZ UDPゴシック" w:hAnsi="BIZ UDPゴシック"/>
                <w:sz w:val="20"/>
                <w:szCs w:val="21"/>
              </w:rPr>
              <w:t>roject 3</w:t>
            </w:r>
            <w:r>
              <w:rPr>
                <w:rFonts w:ascii="BIZ UDPゴシック" w:eastAsia="BIZ UDPゴシック" w:hAnsi="BIZ UDPゴシック" w:hint="eastAsia"/>
                <w:sz w:val="20"/>
                <w:szCs w:val="21"/>
              </w:rPr>
              <w:t>、2年P</w:t>
            </w:r>
            <w:r>
              <w:rPr>
                <w:rFonts w:ascii="BIZ UDPゴシック" w:eastAsia="BIZ UDPゴシック" w:hAnsi="BIZ UDPゴシック"/>
                <w:sz w:val="20"/>
                <w:szCs w:val="21"/>
              </w:rPr>
              <w:t>roject 1, 3</w:t>
            </w:r>
            <w:r>
              <w:rPr>
                <w:rFonts w:ascii="BIZ UDPゴシック" w:eastAsia="BIZ UDPゴシック" w:hAnsi="BIZ UDPゴシック" w:hint="eastAsia"/>
                <w:sz w:val="20"/>
                <w:szCs w:val="21"/>
              </w:rPr>
              <w:t>、3年P</w:t>
            </w:r>
            <w:r>
              <w:rPr>
                <w:rFonts w:ascii="BIZ UDPゴシック" w:eastAsia="BIZ UDPゴシック" w:hAnsi="BIZ UDPゴシック"/>
                <w:sz w:val="20"/>
                <w:szCs w:val="21"/>
              </w:rPr>
              <w:t>roject 1, 3</w:t>
            </w:r>
          </w:p>
        </w:tc>
      </w:tr>
      <w:tr w:rsidR="00FC09AD" w:rsidRPr="00DA5483" w14:paraId="4B1F92DD" w14:textId="77777777" w:rsidTr="00F50D70">
        <w:tc>
          <w:tcPr>
            <w:tcW w:w="562" w:type="dxa"/>
            <w:vMerge/>
            <w:tcBorders>
              <w:bottom w:val="single" w:sz="4" w:space="0" w:color="FFFFFF" w:themeColor="background1"/>
            </w:tcBorders>
            <w:shd w:val="clear" w:color="auto" w:fill="7030A0"/>
          </w:tcPr>
          <w:p w14:paraId="30E595DA" w14:textId="2F20FF02" w:rsidR="00FC09AD" w:rsidRPr="00DA5483" w:rsidRDefault="00FC09AD" w:rsidP="00FC09A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7FF3E2F1" w14:textId="26B5340D" w:rsidR="00FC09AD" w:rsidRPr="00DA5483" w:rsidRDefault="00FC09AD" w:rsidP="00FC09AD">
            <w:pPr>
              <w:rPr>
                <w:rFonts w:ascii="BIZ UDPゴシック" w:eastAsia="BIZ UDPゴシック" w:hAnsi="BIZ UDPゴシック"/>
              </w:rPr>
            </w:pPr>
            <w:r w:rsidRPr="00DA5483">
              <w:rPr>
                <w:rFonts w:ascii="BIZ UDPゴシック" w:eastAsia="BIZ UDPゴシック" w:hAnsi="BIZ UDPゴシック" w:hint="eastAsia"/>
              </w:rPr>
              <w:t>付録、補充資料</w:t>
            </w:r>
          </w:p>
        </w:tc>
        <w:tc>
          <w:tcPr>
            <w:tcW w:w="7938" w:type="dxa"/>
          </w:tcPr>
          <w:p w14:paraId="72B2A98E" w14:textId="608C4304" w:rsidR="00FC09AD" w:rsidRPr="00DA5483" w:rsidRDefault="00FC09AD" w:rsidP="00FC09A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●「語形変化のまとめ」、「形容詞・副詞比較変化表」(2年・3年)、「不規則動詞変化表」、「重要構文復習リスト」、「Think &amp; Try! 活動例」、</w:t>
            </w:r>
            <w:r w:rsidRPr="00DA5483">
              <w:rPr>
                <w:rFonts w:ascii="BIZ UDPゴシック" w:eastAsia="BIZ UDPゴシック" w:hAnsi="BIZ UDPゴシック" w:hint="eastAsia"/>
                <w:sz w:val="20"/>
                <w:szCs w:val="21"/>
              </w:rPr>
              <w:t>「分野別用語集」</w:t>
            </w:r>
            <w:r w:rsidRPr="00DA5483">
              <w:rPr>
                <w:rFonts w:ascii="BIZ UDPゴシック" w:eastAsia="BIZ UDPゴシック" w:hAnsi="BIZ UDPゴシック"/>
                <w:sz w:val="20"/>
                <w:szCs w:val="21"/>
              </w:rPr>
              <w:t>(1年・2年)、「Word List」、「つづりと発音」、「Can-Do 自己チェックリスト」を掲載しています。</w:t>
            </w:r>
          </w:p>
        </w:tc>
      </w:tr>
      <w:tr w:rsidR="00262F1D" w:rsidRPr="00DA5483" w14:paraId="699B956F" w14:textId="77777777" w:rsidTr="00F50D70">
        <w:trPr>
          <w:trHeight w:val="285"/>
        </w:trPr>
        <w:tc>
          <w:tcPr>
            <w:tcW w:w="562" w:type="dxa"/>
            <w:vMerge w:val="restart"/>
            <w:tcBorders>
              <w:top w:val="single" w:sz="4" w:space="0" w:color="FFFFFF" w:themeColor="background1"/>
            </w:tcBorders>
            <w:shd w:val="clear" w:color="auto" w:fill="7030A0"/>
          </w:tcPr>
          <w:p w14:paraId="2FDEE025" w14:textId="539FEA7A" w:rsidR="00262F1D" w:rsidRPr="00DA5483" w:rsidRDefault="00262F1D" w:rsidP="00262F1D">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4.分量</w:t>
            </w:r>
          </w:p>
        </w:tc>
        <w:tc>
          <w:tcPr>
            <w:tcW w:w="1701" w:type="dxa"/>
            <w:shd w:val="clear" w:color="auto" w:fill="FFF2CC" w:themeFill="accent4" w:themeFillTint="33"/>
          </w:tcPr>
          <w:p w14:paraId="664CD083" w14:textId="466B978C"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各内容の分量の配分</w:t>
            </w:r>
          </w:p>
        </w:tc>
        <w:tc>
          <w:tcPr>
            <w:tcW w:w="7938" w:type="dxa"/>
          </w:tcPr>
          <w:p w14:paraId="1449ADC2" w14:textId="28A1C056" w:rsidR="00262F1D" w:rsidRPr="00DA5483" w:rsidRDefault="00262F1D" w:rsidP="00E63E94">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●各学年とも7</w:t>
            </w: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9つのLessonと、新出の文構造・文法事項が登場しないReading, Further Readingから成っています。各コーナーの活</w:t>
            </w:r>
            <w:r w:rsidRPr="00DA5483">
              <w:rPr>
                <w:rFonts w:ascii="BIZ UDPゴシック" w:eastAsia="BIZ UDPゴシック" w:hAnsi="BIZ UDPゴシック" w:hint="eastAsia"/>
                <w:sz w:val="20"/>
                <w:szCs w:val="21"/>
              </w:rPr>
              <w:t>動も精選されており、適切な分量を配分しています。</w:t>
            </w:r>
          </w:p>
        </w:tc>
      </w:tr>
      <w:tr w:rsidR="00262F1D" w:rsidRPr="00DA5483" w14:paraId="5A096F30" w14:textId="77777777" w:rsidTr="00F50D70">
        <w:trPr>
          <w:trHeight w:val="299"/>
        </w:trPr>
        <w:tc>
          <w:tcPr>
            <w:tcW w:w="562" w:type="dxa"/>
            <w:vMerge/>
            <w:tcBorders>
              <w:top w:val="single" w:sz="4" w:space="0" w:color="FFFFFF" w:themeColor="background1"/>
            </w:tcBorders>
            <w:shd w:val="clear" w:color="auto" w:fill="7030A0"/>
          </w:tcPr>
          <w:p w14:paraId="6108A7A8" w14:textId="77777777" w:rsidR="00262F1D" w:rsidRPr="00DA5483" w:rsidRDefault="00262F1D" w:rsidP="00262F1D">
            <w:pPr>
              <w:jc w:val="cente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352EFC97" w14:textId="77777777" w:rsidR="00F50D70"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全体の分量、</w:t>
            </w:r>
          </w:p>
          <w:p w14:paraId="2414C01C" w14:textId="7697B606" w:rsidR="00262F1D"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指導時数</w:t>
            </w:r>
          </w:p>
        </w:tc>
        <w:tc>
          <w:tcPr>
            <w:tcW w:w="7938" w:type="dxa"/>
          </w:tcPr>
          <w:p w14:paraId="4B1AB11C" w14:textId="521B7B25" w:rsidR="00262F1D" w:rsidRDefault="00262F1D" w:rsidP="00E63E94">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●指導時数の目安は、思考力・判断力・表現力を育成する言語活動の時間を考慮したうえで、1年109時間、2年109時間、3年106時間</w:t>
            </w:r>
            <w:r w:rsidRPr="00DA5483">
              <w:rPr>
                <w:rFonts w:ascii="BIZ UDPゴシック" w:eastAsia="BIZ UDPゴシック" w:hAnsi="BIZ UDPゴシック" w:hint="eastAsia"/>
                <w:sz w:val="20"/>
                <w:szCs w:val="21"/>
              </w:rPr>
              <w:t>となっており、</w:t>
            </w:r>
            <w:r w:rsidRPr="00B66B13">
              <w:rPr>
                <w:rFonts w:ascii="BIZ UDPゴシック" w:eastAsia="BIZ UDPゴシック" w:hAnsi="BIZ UDPゴシック" w:hint="eastAsia"/>
                <w:b/>
                <w:bCs/>
                <w:color w:val="0070C0"/>
                <w:sz w:val="20"/>
                <w:szCs w:val="21"/>
              </w:rPr>
              <w:t>年間指導時数内で余裕をもって指導</w:t>
            </w:r>
            <w:r w:rsidRPr="00B66B13">
              <w:rPr>
                <w:rFonts w:ascii="BIZ UDPゴシック" w:eastAsia="BIZ UDPゴシック" w:hAnsi="BIZ UDPゴシック" w:hint="eastAsia"/>
                <w:sz w:val="20"/>
                <w:szCs w:val="21"/>
              </w:rPr>
              <w:t>できます</w:t>
            </w:r>
            <w:r w:rsidRPr="00DA5483">
              <w:rPr>
                <w:rFonts w:ascii="BIZ UDPゴシック" w:eastAsia="BIZ UDPゴシック" w:hAnsi="BIZ UDPゴシック" w:hint="eastAsia"/>
                <w:sz w:val="20"/>
                <w:szCs w:val="21"/>
              </w:rPr>
              <w:t>。</w:t>
            </w:r>
          </w:p>
        </w:tc>
      </w:tr>
      <w:tr w:rsidR="00262F1D" w:rsidRPr="00DA5483" w14:paraId="7B2E9602" w14:textId="77777777" w:rsidTr="00E63E94">
        <w:trPr>
          <w:trHeight w:val="3777"/>
        </w:trPr>
        <w:tc>
          <w:tcPr>
            <w:tcW w:w="562" w:type="dxa"/>
            <w:vMerge/>
            <w:tcBorders>
              <w:top w:val="single" w:sz="4" w:space="0" w:color="FFFFFF" w:themeColor="background1"/>
            </w:tcBorders>
            <w:shd w:val="clear" w:color="auto" w:fill="7030A0"/>
          </w:tcPr>
          <w:p w14:paraId="6FD22485" w14:textId="77777777" w:rsidR="00262F1D" w:rsidRPr="00DA5483" w:rsidRDefault="00262F1D" w:rsidP="00262F1D">
            <w:pPr>
              <w:jc w:val="cente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6BCFE5E5" w14:textId="77777777" w:rsidR="00262F1D"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扱う語数</w:t>
            </w:r>
          </w:p>
        </w:tc>
        <w:tc>
          <w:tcPr>
            <w:tcW w:w="7938" w:type="dxa"/>
          </w:tcPr>
          <w:p w14:paraId="46F60707" w14:textId="77777777"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●語彙は、小中学校の教科書で頻出のものや</w:t>
            </w:r>
            <w:r w:rsidRPr="00DA5483">
              <w:rPr>
                <w:rFonts w:ascii="BIZ UDPゴシック" w:eastAsia="BIZ UDPゴシック" w:hAnsi="BIZ UDPゴシック"/>
                <w:sz w:val="20"/>
                <w:szCs w:val="21"/>
              </w:rPr>
              <w:t>CEFR-Jの語彙リストのA1レベルを中心に選定しています。小学校で既習扱いと</w:t>
            </w:r>
            <w:r>
              <w:rPr>
                <w:rFonts w:ascii="BIZ UDPゴシック" w:eastAsia="BIZ UDPゴシック" w:hAnsi="BIZ UDPゴシック" w:hint="eastAsia"/>
                <w:sz w:val="20"/>
                <w:szCs w:val="21"/>
              </w:rPr>
              <w:t>みな</w:t>
            </w:r>
            <w:r w:rsidRPr="00DA5483">
              <w:rPr>
                <w:rFonts w:ascii="BIZ UDPゴシック" w:eastAsia="BIZ UDPゴシック" w:hAnsi="BIZ UDPゴシック"/>
                <w:sz w:val="20"/>
                <w:szCs w:val="21"/>
              </w:rPr>
              <w:t>した語を</w:t>
            </w:r>
            <w:r w:rsidRPr="00B66B13">
              <w:rPr>
                <w:rFonts w:ascii="BIZ UDPゴシック" w:eastAsia="BIZ UDPゴシック" w:hAnsi="BIZ UDPゴシック"/>
                <w:b/>
                <w:bCs/>
                <w:color w:val="0070C0"/>
                <w:sz w:val="20"/>
                <w:szCs w:val="21"/>
              </w:rPr>
              <w:t>600</w:t>
            </w:r>
            <w:r w:rsidRPr="00B66B13">
              <w:rPr>
                <w:rFonts w:ascii="BIZ UDPゴシック" w:eastAsia="BIZ UDPゴシック" w:hAnsi="BIZ UDPゴシック" w:hint="eastAsia"/>
                <w:b/>
                <w:bCs/>
                <w:color w:val="0070C0"/>
                <w:sz w:val="20"/>
                <w:szCs w:val="21"/>
              </w:rPr>
              <w:t>語</w:t>
            </w:r>
            <w:r w:rsidRPr="00DA5483">
              <w:rPr>
                <w:rFonts w:ascii="BIZ UDPゴシック" w:eastAsia="BIZ UDPゴシック" w:hAnsi="BIZ UDPゴシック" w:hint="eastAsia"/>
                <w:sz w:val="20"/>
                <w:szCs w:val="21"/>
              </w:rPr>
              <w:t>設定し、それに加えて中学校の新出語</w:t>
            </w:r>
            <w:r w:rsidRPr="00B66B13">
              <w:rPr>
                <w:rFonts w:ascii="BIZ UDPゴシック" w:eastAsia="BIZ UDPゴシック" w:hAnsi="BIZ UDPゴシック" w:hint="eastAsia"/>
                <w:b/>
                <w:bCs/>
                <w:color w:val="0070C0"/>
                <w:sz w:val="20"/>
                <w:szCs w:val="21"/>
              </w:rPr>
              <w:t>約</w:t>
            </w:r>
            <w:r w:rsidRPr="00B66B13">
              <w:rPr>
                <w:rFonts w:ascii="BIZ UDPゴシック" w:eastAsia="BIZ UDPゴシック" w:hAnsi="BIZ UDPゴシック"/>
                <w:b/>
                <w:bCs/>
                <w:color w:val="0070C0"/>
                <w:sz w:val="20"/>
                <w:szCs w:val="21"/>
              </w:rPr>
              <w:t>1,700語</w:t>
            </w:r>
            <w:r w:rsidRPr="00DA5483">
              <w:rPr>
                <w:rFonts w:ascii="BIZ UDPゴシック" w:eastAsia="BIZ UDPゴシック" w:hAnsi="BIZ UDPゴシック"/>
                <w:sz w:val="20"/>
                <w:szCs w:val="21"/>
              </w:rPr>
              <w:t>を加えた約2,300語を扱っています。</w:t>
            </w:r>
          </w:p>
          <w:p w14:paraId="67787341" w14:textId="77777777"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●上記約</w:t>
            </w:r>
            <w:r w:rsidRPr="00DA5483">
              <w:rPr>
                <w:rFonts w:ascii="BIZ UDPゴシック" w:eastAsia="BIZ UDPゴシック" w:hAnsi="BIZ UDPゴシック"/>
                <w:sz w:val="20"/>
                <w:szCs w:val="21"/>
              </w:rPr>
              <w:t>2,300語のうち、小学校既習語から435語、中学校新出語から465語の</w:t>
            </w:r>
            <w:r w:rsidRPr="00B66B13">
              <w:rPr>
                <w:rFonts w:ascii="BIZ UDPゴシック" w:eastAsia="BIZ UDPゴシック" w:hAnsi="BIZ UDPゴシック"/>
                <w:b/>
                <w:bCs/>
                <w:color w:val="0070C0"/>
                <w:sz w:val="20"/>
                <w:szCs w:val="21"/>
              </w:rPr>
              <w:t>合計900語を「発信語」と設定</w:t>
            </w:r>
            <w:r w:rsidRPr="00DA5483">
              <w:rPr>
                <w:rFonts w:ascii="BIZ UDPゴシック" w:eastAsia="BIZ UDPゴシック" w:hAnsi="BIZ UDPゴシック"/>
                <w:sz w:val="20"/>
                <w:szCs w:val="21"/>
              </w:rPr>
              <w:t>し、側注Words &amp; Phrases</w:t>
            </w:r>
            <w:r w:rsidRPr="00DA5483">
              <w:rPr>
                <w:rFonts w:ascii="BIZ UDPゴシック" w:eastAsia="BIZ UDPゴシック" w:hAnsi="BIZ UDPゴシック" w:hint="eastAsia"/>
                <w:sz w:val="20"/>
                <w:szCs w:val="21"/>
              </w:rPr>
              <w:t>や巻末</w:t>
            </w:r>
            <w:r w:rsidRPr="00DA5483">
              <w:rPr>
                <w:rFonts w:ascii="BIZ UDPゴシック" w:eastAsia="BIZ UDPゴシック" w:hAnsi="BIZ UDPゴシック"/>
                <w:sz w:val="20"/>
                <w:szCs w:val="21"/>
              </w:rPr>
              <w:t>Word Listでは太字で示しています。</w:t>
            </w:r>
          </w:p>
          <w:p w14:paraId="12EA7682" w14:textId="77777777"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●中学校の新出語は、本文だけでなく、本文以外の部分</w:t>
            </w:r>
            <w:r w:rsidRPr="00DA5483">
              <w:rPr>
                <w:rFonts w:ascii="BIZ UDPゴシック" w:eastAsia="BIZ UDPゴシック" w:hAnsi="BIZ UDPゴシック"/>
                <w:sz w:val="20"/>
                <w:szCs w:val="21"/>
              </w:rPr>
              <w:t>(Tool Kit、Task、Useful Expressionsなど)</w:t>
            </w:r>
            <w:r w:rsidRPr="00DA5483">
              <w:rPr>
                <w:rFonts w:ascii="BIZ UDPゴシック" w:eastAsia="BIZ UDPゴシック" w:hAnsi="BIZ UDPゴシック" w:hint="eastAsia"/>
                <w:sz w:val="20"/>
                <w:szCs w:val="21"/>
              </w:rPr>
              <w:t>でも扱うことで</w:t>
            </w:r>
            <w:r>
              <w:rPr>
                <w:rFonts w:ascii="BIZ UDPゴシック" w:eastAsia="BIZ UDPゴシック" w:hAnsi="BIZ UDPゴシック" w:hint="eastAsia"/>
                <w:sz w:val="20"/>
                <w:szCs w:val="21"/>
              </w:rPr>
              <w:t>分散させ</w:t>
            </w:r>
            <w:r w:rsidRPr="00DA5483">
              <w:rPr>
                <w:rFonts w:ascii="BIZ UDPゴシック" w:eastAsia="BIZ UDPゴシック" w:hAnsi="BIZ UDPゴシック" w:hint="eastAsia"/>
                <w:sz w:val="20"/>
                <w:szCs w:val="21"/>
              </w:rPr>
              <w:t>、学習時の負担を軽減しています。</w:t>
            </w:r>
          </w:p>
          <w:tbl>
            <w:tblPr>
              <w:tblStyle w:val="a3"/>
              <w:tblW w:w="0" w:type="auto"/>
              <w:tblLook w:val="04A0" w:firstRow="1" w:lastRow="0" w:firstColumn="1" w:lastColumn="0" w:noHBand="0" w:noVBand="1"/>
            </w:tblPr>
            <w:tblGrid>
              <w:gridCol w:w="2295"/>
              <w:gridCol w:w="1701"/>
              <w:gridCol w:w="1984"/>
              <w:gridCol w:w="1590"/>
            </w:tblGrid>
            <w:tr w:rsidR="00262F1D" w:rsidRPr="00DA5483" w14:paraId="3AD844F4" w14:textId="77777777" w:rsidTr="006D355B">
              <w:tc>
                <w:tcPr>
                  <w:tcW w:w="2295" w:type="dxa"/>
                </w:tcPr>
                <w:p w14:paraId="47D1104C" w14:textId="77777777" w:rsidR="00262F1D" w:rsidRPr="00DA5483" w:rsidRDefault="00262F1D" w:rsidP="00262F1D">
                  <w:pPr>
                    <w:rPr>
                      <w:rFonts w:ascii="BIZ UDPゴシック" w:eastAsia="BIZ UDPゴシック" w:hAnsi="BIZ UDPゴシック"/>
                      <w:b/>
                      <w:bCs/>
                      <w:sz w:val="20"/>
                      <w:szCs w:val="21"/>
                    </w:rPr>
                  </w:pPr>
                  <w:r w:rsidRPr="00DA5483">
                    <w:rPr>
                      <w:rFonts w:ascii="BIZ UDPゴシック" w:eastAsia="BIZ UDPゴシック" w:hAnsi="BIZ UDPゴシック" w:hint="eastAsia"/>
                      <w:b/>
                      <w:bCs/>
                      <w:sz w:val="20"/>
                      <w:szCs w:val="21"/>
                    </w:rPr>
                    <w:t>小学校の既習語</w:t>
                  </w:r>
                  <w:r w:rsidRPr="00DA5483">
                    <w:rPr>
                      <w:rFonts w:ascii="BIZ UDPゴシック" w:eastAsia="BIZ UDPゴシック" w:hAnsi="BIZ UDPゴシック"/>
                      <w:b/>
                      <w:bCs/>
                      <w:sz w:val="20"/>
                      <w:szCs w:val="21"/>
                    </w:rPr>
                    <w:t xml:space="preserve"> </w:t>
                  </w:r>
                </w:p>
              </w:tc>
              <w:tc>
                <w:tcPr>
                  <w:tcW w:w="5275" w:type="dxa"/>
                  <w:gridSpan w:val="3"/>
                </w:tcPr>
                <w:p w14:paraId="3A6B20DB" w14:textId="77777777" w:rsidR="00262F1D" w:rsidRPr="00DA5483" w:rsidRDefault="00262F1D" w:rsidP="00262F1D">
                  <w:pPr>
                    <w:rPr>
                      <w:rFonts w:ascii="BIZ UDPゴシック" w:eastAsia="BIZ UDPゴシック" w:hAnsi="BIZ UDPゴシック"/>
                      <w:b/>
                      <w:bCs/>
                      <w:sz w:val="20"/>
                      <w:szCs w:val="21"/>
                    </w:rPr>
                  </w:pPr>
                  <w:r w:rsidRPr="00DA5483">
                    <w:rPr>
                      <w:rFonts w:ascii="BIZ UDPゴシック" w:eastAsia="BIZ UDPゴシック" w:hAnsi="BIZ UDPゴシック"/>
                      <w:b/>
                      <w:bCs/>
                      <w:sz w:val="20"/>
                      <w:szCs w:val="21"/>
                    </w:rPr>
                    <w:t>中学校の新出語</w:t>
                  </w:r>
                </w:p>
              </w:tc>
            </w:tr>
            <w:tr w:rsidR="00262F1D" w:rsidRPr="00DA5483" w14:paraId="45475FCB" w14:textId="77777777" w:rsidTr="006D355B">
              <w:tc>
                <w:tcPr>
                  <w:tcW w:w="2295" w:type="dxa"/>
                  <w:vMerge w:val="restart"/>
                </w:tcPr>
                <w:p w14:paraId="15DA24DA" w14:textId="77777777" w:rsidR="00262F1D" w:rsidRPr="00DA5483" w:rsidRDefault="00262F1D" w:rsidP="00262F1D">
                  <w:pPr>
                    <w:spacing w:line="480" w:lineRule="auto"/>
                    <w:jc w:val="left"/>
                    <w:rPr>
                      <w:rFonts w:ascii="BIZ UDPゴシック" w:eastAsia="BIZ UDPゴシック" w:hAnsi="BIZ UDPゴシック"/>
                      <w:sz w:val="20"/>
                      <w:szCs w:val="21"/>
                    </w:rPr>
                  </w:pPr>
                  <w:r w:rsidRPr="00DA5483">
                    <w:rPr>
                      <w:rFonts w:ascii="BIZ UDPゴシック" w:eastAsia="BIZ UDPゴシック" w:hAnsi="BIZ UDPゴシック"/>
                      <w:sz w:val="20"/>
                      <w:szCs w:val="21"/>
                    </w:rPr>
                    <w:t>600語</w:t>
                  </w:r>
                </w:p>
              </w:tc>
              <w:tc>
                <w:tcPr>
                  <w:tcW w:w="1701" w:type="dxa"/>
                  <w:vMerge w:val="restart"/>
                </w:tcPr>
                <w:p w14:paraId="6CC47B5C" w14:textId="77777777" w:rsidR="00262F1D" w:rsidRPr="00DA5483" w:rsidRDefault="00262F1D" w:rsidP="00262F1D">
                  <w:pPr>
                    <w:jc w:val="left"/>
                    <w:rPr>
                      <w:rFonts w:ascii="BIZ UDPゴシック" w:eastAsia="BIZ UDPゴシック" w:hAnsi="BIZ UDPゴシック"/>
                      <w:sz w:val="20"/>
                      <w:szCs w:val="21"/>
                    </w:rPr>
                  </w:pPr>
                  <w:r w:rsidRPr="00DA5483">
                    <w:rPr>
                      <w:rFonts w:ascii="BIZ UDPゴシック" w:eastAsia="BIZ UDPゴシック" w:hAnsi="BIZ UDPゴシック"/>
                      <w:sz w:val="20"/>
                      <w:szCs w:val="21"/>
                    </w:rPr>
                    <w:t>約1,700語(1,688語)</w:t>
                  </w:r>
                </w:p>
              </w:tc>
              <w:tc>
                <w:tcPr>
                  <w:tcW w:w="1984" w:type="dxa"/>
                </w:tcPr>
                <w:p w14:paraId="48BD7327" w14:textId="77777777" w:rsidR="00262F1D" w:rsidRPr="00DA5483" w:rsidRDefault="00262F1D" w:rsidP="00262F1D">
                  <w:pPr>
                    <w:jc w:val="center"/>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本文</w:t>
                  </w:r>
                  <w:r w:rsidRPr="00DA5483">
                    <w:rPr>
                      <w:rFonts w:ascii="BIZ UDPゴシック" w:eastAsia="BIZ UDPゴシック" w:hAnsi="BIZ UDPゴシック"/>
                      <w:sz w:val="20"/>
                      <w:szCs w:val="21"/>
                    </w:rPr>
                    <w:t xml:space="preserve"> 1,459語</w:t>
                  </w:r>
                </w:p>
              </w:tc>
              <w:tc>
                <w:tcPr>
                  <w:tcW w:w="1590" w:type="dxa"/>
                  <w:vMerge w:val="restart"/>
                </w:tcPr>
                <w:p w14:paraId="26F78D64" w14:textId="020829CB" w:rsidR="00262F1D" w:rsidRPr="00DA5483" w:rsidRDefault="00262F1D" w:rsidP="00262F1D">
                  <w:pPr>
                    <w:rPr>
                      <w:rFonts w:ascii="BIZ UDPゴシック" w:eastAsia="BIZ UDPゴシック" w:hAnsi="BIZ UDPゴシック"/>
                      <w:sz w:val="20"/>
                      <w:szCs w:val="21"/>
                    </w:rPr>
                  </w:pPr>
                  <w:r w:rsidRPr="00DA5483">
                    <w:rPr>
                      <w:rFonts w:ascii="BIZ UDPゴシック" w:eastAsia="BIZ UDPゴシック" w:hAnsi="BIZ UDPゴシック"/>
                      <w:sz w:val="20"/>
                      <w:szCs w:val="21"/>
                    </w:rPr>
                    <w:t>1年552語</w:t>
                  </w:r>
                </w:p>
                <w:p w14:paraId="01F7F03A" w14:textId="0E38038D" w:rsidR="00262F1D" w:rsidRPr="00DA5483" w:rsidRDefault="00262F1D" w:rsidP="00262F1D">
                  <w:pPr>
                    <w:rPr>
                      <w:rFonts w:ascii="BIZ UDPゴシック" w:eastAsia="BIZ UDPゴシック" w:hAnsi="BIZ UDPゴシック"/>
                      <w:sz w:val="20"/>
                      <w:szCs w:val="21"/>
                    </w:rPr>
                  </w:pPr>
                  <w:r w:rsidRPr="00DA5483">
                    <w:rPr>
                      <w:rFonts w:ascii="BIZ UDPゴシック" w:eastAsia="BIZ UDPゴシック" w:hAnsi="BIZ UDPゴシック"/>
                      <w:sz w:val="20"/>
                      <w:szCs w:val="21"/>
                    </w:rPr>
                    <w:t>2年635語</w:t>
                  </w:r>
                </w:p>
                <w:p w14:paraId="1FC78BB5" w14:textId="77777777" w:rsidR="00262F1D" w:rsidRPr="00DA5483" w:rsidRDefault="00262F1D" w:rsidP="00262F1D">
                  <w:pPr>
                    <w:rPr>
                      <w:rFonts w:ascii="BIZ UDPゴシック" w:eastAsia="BIZ UDPゴシック" w:hAnsi="BIZ UDPゴシック"/>
                      <w:sz w:val="20"/>
                      <w:szCs w:val="21"/>
                    </w:rPr>
                  </w:pPr>
                  <w:r w:rsidRPr="00DA5483">
                    <w:rPr>
                      <w:rFonts w:ascii="BIZ UDPゴシック" w:eastAsia="BIZ UDPゴシック" w:hAnsi="BIZ UDPゴシック"/>
                      <w:sz w:val="20"/>
                      <w:szCs w:val="21"/>
                    </w:rPr>
                    <w:t>3年501語</w:t>
                  </w:r>
                </w:p>
              </w:tc>
            </w:tr>
            <w:tr w:rsidR="00262F1D" w:rsidRPr="00DA5483" w14:paraId="630FFDF9" w14:textId="77777777" w:rsidTr="006D355B">
              <w:tc>
                <w:tcPr>
                  <w:tcW w:w="2295" w:type="dxa"/>
                  <w:vMerge/>
                </w:tcPr>
                <w:p w14:paraId="5E32D2B3" w14:textId="77777777" w:rsidR="00262F1D" w:rsidRPr="00DA5483" w:rsidRDefault="00262F1D" w:rsidP="00262F1D">
                  <w:pPr>
                    <w:rPr>
                      <w:rFonts w:ascii="BIZ UDPゴシック" w:eastAsia="BIZ UDPゴシック" w:hAnsi="BIZ UDPゴシック"/>
                      <w:sz w:val="20"/>
                      <w:szCs w:val="21"/>
                    </w:rPr>
                  </w:pPr>
                </w:p>
              </w:tc>
              <w:tc>
                <w:tcPr>
                  <w:tcW w:w="1701" w:type="dxa"/>
                  <w:vMerge/>
                </w:tcPr>
                <w:p w14:paraId="5ECA02B4" w14:textId="77777777" w:rsidR="00262F1D" w:rsidRPr="00DA5483" w:rsidRDefault="00262F1D" w:rsidP="00262F1D">
                  <w:pPr>
                    <w:rPr>
                      <w:rFonts w:ascii="BIZ UDPゴシック" w:eastAsia="BIZ UDPゴシック" w:hAnsi="BIZ UDPゴシック"/>
                      <w:sz w:val="20"/>
                      <w:szCs w:val="21"/>
                    </w:rPr>
                  </w:pPr>
                </w:p>
              </w:tc>
              <w:tc>
                <w:tcPr>
                  <w:tcW w:w="1984" w:type="dxa"/>
                </w:tcPr>
                <w:p w14:paraId="06D69FE4" w14:textId="77777777" w:rsidR="00262F1D" w:rsidRPr="00DA5483" w:rsidRDefault="00262F1D" w:rsidP="00262F1D">
                  <w:pPr>
                    <w:jc w:val="center"/>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本文以外</w:t>
                  </w:r>
                  <w:r w:rsidRPr="00DA5483">
                    <w:rPr>
                      <w:rFonts w:ascii="BIZ UDPゴシック" w:eastAsia="BIZ UDPゴシック" w:hAnsi="BIZ UDPゴシック"/>
                      <w:sz w:val="20"/>
                      <w:szCs w:val="21"/>
                    </w:rPr>
                    <w:t>229語</w:t>
                  </w:r>
                </w:p>
              </w:tc>
              <w:tc>
                <w:tcPr>
                  <w:tcW w:w="1590" w:type="dxa"/>
                  <w:vMerge/>
                </w:tcPr>
                <w:p w14:paraId="72C0A1E7" w14:textId="77777777" w:rsidR="00262F1D" w:rsidRPr="00DA5483" w:rsidRDefault="00262F1D" w:rsidP="00262F1D">
                  <w:pPr>
                    <w:rPr>
                      <w:rFonts w:ascii="BIZ UDPゴシック" w:eastAsia="BIZ UDPゴシック" w:hAnsi="BIZ UDPゴシック"/>
                      <w:sz w:val="20"/>
                      <w:szCs w:val="21"/>
                    </w:rPr>
                  </w:pPr>
                </w:p>
              </w:tc>
            </w:tr>
            <w:tr w:rsidR="00262F1D" w:rsidRPr="00DA5483" w14:paraId="4AFB099D" w14:textId="77777777" w:rsidTr="006D355B">
              <w:tc>
                <w:tcPr>
                  <w:tcW w:w="2295" w:type="dxa"/>
                </w:tcPr>
                <w:p w14:paraId="778F1863" w14:textId="77777777" w:rsidR="00262F1D" w:rsidRPr="00DA5483" w:rsidRDefault="00262F1D" w:rsidP="00262F1D">
                  <w:pPr>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そのうち発信語</w:t>
                  </w:r>
                  <w:r w:rsidRPr="00DA5483">
                    <w:rPr>
                      <w:rFonts w:ascii="BIZ UDPゴシック" w:eastAsia="BIZ UDPゴシック" w:hAnsi="BIZ UDPゴシック"/>
                      <w:sz w:val="20"/>
                      <w:szCs w:val="21"/>
                    </w:rPr>
                    <w:t>435語</w:t>
                  </w:r>
                </w:p>
              </w:tc>
              <w:tc>
                <w:tcPr>
                  <w:tcW w:w="3685" w:type="dxa"/>
                  <w:gridSpan w:val="2"/>
                </w:tcPr>
                <w:p w14:paraId="47A7937D" w14:textId="77777777" w:rsidR="00262F1D" w:rsidRPr="00DA5483" w:rsidRDefault="00262F1D" w:rsidP="00262F1D">
                  <w:pPr>
                    <w:rPr>
                      <w:rFonts w:ascii="BIZ UDPゴシック" w:eastAsia="BIZ UDPゴシック" w:hAnsi="BIZ UDPゴシック"/>
                      <w:sz w:val="20"/>
                      <w:szCs w:val="21"/>
                    </w:rPr>
                  </w:pPr>
                  <w:r w:rsidRPr="00DA5483">
                    <w:rPr>
                      <w:rFonts w:ascii="BIZ UDPゴシック" w:eastAsia="BIZ UDPゴシック" w:hAnsi="BIZ UDPゴシック"/>
                      <w:sz w:val="20"/>
                      <w:szCs w:val="21"/>
                    </w:rPr>
                    <w:t>そのうち発信語465語</w:t>
                  </w:r>
                </w:p>
              </w:tc>
              <w:tc>
                <w:tcPr>
                  <w:tcW w:w="1590" w:type="dxa"/>
                  <w:vMerge/>
                </w:tcPr>
                <w:p w14:paraId="02D1F044" w14:textId="77777777" w:rsidR="00262F1D" w:rsidRPr="00DA5483" w:rsidRDefault="00262F1D" w:rsidP="00262F1D">
                  <w:pPr>
                    <w:rPr>
                      <w:rFonts w:ascii="BIZ UDPゴシック" w:eastAsia="BIZ UDPゴシック" w:hAnsi="BIZ UDPゴシック"/>
                      <w:sz w:val="20"/>
                      <w:szCs w:val="21"/>
                    </w:rPr>
                  </w:pPr>
                </w:p>
              </w:tc>
            </w:tr>
          </w:tbl>
          <w:p w14:paraId="21B36B78" w14:textId="77777777" w:rsidR="00262F1D" w:rsidRDefault="00262F1D" w:rsidP="00262F1D">
            <w:pPr>
              <w:rPr>
                <w:rFonts w:ascii="BIZ UDPゴシック" w:eastAsia="BIZ UDPゴシック" w:hAnsi="BIZ UDPゴシック"/>
                <w:sz w:val="20"/>
                <w:szCs w:val="21"/>
              </w:rPr>
            </w:pPr>
          </w:p>
        </w:tc>
      </w:tr>
      <w:tr w:rsidR="00FA3714" w:rsidRPr="00DA5483" w14:paraId="1712CC63" w14:textId="77777777" w:rsidTr="00F50D70">
        <w:trPr>
          <w:trHeight w:val="300"/>
        </w:trPr>
        <w:tc>
          <w:tcPr>
            <w:tcW w:w="562" w:type="dxa"/>
            <w:tcBorders>
              <w:bottom w:val="single" w:sz="4" w:space="0" w:color="7030A0"/>
            </w:tcBorders>
            <w:shd w:val="clear" w:color="auto" w:fill="7030A0"/>
          </w:tcPr>
          <w:p w14:paraId="292B6145" w14:textId="3880E553" w:rsidR="00FA3714" w:rsidRPr="00DA5483" w:rsidRDefault="00FA3714" w:rsidP="00262F1D">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5.</w:t>
            </w:r>
          </w:p>
        </w:tc>
        <w:tc>
          <w:tcPr>
            <w:tcW w:w="1701" w:type="dxa"/>
            <w:vMerge w:val="restart"/>
            <w:shd w:val="clear" w:color="auto" w:fill="FFF2CC" w:themeFill="accent4" w:themeFillTint="33"/>
          </w:tcPr>
          <w:p w14:paraId="6D79621F" w14:textId="37031B42" w:rsidR="00FA3714" w:rsidRPr="00DA5483" w:rsidRDefault="00FA3714" w:rsidP="00262F1D">
            <w:pPr>
              <w:rPr>
                <w:rFonts w:ascii="BIZ UDPゴシック" w:eastAsia="BIZ UDPゴシック" w:hAnsi="BIZ UDPゴシック"/>
              </w:rPr>
            </w:pPr>
            <w:r w:rsidRPr="00DA5483">
              <w:rPr>
                <w:rFonts w:ascii="BIZ UDPゴシック" w:eastAsia="BIZ UDPゴシック" w:hAnsi="BIZ UDPゴシック" w:hint="eastAsia"/>
              </w:rPr>
              <w:t>言語の使用場面・働き</w:t>
            </w:r>
          </w:p>
        </w:tc>
        <w:tc>
          <w:tcPr>
            <w:tcW w:w="7938" w:type="dxa"/>
            <w:vMerge w:val="restart"/>
          </w:tcPr>
          <w:p w14:paraId="003F4A52" w14:textId="21B66625" w:rsidR="00FA3714" w:rsidRPr="00DA5483" w:rsidRDefault="00FA3714"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●各Lessonなどにおいて、</w:t>
            </w:r>
            <w:r w:rsidRPr="00B66B13">
              <w:rPr>
                <w:rFonts w:ascii="BIZ UDPゴシック" w:eastAsia="BIZ UDPゴシック" w:hAnsi="BIZ UDPゴシック"/>
                <w:b/>
                <w:bCs/>
                <w:color w:val="0070C0"/>
                <w:sz w:val="20"/>
                <w:szCs w:val="21"/>
              </w:rPr>
              <w:t>Goalや指示文</w:t>
            </w:r>
            <w:r w:rsidRPr="00DA5483">
              <w:rPr>
                <w:rFonts w:ascii="BIZ UDPゴシック" w:eastAsia="BIZ UDPゴシック" w:hAnsi="BIZ UDPゴシック"/>
                <w:sz w:val="20"/>
                <w:szCs w:val="21"/>
              </w:rPr>
              <w:t>で</w:t>
            </w:r>
            <w:r w:rsidRPr="00B66B13">
              <w:rPr>
                <w:rFonts w:ascii="BIZ UDPゴシック" w:eastAsia="BIZ UDPゴシック" w:hAnsi="BIZ UDPゴシック"/>
                <w:b/>
                <w:bCs/>
                <w:color w:val="0070C0"/>
                <w:sz w:val="20"/>
                <w:szCs w:val="21"/>
              </w:rPr>
              <w:t>「言語の働き」</w:t>
            </w:r>
            <w:r w:rsidRPr="00B66B13">
              <w:rPr>
                <w:rFonts w:ascii="BIZ UDPゴシック" w:eastAsia="BIZ UDPゴシック" w:hAnsi="BIZ UDPゴシック"/>
                <w:color w:val="0070C0"/>
                <w:sz w:val="20"/>
                <w:szCs w:val="21"/>
              </w:rPr>
              <w:t>と</w:t>
            </w:r>
            <w:r w:rsidRPr="00B66B13">
              <w:rPr>
                <w:rFonts w:ascii="BIZ UDPゴシック" w:eastAsia="BIZ UDPゴシック" w:hAnsi="BIZ UDPゴシック"/>
                <w:b/>
                <w:bCs/>
                <w:color w:val="0070C0"/>
                <w:sz w:val="20"/>
                <w:szCs w:val="21"/>
              </w:rPr>
              <w:t>「言語の使用場面」</w:t>
            </w:r>
            <w:r w:rsidRPr="00DA5483">
              <w:rPr>
                <w:rFonts w:ascii="BIZ UDPゴシック" w:eastAsia="BIZ UDPゴシック" w:hAnsi="BIZ UDPゴシック"/>
                <w:sz w:val="20"/>
                <w:szCs w:val="21"/>
              </w:rPr>
              <w:t>を明確に示しており、また多様な働きと場面を扱ってい</w:t>
            </w:r>
            <w:r w:rsidRPr="00DA5483">
              <w:rPr>
                <w:rFonts w:ascii="BIZ UDPゴシック" w:eastAsia="BIZ UDPゴシック" w:hAnsi="BIZ UDPゴシック" w:hint="eastAsia"/>
                <w:sz w:val="20"/>
                <w:szCs w:val="21"/>
              </w:rPr>
              <w:t>ます。活動を通して、実際のコミュニケーションにおける言語材料の意味や適切な使用場面が体験的に理解でき、生徒の</w:t>
            </w:r>
            <w:r w:rsidRPr="00B66B13">
              <w:rPr>
                <w:rFonts w:ascii="BIZ UDPゴシック" w:eastAsia="BIZ UDPゴシック" w:hAnsi="BIZ UDPゴシック" w:hint="eastAsia"/>
                <w:b/>
                <w:bCs/>
                <w:color w:val="0070C0"/>
                <w:sz w:val="20"/>
                <w:szCs w:val="21"/>
              </w:rPr>
              <w:t>「思考力・判断力・表現力」</w:t>
            </w:r>
            <w:r w:rsidRPr="00DA5483">
              <w:rPr>
                <w:rFonts w:ascii="BIZ UDPゴシック" w:eastAsia="BIZ UDPゴシック" w:hAnsi="BIZ UDPゴシック" w:hint="eastAsia"/>
                <w:sz w:val="20"/>
                <w:szCs w:val="21"/>
              </w:rPr>
              <w:t>の育成に資するように配慮しています。</w:t>
            </w:r>
          </w:p>
        </w:tc>
      </w:tr>
      <w:tr w:rsidR="00FA3714" w:rsidRPr="00DA5483" w14:paraId="56597FE7" w14:textId="77777777" w:rsidTr="00F50D70">
        <w:trPr>
          <w:trHeight w:val="885"/>
        </w:trPr>
        <w:tc>
          <w:tcPr>
            <w:tcW w:w="562" w:type="dxa"/>
            <w:vMerge w:val="restart"/>
            <w:tcBorders>
              <w:top w:val="single" w:sz="4" w:space="0" w:color="7030A0"/>
            </w:tcBorders>
            <w:shd w:val="clear" w:color="auto" w:fill="7030A0"/>
            <w:textDirection w:val="tbRlV"/>
          </w:tcPr>
          <w:p w14:paraId="264CA245" w14:textId="77777777" w:rsidR="00FA3714" w:rsidRPr="00DA5483" w:rsidRDefault="00FA3714" w:rsidP="00FA3714">
            <w:pPr>
              <w:ind w:left="113" w:right="113"/>
              <w:jc w:val="left"/>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コミュニケーション</w:t>
            </w:r>
          </w:p>
        </w:tc>
        <w:tc>
          <w:tcPr>
            <w:tcW w:w="1701" w:type="dxa"/>
            <w:vMerge/>
            <w:shd w:val="clear" w:color="auto" w:fill="FFF2CC" w:themeFill="accent4" w:themeFillTint="33"/>
          </w:tcPr>
          <w:p w14:paraId="64F9E969" w14:textId="77777777" w:rsidR="00FA3714" w:rsidRPr="00DA5483" w:rsidRDefault="00FA3714" w:rsidP="00262F1D">
            <w:pPr>
              <w:rPr>
                <w:rFonts w:ascii="BIZ UDPゴシック" w:eastAsia="BIZ UDPゴシック" w:hAnsi="BIZ UDPゴシック" w:hint="eastAsia"/>
              </w:rPr>
            </w:pPr>
          </w:p>
        </w:tc>
        <w:tc>
          <w:tcPr>
            <w:tcW w:w="7938" w:type="dxa"/>
            <w:vMerge/>
          </w:tcPr>
          <w:p w14:paraId="627C51C3" w14:textId="77777777" w:rsidR="00FA3714" w:rsidRPr="00DA5483" w:rsidRDefault="00FA3714" w:rsidP="00262F1D">
            <w:pPr>
              <w:ind w:left="200" w:hangingChars="100" w:hanging="200"/>
              <w:rPr>
                <w:rFonts w:ascii="BIZ UDPゴシック" w:eastAsia="BIZ UDPゴシック" w:hAnsi="BIZ UDPゴシック"/>
                <w:sz w:val="20"/>
                <w:szCs w:val="21"/>
              </w:rPr>
            </w:pPr>
          </w:p>
        </w:tc>
      </w:tr>
      <w:tr w:rsidR="00262F1D" w:rsidRPr="00DA5483" w14:paraId="000CF40E" w14:textId="77777777" w:rsidTr="00F50D70">
        <w:tc>
          <w:tcPr>
            <w:tcW w:w="562" w:type="dxa"/>
            <w:vMerge/>
            <w:shd w:val="clear" w:color="auto" w:fill="7030A0"/>
          </w:tcPr>
          <w:p w14:paraId="4737A5F7" w14:textId="394C258F" w:rsidR="00262F1D" w:rsidRPr="00DA5483" w:rsidRDefault="00262F1D" w:rsidP="00262F1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1EDA6DD5" w14:textId="0D39822E"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rPr>
              <w:t>4 技能・5 領域のバランスや統合</w:t>
            </w:r>
          </w:p>
        </w:tc>
        <w:tc>
          <w:tcPr>
            <w:tcW w:w="7938" w:type="dxa"/>
          </w:tcPr>
          <w:p w14:paraId="3CE6DF2F" w14:textId="3D76D700"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w:t>
            </w:r>
            <w:r w:rsidR="009D13C5">
              <w:rPr>
                <w:rFonts w:ascii="BIZ UDPゴシック" w:eastAsia="BIZ UDPゴシック" w:hAnsi="BIZ UDPゴシック" w:hint="eastAsia"/>
                <w:sz w:val="20"/>
                <w:szCs w:val="21"/>
              </w:rPr>
              <w:t>裏</w:t>
            </w:r>
            <w:r>
              <w:rPr>
                <w:rFonts w:ascii="BIZ UDPゴシック" w:eastAsia="BIZ UDPゴシック" w:hAnsi="BIZ UDPゴシック" w:hint="eastAsia"/>
                <w:sz w:val="20"/>
                <w:szCs w:val="21"/>
              </w:rPr>
              <w:t>見返しの</w:t>
            </w:r>
            <w:r w:rsidRPr="00B66B13">
              <w:rPr>
                <w:rFonts w:ascii="BIZ UDPゴシック" w:eastAsia="BIZ UDPゴシック" w:hAnsi="BIZ UDPゴシック"/>
                <w:b/>
                <w:bCs/>
                <w:color w:val="0070C0"/>
                <w:sz w:val="20"/>
                <w:szCs w:val="21"/>
              </w:rPr>
              <w:t>「Can-Do 自己チェックリスト」</w:t>
            </w:r>
            <w:r w:rsidRPr="00DA5483">
              <w:rPr>
                <w:rFonts w:ascii="BIZ UDPゴシック" w:eastAsia="BIZ UDPゴシック" w:hAnsi="BIZ UDPゴシック"/>
                <w:sz w:val="20"/>
                <w:szCs w:val="21"/>
              </w:rPr>
              <w:t>において、5つの領域での1年間の学習目標を明確に示し、年度末時点での到達度を自己評価すること</w:t>
            </w:r>
            <w:r w:rsidRPr="00DA5483">
              <w:rPr>
                <w:rFonts w:ascii="BIZ UDPゴシック" w:eastAsia="BIZ UDPゴシック" w:hAnsi="BIZ UDPゴシック" w:hint="eastAsia"/>
                <w:sz w:val="20"/>
                <w:szCs w:val="21"/>
              </w:rPr>
              <w:t>ができるように整理しています。</w:t>
            </w:r>
          </w:p>
        </w:tc>
      </w:tr>
      <w:tr w:rsidR="00262F1D" w:rsidRPr="00DA5483" w14:paraId="1FC561AD" w14:textId="77777777" w:rsidTr="00F50D70">
        <w:tc>
          <w:tcPr>
            <w:tcW w:w="562" w:type="dxa"/>
            <w:vMerge/>
            <w:tcBorders>
              <w:bottom w:val="single" w:sz="4" w:space="0" w:color="FFFFFF" w:themeColor="background1"/>
            </w:tcBorders>
            <w:shd w:val="clear" w:color="auto" w:fill="7030A0"/>
          </w:tcPr>
          <w:p w14:paraId="0BFB78BB" w14:textId="3949BC63" w:rsidR="00262F1D" w:rsidRPr="00DA5483" w:rsidRDefault="00262F1D" w:rsidP="00262F1D">
            <w:pPr>
              <w:rPr>
                <w:rFonts w:ascii="BIZ UDPゴシック" w:eastAsia="BIZ UDPゴシック" w:hAnsi="BIZ UDPゴシック"/>
                <w:b/>
                <w:bCs/>
                <w:color w:val="FFFFFF" w:themeColor="background1"/>
                <w:sz w:val="22"/>
                <w:szCs w:val="24"/>
              </w:rPr>
            </w:pPr>
          </w:p>
        </w:tc>
        <w:tc>
          <w:tcPr>
            <w:tcW w:w="1701" w:type="dxa"/>
            <w:shd w:val="clear" w:color="auto" w:fill="FFF2CC" w:themeFill="accent4" w:themeFillTint="33"/>
          </w:tcPr>
          <w:p w14:paraId="41FBDE9B" w14:textId="77777777" w:rsidR="00F50D70"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ペア・ワーク、</w:t>
            </w:r>
          </w:p>
          <w:p w14:paraId="40AA6712" w14:textId="40F995FD"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グループ・ワーク</w:t>
            </w:r>
          </w:p>
        </w:tc>
        <w:tc>
          <w:tcPr>
            <w:tcW w:w="7938" w:type="dxa"/>
          </w:tcPr>
          <w:p w14:paraId="617075D3" w14:textId="6BC42792"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●Activities Plusでは、既習の言語材料を用いてさまざまな話題における応答例を示しているほか、</w:t>
            </w:r>
            <w:r w:rsidRPr="00B66B13">
              <w:rPr>
                <w:rFonts w:ascii="BIZ UDPゴシック" w:eastAsia="BIZ UDPゴシック" w:hAnsi="BIZ UDPゴシック"/>
                <w:b/>
                <w:bCs/>
                <w:color w:val="0070C0"/>
                <w:sz w:val="20"/>
                <w:szCs w:val="21"/>
              </w:rPr>
              <w:t>GrammarページのLet’s Use</w:t>
            </w:r>
            <w:r w:rsidRPr="00DA5483">
              <w:rPr>
                <w:rFonts w:ascii="BIZ UDPゴシック" w:eastAsia="BIZ UDPゴシック" w:hAnsi="BIZ UDPゴシック"/>
                <w:sz w:val="20"/>
                <w:szCs w:val="21"/>
              </w:rPr>
              <w:t>は、学</w:t>
            </w:r>
            <w:r w:rsidRPr="00DA5483">
              <w:rPr>
                <w:rFonts w:ascii="BIZ UDPゴシック" w:eastAsia="BIZ UDPゴシック" w:hAnsi="BIZ UDPゴシック" w:hint="eastAsia"/>
                <w:sz w:val="20"/>
                <w:szCs w:val="21"/>
              </w:rPr>
              <w:t>んだ文構造や文法事項を含む対話文等を自由に入れ替えて展開できる仕組みで、ペア・ワークによる口頭練習に継続的に取り組めるよう工夫しています。</w:t>
            </w:r>
          </w:p>
          <w:p w14:paraId="495367E4" w14:textId="3265028F"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9D13C5">
              <w:rPr>
                <w:rFonts w:ascii="BIZ UDPゴシック" w:eastAsia="BIZ UDPゴシック" w:hAnsi="BIZ UDPゴシック"/>
                <w:b/>
                <w:bCs/>
                <w:color w:val="0070C0"/>
                <w:sz w:val="20"/>
                <w:szCs w:val="21"/>
              </w:rPr>
              <w:t>Project</w:t>
            </w:r>
            <w:r w:rsidRPr="00DA5483">
              <w:rPr>
                <w:rFonts w:ascii="BIZ UDPゴシック" w:eastAsia="BIZ UDPゴシック" w:hAnsi="BIZ UDPゴシック"/>
                <w:sz w:val="20"/>
                <w:szCs w:val="21"/>
              </w:rPr>
              <w:t>には、グループ・ワークで効果的に取り組むことができる活動を多く取り入れています。</w:t>
            </w:r>
          </w:p>
        </w:tc>
      </w:tr>
      <w:tr w:rsidR="00FA3714" w:rsidRPr="00DA5483" w14:paraId="607C7293" w14:textId="77777777" w:rsidTr="00F50D70">
        <w:trPr>
          <w:trHeight w:val="345"/>
        </w:trPr>
        <w:tc>
          <w:tcPr>
            <w:tcW w:w="562" w:type="dxa"/>
            <w:tcBorders>
              <w:top w:val="single" w:sz="4" w:space="0" w:color="FFFFFF" w:themeColor="background1"/>
              <w:bottom w:val="single" w:sz="4" w:space="0" w:color="7030A0"/>
            </w:tcBorders>
            <w:shd w:val="clear" w:color="auto" w:fill="7030A0"/>
          </w:tcPr>
          <w:p w14:paraId="1CACF5F7" w14:textId="3175CBDF" w:rsidR="00FA3714" w:rsidRPr="00DA5483" w:rsidRDefault="00FA3714" w:rsidP="00262F1D">
            <w:pPr>
              <w:jc w:val="center"/>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6.</w:t>
            </w:r>
          </w:p>
        </w:tc>
        <w:tc>
          <w:tcPr>
            <w:tcW w:w="1701" w:type="dxa"/>
            <w:vMerge w:val="restart"/>
            <w:shd w:val="clear" w:color="auto" w:fill="FFF2CC" w:themeFill="accent4" w:themeFillTint="33"/>
          </w:tcPr>
          <w:p w14:paraId="6BA556A3" w14:textId="77777777" w:rsidR="00F50D70" w:rsidRDefault="00FA3714" w:rsidP="00262F1D">
            <w:pPr>
              <w:rPr>
                <w:rFonts w:ascii="BIZ UDPゴシック" w:eastAsia="BIZ UDPゴシック" w:hAnsi="BIZ UDPゴシック"/>
              </w:rPr>
            </w:pPr>
            <w:r w:rsidRPr="00DA5483">
              <w:rPr>
                <w:rFonts w:ascii="BIZ UDPゴシック" w:eastAsia="BIZ UDPゴシック" w:hAnsi="BIZ UDPゴシック" w:hint="eastAsia"/>
              </w:rPr>
              <w:t>挿絵・図版・</w:t>
            </w:r>
          </w:p>
          <w:p w14:paraId="3194071C" w14:textId="79AFE306" w:rsidR="00FA3714" w:rsidRPr="00DA5483" w:rsidRDefault="00FA3714" w:rsidP="00262F1D">
            <w:pPr>
              <w:rPr>
                <w:rFonts w:ascii="BIZ UDPゴシック" w:eastAsia="BIZ UDPゴシック" w:hAnsi="BIZ UDPゴシック"/>
              </w:rPr>
            </w:pPr>
            <w:r w:rsidRPr="00DA5483">
              <w:rPr>
                <w:rFonts w:ascii="BIZ UDPゴシック" w:eastAsia="BIZ UDPゴシック" w:hAnsi="BIZ UDPゴシック" w:hint="eastAsia"/>
              </w:rPr>
              <w:t>写真等</w:t>
            </w:r>
          </w:p>
        </w:tc>
        <w:tc>
          <w:tcPr>
            <w:tcW w:w="7938" w:type="dxa"/>
            <w:vMerge w:val="restart"/>
          </w:tcPr>
          <w:p w14:paraId="3264CF96" w14:textId="606C30AB" w:rsidR="00FA3714" w:rsidRPr="00DA5483" w:rsidRDefault="00FA3714"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●挿絵・図版・写真は、生徒の学習意欲を高めるもの、文章の理解を助ける資料性の高いものや、作品世界を活かし、生徒の想像力を高め</w:t>
            </w:r>
            <w:r w:rsidRPr="00DA5483">
              <w:rPr>
                <w:rFonts w:ascii="BIZ UDPゴシック" w:eastAsia="BIZ UDPゴシック" w:hAnsi="BIZ UDPゴシック" w:hint="eastAsia"/>
                <w:sz w:val="20"/>
                <w:szCs w:val="21"/>
              </w:rPr>
              <w:t>るイメージ豊かなものを掲載しています。また、学習活動の手順や留意点をわかりやすく示したもの、学習上必要なものを適所に取り上げています。</w:t>
            </w:r>
          </w:p>
        </w:tc>
      </w:tr>
      <w:tr w:rsidR="00FA3714" w:rsidRPr="00DA5483" w14:paraId="181048B2" w14:textId="77777777" w:rsidTr="00F50D70">
        <w:trPr>
          <w:trHeight w:val="825"/>
        </w:trPr>
        <w:tc>
          <w:tcPr>
            <w:tcW w:w="562" w:type="dxa"/>
            <w:vMerge w:val="restart"/>
            <w:tcBorders>
              <w:top w:val="single" w:sz="4" w:space="0" w:color="7030A0"/>
            </w:tcBorders>
            <w:shd w:val="clear" w:color="auto" w:fill="7030A0"/>
            <w:textDirection w:val="tbRlV"/>
          </w:tcPr>
          <w:p w14:paraId="30DD8322" w14:textId="31978738" w:rsidR="00FA3714" w:rsidRPr="00DA5483" w:rsidRDefault="00FA3714" w:rsidP="00FA3714">
            <w:pPr>
              <w:ind w:left="113" w:right="113"/>
              <w:jc w:val="left"/>
              <w:rPr>
                <w:rFonts w:ascii="BIZ UDPゴシック" w:eastAsia="BIZ UDPゴシック" w:hAnsi="BIZ UDPゴシック"/>
                <w:b/>
                <w:bCs/>
                <w:color w:val="FFFFFF" w:themeColor="background1"/>
                <w:sz w:val="22"/>
                <w:szCs w:val="24"/>
              </w:rPr>
            </w:pPr>
            <w:r w:rsidRPr="00DA5483">
              <w:rPr>
                <w:rFonts w:ascii="BIZ UDPゴシック" w:eastAsia="BIZ UDPゴシック" w:hAnsi="BIZ UDPゴシック"/>
                <w:b/>
                <w:bCs/>
                <w:color w:val="FFFFFF" w:themeColor="background1"/>
                <w:sz w:val="22"/>
                <w:szCs w:val="24"/>
              </w:rPr>
              <w:t>造本・印刷</w:t>
            </w:r>
            <w:r>
              <w:rPr>
                <w:rFonts w:ascii="BIZ UDPゴシック" w:eastAsia="BIZ UDPゴシック" w:hAnsi="BIZ UDPゴシック" w:hint="eastAsia"/>
                <w:b/>
                <w:bCs/>
                <w:color w:val="FFFFFF" w:themeColor="background1"/>
                <w:sz w:val="22"/>
                <w:szCs w:val="24"/>
              </w:rPr>
              <w:t>／</w:t>
            </w:r>
            <w:r w:rsidRPr="00DA5483">
              <w:rPr>
                <w:rFonts w:ascii="BIZ UDPゴシック" w:eastAsia="BIZ UDPゴシック" w:hAnsi="BIZ UDPゴシック"/>
                <w:b/>
                <w:bCs/>
                <w:color w:val="FFFFFF" w:themeColor="background1"/>
                <w:sz w:val="22"/>
                <w:szCs w:val="24"/>
              </w:rPr>
              <w:t>取組み・教育配慮</w:t>
            </w:r>
          </w:p>
        </w:tc>
        <w:tc>
          <w:tcPr>
            <w:tcW w:w="1701" w:type="dxa"/>
            <w:vMerge/>
            <w:shd w:val="clear" w:color="auto" w:fill="FFF2CC" w:themeFill="accent4" w:themeFillTint="33"/>
          </w:tcPr>
          <w:p w14:paraId="3CFC7257" w14:textId="77777777" w:rsidR="00FA3714" w:rsidRPr="00DA5483" w:rsidRDefault="00FA3714" w:rsidP="00262F1D">
            <w:pPr>
              <w:rPr>
                <w:rFonts w:ascii="BIZ UDPゴシック" w:eastAsia="BIZ UDPゴシック" w:hAnsi="BIZ UDPゴシック" w:hint="eastAsia"/>
              </w:rPr>
            </w:pPr>
          </w:p>
        </w:tc>
        <w:tc>
          <w:tcPr>
            <w:tcW w:w="7938" w:type="dxa"/>
            <w:vMerge/>
          </w:tcPr>
          <w:p w14:paraId="3BBB35EB" w14:textId="77777777" w:rsidR="00FA3714" w:rsidRPr="00DA5483" w:rsidRDefault="00FA3714" w:rsidP="00262F1D">
            <w:pPr>
              <w:ind w:left="200" w:hangingChars="100" w:hanging="200"/>
              <w:rPr>
                <w:rFonts w:ascii="BIZ UDPゴシック" w:eastAsia="BIZ UDPゴシック" w:hAnsi="BIZ UDPゴシック"/>
                <w:sz w:val="20"/>
                <w:szCs w:val="21"/>
              </w:rPr>
            </w:pPr>
          </w:p>
        </w:tc>
      </w:tr>
      <w:tr w:rsidR="00262F1D" w:rsidRPr="00DA5483" w14:paraId="77D28017" w14:textId="77777777" w:rsidTr="00F50D70">
        <w:trPr>
          <w:trHeight w:val="910"/>
        </w:trPr>
        <w:tc>
          <w:tcPr>
            <w:tcW w:w="562" w:type="dxa"/>
            <w:vMerge/>
            <w:shd w:val="clear" w:color="auto" w:fill="7030A0"/>
          </w:tcPr>
          <w:p w14:paraId="21445D60" w14:textId="34C7C692" w:rsidR="00262F1D" w:rsidRPr="00DA5483" w:rsidRDefault="00262F1D" w:rsidP="00262F1D">
            <w:pPr>
              <w:rPr>
                <w:rFonts w:ascii="BIZ UDPゴシック" w:eastAsia="BIZ UDPゴシック" w:hAnsi="BIZ UDPゴシック"/>
              </w:rPr>
            </w:pPr>
          </w:p>
        </w:tc>
        <w:tc>
          <w:tcPr>
            <w:tcW w:w="1701" w:type="dxa"/>
            <w:shd w:val="clear" w:color="auto" w:fill="FFF2CC" w:themeFill="accent4" w:themeFillTint="33"/>
          </w:tcPr>
          <w:p w14:paraId="4CF43FA5" w14:textId="77777777"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活字の書体、</w:t>
            </w:r>
          </w:p>
          <w:p w14:paraId="0019EB8C" w14:textId="7CA193FB" w:rsidR="00262F1D" w:rsidRPr="00DA5483" w:rsidRDefault="00F50D70" w:rsidP="00262F1D">
            <w:pPr>
              <w:rPr>
                <w:rFonts w:ascii="BIZ UDPゴシック" w:eastAsia="BIZ UDPゴシック" w:hAnsi="BIZ UDPゴシック"/>
              </w:rPr>
            </w:pPr>
            <w:r>
              <w:rPr>
                <w:rFonts w:ascii="BIZ UDPゴシック" w:eastAsia="BIZ UDPゴシック" w:hAnsi="BIZ UDPゴシック" w:hint="eastAsia"/>
              </w:rPr>
              <w:t>４</w:t>
            </w:r>
            <w:r w:rsidR="00262F1D" w:rsidRPr="00DA5483">
              <w:rPr>
                <w:rFonts w:ascii="BIZ UDPゴシック" w:eastAsia="BIZ UDPゴシック" w:hAnsi="BIZ UDPゴシック"/>
              </w:rPr>
              <w:t>線等の扱い</w:t>
            </w:r>
          </w:p>
        </w:tc>
        <w:tc>
          <w:tcPr>
            <w:tcW w:w="7938" w:type="dxa"/>
          </w:tcPr>
          <w:p w14:paraId="56BEFBE6" w14:textId="122C30BD"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w:t>
            </w:r>
            <w:r w:rsidRPr="00B66B13">
              <w:rPr>
                <w:rFonts w:ascii="BIZ UDPゴシック" w:eastAsia="BIZ UDPゴシック" w:hAnsi="BIZ UDPゴシック"/>
                <w:b/>
                <w:bCs/>
                <w:color w:val="0070C0"/>
                <w:sz w:val="20"/>
                <w:szCs w:val="21"/>
              </w:rPr>
              <w:t>手書き文字に近く判読しやすいフォント</w:t>
            </w:r>
            <w:r w:rsidRPr="00DA5483">
              <w:rPr>
                <w:rFonts w:ascii="BIZ UDPゴシック" w:eastAsia="BIZ UDPゴシック" w:hAnsi="BIZ UDPゴシック"/>
                <w:sz w:val="20"/>
                <w:szCs w:val="21"/>
              </w:rPr>
              <w:t>を開発し、Springboard、1年Lesson</w:t>
            </w:r>
            <w:r w:rsidRPr="00DA5483">
              <w:rPr>
                <w:rFonts w:ascii="BIZ UDPゴシック" w:eastAsia="BIZ UDPゴシック" w:hAnsi="BIZ UDPゴシック" w:hint="eastAsia"/>
                <w:sz w:val="20"/>
                <w:szCs w:val="21"/>
              </w:rPr>
              <w:t xml:space="preserve"> </w:t>
            </w:r>
            <w:r w:rsidRPr="00DA5483">
              <w:rPr>
                <w:rFonts w:ascii="BIZ UDPゴシック" w:eastAsia="BIZ UDPゴシック" w:hAnsi="BIZ UDPゴシック"/>
                <w:sz w:val="20"/>
                <w:szCs w:val="21"/>
              </w:rPr>
              <w:t>3までの本文、Task、Tipsで扱っています。また、全学</w:t>
            </w:r>
            <w:r w:rsidRPr="00DA5483">
              <w:rPr>
                <w:rFonts w:ascii="BIZ UDPゴシック" w:eastAsia="BIZ UDPゴシック" w:hAnsi="BIZ UDPゴシック" w:hint="eastAsia"/>
                <w:sz w:val="20"/>
                <w:szCs w:val="21"/>
              </w:rPr>
              <w:t>年のアイコン等は判読しやすいフォントで示されているので、安心して各ページの学習に取り組むことができます。</w:t>
            </w:r>
          </w:p>
        </w:tc>
      </w:tr>
      <w:tr w:rsidR="00262F1D" w:rsidRPr="00DA5483" w14:paraId="23AC2481" w14:textId="77777777" w:rsidTr="00F50D70">
        <w:tc>
          <w:tcPr>
            <w:tcW w:w="562" w:type="dxa"/>
            <w:vMerge/>
            <w:shd w:val="clear" w:color="auto" w:fill="7030A0"/>
          </w:tcPr>
          <w:p w14:paraId="6188F4E1" w14:textId="6F19AB6C" w:rsidR="00262F1D" w:rsidRPr="00DA5483" w:rsidRDefault="00262F1D" w:rsidP="00262F1D">
            <w:pPr>
              <w:rPr>
                <w:rFonts w:ascii="BIZ UDPゴシック" w:eastAsia="BIZ UDPゴシック" w:hAnsi="BIZ UDPゴシック"/>
              </w:rPr>
            </w:pPr>
          </w:p>
        </w:tc>
        <w:tc>
          <w:tcPr>
            <w:tcW w:w="1701" w:type="dxa"/>
            <w:shd w:val="clear" w:color="auto" w:fill="FFF2CC" w:themeFill="accent4" w:themeFillTint="33"/>
          </w:tcPr>
          <w:p w14:paraId="32CBD013" w14:textId="1AE0F455"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造本・印刷</w:t>
            </w:r>
          </w:p>
        </w:tc>
        <w:tc>
          <w:tcPr>
            <w:tcW w:w="7938" w:type="dxa"/>
          </w:tcPr>
          <w:p w14:paraId="5E2745C3" w14:textId="5C5E901F"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●製本は網代綴じで、開本しやすく、堅牢です。美しいカラー印刷で、文字は鮮明です。</w:t>
            </w:r>
          </w:p>
        </w:tc>
      </w:tr>
      <w:tr w:rsidR="00262F1D" w:rsidRPr="00DA5483" w14:paraId="391B503B" w14:textId="77777777" w:rsidTr="00F50D70">
        <w:tc>
          <w:tcPr>
            <w:tcW w:w="562" w:type="dxa"/>
            <w:vMerge/>
            <w:shd w:val="clear" w:color="auto" w:fill="7030A0"/>
          </w:tcPr>
          <w:p w14:paraId="1E013A76" w14:textId="46D24D03" w:rsidR="00262F1D" w:rsidRPr="00DA5483" w:rsidRDefault="00262F1D" w:rsidP="00262F1D">
            <w:pPr>
              <w:rPr>
                <w:rFonts w:ascii="BIZ UDPゴシック" w:eastAsia="BIZ UDPゴシック" w:hAnsi="BIZ UDPゴシック"/>
              </w:rPr>
            </w:pPr>
          </w:p>
        </w:tc>
        <w:tc>
          <w:tcPr>
            <w:tcW w:w="1701" w:type="dxa"/>
            <w:shd w:val="clear" w:color="auto" w:fill="FFF2CC" w:themeFill="accent4" w:themeFillTint="33"/>
          </w:tcPr>
          <w:p w14:paraId="6D192BBD" w14:textId="77777777" w:rsidR="00F50D70" w:rsidRDefault="00262F1D" w:rsidP="00262F1D">
            <w:pPr>
              <w:rPr>
                <w:rFonts w:ascii="BIZ UDPゴシック" w:eastAsia="BIZ UDPゴシック" w:hAnsi="BIZ UDPゴシック"/>
              </w:rPr>
            </w:pPr>
            <w:r w:rsidRPr="00DA5483">
              <w:rPr>
                <w:rFonts w:ascii="BIZ UDPゴシック" w:eastAsia="BIZ UDPゴシック" w:hAnsi="BIZ UDPゴシック"/>
              </w:rPr>
              <w:t>SDGsへの</w:t>
            </w:r>
          </w:p>
          <w:p w14:paraId="705CF889" w14:textId="4FF109FE"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rPr>
              <w:t>取り組み</w:t>
            </w:r>
          </w:p>
        </w:tc>
        <w:tc>
          <w:tcPr>
            <w:tcW w:w="7938" w:type="dxa"/>
          </w:tcPr>
          <w:p w14:paraId="302C934A" w14:textId="4A8F23CB"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sz w:val="20"/>
                <w:szCs w:val="21"/>
              </w:rPr>
              <w:t>●現代社会の問題を自らの課題と考えられる生徒を育めるように、</w:t>
            </w:r>
            <w:r w:rsidRPr="00B66B13">
              <w:rPr>
                <w:rFonts w:ascii="BIZ UDPゴシック" w:eastAsia="BIZ UDPゴシック" w:hAnsi="BIZ UDPゴシック"/>
                <w:b/>
                <w:bCs/>
                <w:color w:val="0070C0"/>
                <w:sz w:val="20"/>
                <w:szCs w:val="21"/>
              </w:rPr>
              <w:t>SDGsに関わる題材</w:t>
            </w:r>
            <w:r w:rsidRPr="00DA5483">
              <w:rPr>
                <w:rFonts w:ascii="BIZ UDPゴシック" w:eastAsia="BIZ UDPゴシック" w:hAnsi="BIZ UDPゴシック"/>
                <w:sz w:val="20"/>
                <w:szCs w:val="21"/>
              </w:rPr>
              <w:t>を多く取り入れ、専門家による校閲を受け、英語を</w:t>
            </w:r>
            <w:r w:rsidRPr="00DA5483">
              <w:rPr>
                <w:rFonts w:ascii="BIZ UDPゴシック" w:eastAsia="BIZ UDPゴシック" w:hAnsi="BIZ UDPゴシック" w:hint="eastAsia"/>
                <w:sz w:val="20"/>
                <w:szCs w:val="21"/>
              </w:rPr>
              <w:t>学びながら</w:t>
            </w:r>
            <w:r w:rsidRPr="00DA5483">
              <w:rPr>
                <w:rFonts w:ascii="BIZ UDPゴシック" w:eastAsia="BIZ UDPゴシック" w:hAnsi="BIZ UDPゴシック"/>
                <w:sz w:val="20"/>
                <w:szCs w:val="21"/>
              </w:rPr>
              <w:t>SDGsに通じる見方・考え方を養えるようにしています。</w:t>
            </w:r>
          </w:p>
        </w:tc>
      </w:tr>
      <w:tr w:rsidR="00262F1D" w:rsidRPr="00DA5483" w14:paraId="7FEA25EF" w14:textId="77777777" w:rsidTr="00F50D70">
        <w:tc>
          <w:tcPr>
            <w:tcW w:w="562" w:type="dxa"/>
            <w:vMerge/>
            <w:shd w:val="clear" w:color="auto" w:fill="7030A0"/>
          </w:tcPr>
          <w:p w14:paraId="67E1B2CF" w14:textId="0CE152D2" w:rsidR="00262F1D" w:rsidRPr="00DA5483" w:rsidRDefault="00262F1D" w:rsidP="00262F1D">
            <w:pPr>
              <w:rPr>
                <w:rFonts w:ascii="BIZ UDPゴシック" w:eastAsia="BIZ UDPゴシック" w:hAnsi="BIZ UDPゴシック"/>
              </w:rPr>
            </w:pPr>
          </w:p>
        </w:tc>
        <w:tc>
          <w:tcPr>
            <w:tcW w:w="1701" w:type="dxa"/>
            <w:shd w:val="clear" w:color="auto" w:fill="FFF2CC" w:themeFill="accent4" w:themeFillTint="33"/>
          </w:tcPr>
          <w:p w14:paraId="3F34B5DD" w14:textId="783C9061" w:rsidR="00262F1D" w:rsidRPr="00DA5483" w:rsidRDefault="00262F1D" w:rsidP="00262F1D">
            <w:pPr>
              <w:rPr>
                <w:rFonts w:ascii="BIZ UDPゴシック" w:eastAsia="BIZ UDPゴシック" w:hAnsi="BIZ UDPゴシック"/>
              </w:rPr>
            </w:pPr>
            <w:r w:rsidRPr="00DA5483">
              <w:rPr>
                <w:rFonts w:ascii="BIZ UDPゴシック" w:eastAsia="BIZ UDPゴシック" w:hAnsi="BIZ UDPゴシック" w:hint="eastAsia"/>
              </w:rPr>
              <w:t>ユニバーサル・デザイン、人権教育・特別支援教育への配慮</w:t>
            </w:r>
          </w:p>
        </w:tc>
        <w:tc>
          <w:tcPr>
            <w:tcW w:w="7938" w:type="dxa"/>
          </w:tcPr>
          <w:p w14:paraId="2011C86E" w14:textId="12BEC0D5" w:rsidR="00262F1D" w:rsidRPr="00DA5483" w:rsidRDefault="00262F1D" w:rsidP="00262F1D">
            <w:pPr>
              <w:ind w:left="200" w:hangingChars="100" w:hanging="200"/>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●特別支援についての専門家による校閲を受け、紙面上のさまざまなアイコン、イラスト、図表などの判読・理解において、色覚特性による影響が生じないように配慮しています。</w:t>
            </w:r>
            <w:r w:rsidRPr="00B66B13">
              <w:rPr>
                <w:rFonts w:ascii="BIZ UDPゴシック" w:eastAsia="BIZ UDPゴシック" w:hAnsi="BIZ UDPゴシック" w:hint="eastAsia"/>
                <w:b/>
                <w:bCs/>
                <w:color w:val="0070C0"/>
                <w:sz w:val="20"/>
                <w:szCs w:val="21"/>
              </w:rPr>
              <w:t>すべての学習者にとって見やすくてわかりやすい配色</w:t>
            </w:r>
            <w:r w:rsidRPr="00DA5483">
              <w:rPr>
                <w:rFonts w:ascii="BIZ UDPゴシック" w:eastAsia="BIZ UDPゴシック" w:hAnsi="BIZ UDPゴシック" w:hint="eastAsia"/>
                <w:sz w:val="20"/>
                <w:szCs w:val="21"/>
              </w:rPr>
              <w:t>が施されており、</w:t>
            </w:r>
            <w:r w:rsidRPr="00DA5483">
              <w:rPr>
                <w:rFonts w:ascii="BIZ UDPゴシック" w:eastAsia="BIZ UDPゴシック" w:hAnsi="BIZ UDPゴシック"/>
                <w:b/>
                <w:bCs/>
                <w:sz w:val="20"/>
                <w:szCs w:val="21"/>
              </w:rPr>
              <w:t>CUDO</w:t>
            </w:r>
            <w:r w:rsidRPr="00DA5483">
              <w:rPr>
                <w:rFonts w:ascii="BIZ UDPゴシック" w:eastAsia="BIZ UDPゴシック" w:hAnsi="BIZ UDPゴシック" w:hint="eastAsia"/>
                <w:sz w:val="20"/>
                <w:szCs w:val="21"/>
              </w:rPr>
              <w:t>（</w:t>
            </w:r>
            <w:r w:rsidRPr="00DA5483">
              <w:rPr>
                <w:rFonts w:ascii="BIZ UDPゴシック" w:eastAsia="BIZ UDPゴシック" w:hAnsi="BIZ UDPゴシック"/>
                <w:sz w:val="20"/>
                <w:szCs w:val="21"/>
              </w:rPr>
              <w:t>NPO法人カ</w:t>
            </w:r>
            <w:r w:rsidRPr="00DA5483">
              <w:rPr>
                <w:rFonts w:ascii="BIZ UDPゴシック" w:eastAsia="BIZ UDPゴシック" w:hAnsi="BIZ UDPゴシック" w:hint="eastAsia"/>
                <w:sz w:val="20"/>
                <w:szCs w:val="21"/>
              </w:rPr>
              <w:t>ラーユニバーサル機構）</w:t>
            </w:r>
            <w:r w:rsidRPr="00DA5483">
              <w:rPr>
                <w:rFonts w:ascii="BIZ UDPゴシック" w:eastAsia="BIZ UDPゴシック" w:hAnsi="BIZ UDPゴシック"/>
                <w:b/>
                <w:bCs/>
                <w:sz w:val="20"/>
                <w:szCs w:val="21"/>
              </w:rPr>
              <w:t>による</w:t>
            </w:r>
            <w:r w:rsidRPr="00B66B13">
              <w:rPr>
                <w:rFonts w:ascii="BIZ UDPゴシック" w:eastAsia="BIZ UDPゴシック" w:hAnsi="BIZ UDPゴシック"/>
                <w:b/>
                <w:bCs/>
                <w:color w:val="0070C0"/>
                <w:sz w:val="20"/>
                <w:szCs w:val="21"/>
              </w:rPr>
              <w:t>認証マーク</w:t>
            </w:r>
            <w:r w:rsidRPr="00DA5483">
              <w:rPr>
                <w:rFonts w:ascii="BIZ UDPゴシック" w:eastAsia="BIZ UDPゴシック" w:hAnsi="BIZ UDPゴシック"/>
                <w:sz w:val="20"/>
                <w:szCs w:val="21"/>
              </w:rPr>
              <w:t>を取得しています。</w:t>
            </w:r>
          </w:p>
          <w:p w14:paraId="5895A50F" w14:textId="6542EA3E" w:rsidR="00262F1D" w:rsidRPr="00DA5483" w:rsidRDefault="00262F1D" w:rsidP="00262F1D">
            <w:pPr>
              <w:rPr>
                <w:rFonts w:ascii="BIZ UDPゴシック" w:eastAsia="BIZ UDPゴシック" w:hAnsi="BIZ UDPゴシック"/>
                <w:sz w:val="20"/>
                <w:szCs w:val="21"/>
              </w:rPr>
            </w:pPr>
            <w:r w:rsidRPr="00DA5483">
              <w:rPr>
                <w:rFonts w:ascii="BIZ UDPゴシック" w:eastAsia="BIZ UDPゴシック" w:hAnsi="BIZ UDPゴシック" w:hint="eastAsia"/>
                <w:sz w:val="20"/>
                <w:szCs w:val="21"/>
              </w:rPr>
              <w:t>●</w:t>
            </w:r>
            <w:r w:rsidRPr="00B66B13">
              <w:rPr>
                <w:rFonts w:ascii="BIZ UDPゴシック" w:eastAsia="BIZ UDPゴシック" w:hAnsi="BIZ UDPゴシック" w:hint="eastAsia"/>
                <w:b/>
                <w:bCs/>
                <w:color w:val="0070C0"/>
                <w:sz w:val="20"/>
                <w:szCs w:val="21"/>
              </w:rPr>
              <w:t>人権的配慮</w:t>
            </w:r>
            <w:r w:rsidRPr="00DA5483">
              <w:rPr>
                <w:rFonts w:ascii="BIZ UDPゴシック" w:eastAsia="BIZ UDPゴシック" w:hAnsi="BIZ UDPゴシック" w:hint="eastAsia"/>
                <w:sz w:val="20"/>
                <w:szCs w:val="21"/>
              </w:rPr>
              <w:t>についても専門家による校閲を受け、多様な視点から配慮しています。</w:t>
            </w:r>
          </w:p>
        </w:tc>
      </w:tr>
    </w:tbl>
    <w:p w14:paraId="17F57619" w14:textId="6E2DEC9B" w:rsidR="0030731D" w:rsidRPr="00DA5483" w:rsidRDefault="004A24BE" w:rsidP="0085106D">
      <w:pPr>
        <w:jc w:val="right"/>
        <w:rPr>
          <w:rFonts w:ascii="BIZ UDPゴシック" w:eastAsia="BIZ UDPゴシック" w:hAnsi="BIZ UDPゴシック"/>
        </w:rPr>
      </w:pPr>
      <w:r>
        <w:rPr>
          <w:rFonts w:ascii="BIZ UDPゴシック" w:eastAsia="BIZ UDPゴシック" w:hAnsi="BIZ UDPゴシック"/>
          <w:noProof/>
        </w:rPr>
        <w:drawing>
          <wp:inline distT="0" distB="0" distL="0" distR="0" wp14:anchorId="39B12096" wp14:editId="1D2B4D28">
            <wp:extent cx="1375587" cy="300609"/>
            <wp:effectExtent l="0" t="0" r="0" b="4445"/>
            <wp:docPr id="1820941837" name="図 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41837" name="図 3" descr="図形&#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562" cy="306504"/>
                    </a:xfrm>
                    <a:prstGeom prst="rect">
                      <a:avLst/>
                    </a:prstGeom>
                    <a:noFill/>
                    <a:ln>
                      <a:noFill/>
                    </a:ln>
                  </pic:spPr>
                </pic:pic>
              </a:graphicData>
            </a:graphic>
          </wp:inline>
        </w:drawing>
      </w:r>
    </w:p>
    <w:sectPr w:rsidR="0030731D" w:rsidRPr="00DA5483" w:rsidSect="007524D7">
      <w:headerReference w:type="default" r:id="rId9"/>
      <w:footerReference w:type="default" r:id="rId10"/>
      <w:pgSz w:w="11906" w:h="16838" w:code="9"/>
      <w:pgMar w:top="284" w:right="851" w:bottom="567" w:left="851" w:header="454" w:footer="0"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8E76" w14:textId="77777777" w:rsidR="007524D7" w:rsidRDefault="007524D7" w:rsidP="00015505">
      <w:r>
        <w:separator/>
      </w:r>
    </w:p>
  </w:endnote>
  <w:endnote w:type="continuationSeparator" w:id="0">
    <w:p w14:paraId="1736D250" w14:textId="77777777" w:rsidR="007524D7" w:rsidRDefault="007524D7" w:rsidP="0001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127"/>
      <w:docPartObj>
        <w:docPartGallery w:val="Page Numbers (Bottom of Page)"/>
        <w:docPartUnique/>
      </w:docPartObj>
    </w:sdtPr>
    <w:sdtContent>
      <w:p w14:paraId="3B28A5C9" w14:textId="72DCF9DA" w:rsidR="009960AA" w:rsidRDefault="009960AA">
        <w:pPr>
          <w:pStyle w:val="a6"/>
          <w:jc w:val="right"/>
        </w:pPr>
        <w:r>
          <w:fldChar w:fldCharType="begin"/>
        </w:r>
        <w:r>
          <w:instrText>PAGE   \* MERGEFORMAT</w:instrText>
        </w:r>
        <w:r>
          <w:fldChar w:fldCharType="separate"/>
        </w:r>
        <w:r>
          <w:rPr>
            <w:lang w:val="ja-JP"/>
          </w:rPr>
          <w:t>2</w:t>
        </w:r>
        <w:r>
          <w:fldChar w:fldCharType="end"/>
        </w:r>
      </w:p>
    </w:sdtContent>
  </w:sdt>
  <w:p w14:paraId="3665303E" w14:textId="77777777" w:rsidR="00BF37B7" w:rsidRDefault="00BF37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C4EDE" w14:textId="77777777" w:rsidR="007524D7" w:rsidRDefault="007524D7" w:rsidP="00015505">
      <w:r>
        <w:separator/>
      </w:r>
    </w:p>
  </w:footnote>
  <w:footnote w:type="continuationSeparator" w:id="0">
    <w:p w14:paraId="4D494736" w14:textId="77777777" w:rsidR="007524D7" w:rsidRDefault="007524D7" w:rsidP="0001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B365" w14:textId="40D4E857" w:rsidR="00015505" w:rsidRDefault="00015505">
    <w:pPr>
      <w:pStyle w:val="a4"/>
    </w:pPr>
    <w:r>
      <w:ptab w:relativeTo="margin" w:alignment="center" w:leader="none"/>
    </w:r>
    <w:r>
      <w:ptab w:relativeTo="margin" w:alignment="right" w:leader="none"/>
    </w:r>
    <w:r w:rsidR="00FC09AD" w:rsidRPr="00AF1C47">
      <w:rPr>
        <w:rFonts w:ascii="ＭＳ Ｐゴシック" w:eastAsia="ＭＳ Ｐゴシック" w:hAnsi="ＭＳ Ｐゴシック" w:hint="eastAsia"/>
        <w:bdr w:val="single" w:sz="4" w:space="0" w:color="auto"/>
      </w:rPr>
      <w:t>令和7教　内容解説資料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7132C"/>
    <w:multiLevelType w:val="hybridMultilevel"/>
    <w:tmpl w:val="079AEA4C"/>
    <w:lvl w:ilvl="0" w:tplc="9BF207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144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B9"/>
    <w:rsid w:val="00015505"/>
    <w:rsid w:val="00055815"/>
    <w:rsid w:val="00064346"/>
    <w:rsid w:val="000707A7"/>
    <w:rsid w:val="000B60B8"/>
    <w:rsid w:val="000B7E3D"/>
    <w:rsid w:val="000E0CD4"/>
    <w:rsid w:val="000F239D"/>
    <w:rsid w:val="000F2EBD"/>
    <w:rsid w:val="00111181"/>
    <w:rsid w:val="001460B4"/>
    <w:rsid w:val="00157E4B"/>
    <w:rsid w:val="0017261F"/>
    <w:rsid w:val="001B70C0"/>
    <w:rsid w:val="00220750"/>
    <w:rsid w:val="0025033A"/>
    <w:rsid w:val="00250B64"/>
    <w:rsid w:val="00262F1D"/>
    <w:rsid w:val="002800D9"/>
    <w:rsid w:val="002F5A0E"/>
    <w:rsid w:val="002F6061"/>
    <w:rsid w:val="00301509"/>
    <w:rsid w:val="0030509F"/>
    <w:rsid w:val="0030731D"/>
    <w:rsid w:val="00312E8F"/>
    <w:rsid w:val="003606E2"/>
    <w:rsid w:val="003A0997"/>
    <w:rsid w:val="003B3EAE"/>
    <w:rsid w:val="003F7877"/>
    <w:rsid w:val="004335C1"/>
    <w:rsid w:val="004A24BE"/>
    <w:rsid w:val="004B00D5"/>
    <w:rsid w:val="004B13FA"/>
    <w:rsid w:val="00505A94"/>
    <w:rsid w:val="005307AC"/>
    <w:rsid w:val="00551D14"/>
    <w:rsid w:val="005A3445"/>
    <w:rsid w:val="005E7526"/>
    <w:rsid w:val="006049C9"/>
    <w:rsid w:val="00671C1A"/>
    <w:rsid w:val="0068068F"/>
    <w:rsid w:val="006D355B"/>
    <w:rsid w:val="006E7269"/>
    <w:rsid w:val="007524D7"/>
    <w:rsid w:val="00754F26"/>
    <w:rsid w:val="0079111A"/>
    <w:rsid w:val="007E6DF8"/>
    <w:rsid w:val="00845AF1"/>
    <w:rsid w:val="0085106D"/>
    <w:rsid w:val="008B5021"/>
    <w:rsid w:val="008D0867"/>
    <w:rsid w:val="008D63B7"/>
    <w:rsid w:val="009960AA"/>
    <w:rsid w:val="009A7AEE"/>
    <w:rsid w:val="009C46C0"/>
    <w:rsid w:val="009C76D1"/>
    <w:rsid w:val="009D13C5"/>
    <w:rsid w:val="009E4E8F"/>
    <w:rsid w:val="009E6473"/>
    <w:rsid w:val="00AB785C"/>
    <w:rsid w:val="00AF1C47"/>
    <w:rsid w:val="00B66794"/>
    <w:rsid w:val="00B66B13"/>
    <w:rsid w:val="00B70166"/>
    <w:rsid w:val="00BD4F10"/>
    <w:rsid w:val="00BD5913"/>
    <w:rsid w:val="00BF2D04"/>
    <w:rsid w:val="00BF37B7"/>
    <w:rsid w:val="00C401B9"/>
    <w:rsid w:val="00CC13DC"/>
    <w:rsid w:val="00CF2E9C"/>
    <w:rsid w:val="00D14421"/>
    <w:rsid w:val="00D20981"/>
    <w:rsid w:val="00D74095"/>
    <w:rsid w:val="00DA5483"/>
    <w:rsid w:val="00DB16BF"/>
    <w:rsid w:val="00DE1AE3"/>
    <w:rsid w:val="00E215FF"/>
    <w:rsid w:val="00E26A64"/>
    <w:rsid w:val="00E51C0F"/>
    <w:rsid w:val="00E552DF"/>
    <w:rsid w:val="00E63E94"/>
    <w:rsid w:val="00ED775F"/>
    <w:rsid w:val="00F221FF"/>
    <w:rsid w:val="00F46CD6"/>
    <w:rsid w:val="00F50D70"/>
    <w:rsid w:val="00FA3714"/>
    <w:rsid w:val="00FC09AD"/>
    <w:rsid w:val="00FC73FD"/>
    <w:rsid w:val="00FD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B58AF"/>
  <w15:chartTrackingRefBased/>
  <w15:docId w15:val="{3BECAD2E-C44F-4206-974C-DEA889B6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505"/>
    <w:pPr>
      <w:tabs>
        <w:tab w:val="center" w:pos="4252"/>
        <w:tab w:val="right" w:pos="8504"/>
      </w:tabs>
      <w:snapToGrid w:val="0"/>
    </w:pPr>
  </w:style>
  <w:style w:type="character" w:customStyle="1" w:styleId="a5">
    <w:name w:val="ヘッダー (文字)"/>
    <w:basedOn w:val="a0"/>
    <w:link w:val="a4"/>
    <w:uiPriority w:val="99"/>
    <w:rsid w:val="00015505"/>
  </w:style>
  <w:style w:type="paragraph" w:styleId="a6">
    <w:name w:val="footer"/>
    <w:basedOn w:val="a"/>
    <w:link w:val="a7"/>
    <w:uiPriority w:val="99"/>
    <w:unhideWhenUsed/>
    <w:rsid w:val="00015505"/>
    <w:pPr>
      <w:tabs>
        <w:tab w:val="center" w:pos="4252"/>
        <w:tab w:val="right" w:pos="8504"/>
      </w:tabs>
      <w:snapToGrid w:val="0"/>
    </w:pPr>
  </w:style>
  <w:style w:type="character" w:customStyle="1" w:styleId="a7">
    <w:name w:val="フッター (文字)"/>
    <w:basedOn w:val="a0"/>
    <w:link w:val="a6"/>
    <w:uiPriority w:val="99"/>
    <w:rsid w:val="00015505"/>
  </w:style>
  <w:style w:type="paragraph" w:styleId="a8">
    <w:name w:val="List Paragraph"/>
    <w:basedOn w:val="a"/>
    <w:uiPriority w:val="34"/>
    <w:qFormat/>
    <w:rsid w:val="00FC73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65887">
      <w:bodyDiv w:val="1"/>
      <w:marLeft w:val="0"/>
      <w:marRight w:val="0"/>
      <w:marTop w:val="0"/>
      <w:marBottom w:val="0"/>
      <w:divBdr>
        <w:top w:val="none" w:sz="0" w:space="0" w:color="auto"/>
        <w:left w:val="none" w:sz="0" w:space="0" w:color="auto"/>
        <w:bottom w:val="none" w:sz="0" w:space="0" w:color="auto"/>
        <w:right w:val="none" w:sz="0" w:space="0" w:color="auto"/>
      </w:divBdr>
      <w:divsChild>
        <w:div w:id="1379890251">
          <w:marLeft w:val="0"/>
          <w:marRight w:val="0"/>
          <w:marTop w:val="0"/>
          <w:marBottom w:val="0"/>
          <w:divBdr>
            <w:top w:val="none" w:sz="0" w:space="0" w:color="auto"/>
            <w:left w:val="none" w:sz="0" w:space="0" w:color="auto"/>
            <w:bottom w:val="none" w:sz="0" w:space="0" w:color="auto"/>
            <w:right w:val="none" w:sz="0" w:space="0" w:color="auto"/>
          </w:divBdr>
        </w:div>
        <w:div w:id="24215430">
          <w:marLeft w:val="0"/>
          <w:marRight w:val="0"/>
          <w:marTop w:val="0"/>
          <w:marBottom w:val="0"/>
          <w:divBdr>
            <w:top w:val="none" w:sz="0" w:space="0" w:color="auto"/>
            <w:left w:val="none" w:sz="0" w:space="0" w:color="auto"/>
            <w:bottom w:val="none" w:sz="0" w:space="0" w:color="auto"/>
            <w:right w:val="none" w:sz="0" w:space="0" w:color="auto"/>
          </w:divBdr>
        </w:div>
        <w:div w:id="1390420948">
          <w:marLeft w:val="0"/>
          <w:marRight w:val="0"/>
          <w:marTop w:val="0"/>
          <w:marBottom w:val="0"/>
          <w:divBdr>
            <w:top w:val="none" w:sz="0" w:space="0" w:color="auto"/>
            <w:left w:val="none" w:sz="0" w:space="0" w:color="auto"/>
            <w:bottom w:val="none" w:sz="0" w:space="0" w:color="auto"/>
            <w:right w:val="none" w:sz="0" w:space="0" w:color="auto"/>
          </w:divBdr>
        </w:div>
        <w:div w:id="308751023">
          <w:marLeft w:val="0"/>
          <w:marRight w:val="0"/>
          <w:marTop w:val="0"/>
          <w:marBottom w:val="0"/>
          <w:divBdr>
            <w:top w:val="none" w:sz="0" w:space="0" w:color="auto"/>
            <w:left w:val="none" w:sz="0" w:space="0" w:color="auto"/>
            <w:bottom w:val="none" w:sz="0" w:space="0" w:color="auto"/>
            <w:right w:val="none" w:sz="0" w:space="0" w:color="auto"/>
          </w:divBdr>
        </w:div>
        <w:div w:id="429007892">
          <w:marLeft w:val="0"/>
          <w:marRight w:val="0"/>
          <w:marTop w:val="0"/>
          <w:marBottom w:val="0"/>
          <w:divBdr>
            <w:top w:val="none" w:sz="0" w:space="0" w:color="auto"/>
            <w:left w:val="none" w:sz="0" w:space="0" w:color="auto"/>
            <w:bottom w:val="none" w:sz="0" w:space="0" w:color="auto"/>
            <w:right w:val="none" w:sz="0" w:space="0" w:color="auto"/>
          </w:divBdr>
        </w:div>
        <w:div w:id="605307364">
          <w:marLeft w:val="0"/>
          <w:marRight w:val="0"/>
          <w:marTop w:val="0"/>
          <w:marBottom w:val="0"/>
          <w:divBdr>
            <w:top w:val="none" w:sz="0" w:space="0" w:color="auto"/>
            <w:left w:val="none" w:sz="0" w:space="0" w:color="auto"/>
            <w:bottom w:val="none" w:sz="0" w:space="0" w:color="auto"/>
            <w:right w:val="none" w:sz="0" w:space="0" w:color="auto"/>
          </w:divBdr>
        </w:div>
        <w:div w:id="1459956958">
          <w:marLeft w:val="0"/>
          <w:marRight w:val="0"/>
          <w:marTop w:val="0"/>
          <w:marBottom w:val="0"/>
          <w:divBdr>
            <w:top w:val="none" w:sz="0" w:space="0" w:color="auto"/>
            <w:left w:val="none" w:sz="0" w:space="0" w:color="auto"/>
            <w:bottom w:val="none" w:sz="0" w:space="0" w:color="auto"/>
            <w:right w:val="none" w:sz="0" w:space="0" w:color="auto"/>
          </w:divBdr>
        </w:div>
        <w:div w:id="1625384749">
          <w:marLeft w:val="0"/>
          <w:marRight w:val="0"/>
          <w:marTop w:val="0"/>
          <w:marBottom w:val="0"/>
          <w:divBdr>
            <w:top w:val="none" w:sz="0" w:space="0" w:color="auto"/>
            <w:left w:val="none" w:sz="0" w:space="0" w:color="auto"/>
            <w:bottom w:val="none" w:sz="0" w:space="0" w:color="auto"/>
            <w:right w:val="none" w:sz="0" w:space="0" w:color="auto"/>
          </w:divBdr>
        </w:div>
        <w:div w:id="1283414296">
          <w:marLeft w:val="0"/>
          <w:marRight w:val="0"/>
          <w:marTop w:val="0"/>
          <w:marBottom w:val="0"/>
          <w:divBdr>
            <w:top w:val="none" w:sz="0" w:space="0" w:color="auto"/>
            <w:left w:val="none" w:sz="0" w:space="0" w:color="auto"/>
            <w:bottom w:val="none" w:sz="0" w:space="0" w:color="auto"/>
            <w:right w:val="none" w:sz="0" w:space="0" w:color="auto"/>
          </w:divBdr>
        </w:div>
        <w:div w:id="40328044">
          <w:marLeft w:val="0"/>
          <w:marRight w:val="0"/>
          <w:marTop w:val="0"/>
          <w:marBottom w:val="0"/>
          <w:divBdr>
            <w:top w:val="none" w:sz="0" w:space="0" w:color="auto"/>
            <w:left w:val="none" w:sz="0" w:space="0" w:color="auto"/>
            <w:bottom w:val="none" w:sz="0" w:space="0" w:color="auto"/>
            <w:right w:val="none" w:sz="0" w:space="0" w:color="auto"/>
          </w:divBdr>
        </w:div>
        <w:div w:id="1547831545">
          <w:marLeft w:val="0"/>
          <w:marRight w:val="0"/>
          <w:marTop w:val="0"/>
          <w:marBottom w:val="0"/>
          <w:divBdr>
            <w:top w:val="none" w:sz="0" w:space="0" w:color="auto"/>
            <w:left w:val="none" w:sz="0" w:space="0" w:color="auto"/>
            <w:bottom w:val="none" w:sz="0" w:space="0" w:color="auto"/>
            <w:right w:val="none" w:sz="0" w:space="0" w:color="auto"/>
          </w:divBdr>
        </w:div>
        <w:div w:id="1238828521">
          <w:marLeft w:val="0"/>
          <w:marRight w:val="0"/>
          <w:marTop w:val="0"/>
          <w:marBottom w:val="0"/>
          <w:divBdr>
            <w:top w:val="none" w:sz="0" w:space="0" w:color="auto"/>
            <w:left w:val="none" w:sz="0" w:space="0" w:color="auto"/>
            <w:bottom w:val="none" w:sz="0" w:space="0" w:color="auto"/>
            <w:right w:val="none" w:sz="0" w:space="0" w:color="auto"/>
          </w:divBdr>
        </w:div>
        <w:div w:id="902834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53B0-A613-421A-A29C-A258D37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4</Pages>
  <Words>1132</Words>
  <Characters>6458</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2024-02-19T05:41:00Z</cp:lastPrinted>
  <dcterms:created xsi:type="dcterms:W3CDTF">2024-02-14T11:55:00Z</dcterms:created>
  <dcterms:modified xsi:type="dcterms:W3CDTF">2024-04-22T07:08:00Z</dcterms:modified>
</cp:coreProperties>
</file>