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753E5" w14:textId="37A693AF" w:rsidR="00BD774E" w:rsidRDefault="00BD774E" w:rsidP="00BD774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24737C" wp14:editId="203BF805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155" cy="719455"/>
                <wp:effectExtent l="0" t="0" r="23495" b="2349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7194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B7C95" w14:textId="77777777" w:rsidR="00BD774E" w:rsidRDefault="00BD774E" w:rsidP="00BD774E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4737C" id="四角形: 角を丸くする 6" o:spid="_x0000_s1026" style="position:absolute;left:0;text-align:left;margin-left:0;margin-top:8.5pt;width:467.65pt;height:5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" filled="f" strokecolor="#f39" strokeweight="1.5pt">
                <v:stroke joinstyle="miter"/>
                <v:textbox inset="0,0,0,3mm">
                  <w:txbxContent>
                    <w:p w14:paraId="586B7C95" w14:textId="77777777" w:rsidR="00BD774E" w:rsidRDefault="00BD774E" w:rsidP="00BD774E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7A4404" w14:textId="5D8FE8A3" w:rsidR="00BD774E" w:rsidRDefault="00BD774E" w:rsidP="00BD774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6D6F0DA6" wp14:editId="4A2A8DD4">
            <wp:simplePos x="0" y="0"/>
            <wp:positionH relativeFrom="column">
              <wp:posOffset>123190</wp:posOffset>
            </wp:positionH>
            <wp:positionV relativeFrom="paragraph">
              <wp:posOffset>53975</wp:posOffset>
            </wp:positionV>
            <wp:extent cx="440690" cy="4768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" b="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046C3" w14:textId="77777777" w:rsidR="00BD774E" w:rsidRDefault="00BD774E" w:rsidP="00BD774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0F783AD" w14:textId="77777777" w:rsidR="00BD774E" w:rsidRDefault="00BD774E" w:rsidP="00BD774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2835FB5" w14:textId="77777777" w:rsidR="00BD774E" w:rsidRDefault="00BD774E" w:rsidP="00BD774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1C7D2F" wp14:editId="448B613F">
                <wp:simplePos x="0" y="0"/>
                <wp:positionH relativeFrom="column">
                  <wp:posOffset>0</wp:posOffset>
                </wp:positionH>
                <wp:positionV relativeFrom="paragraph">
                  <wp:posOffset>98945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7.8pt;width:467.65pt;height:4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PlkXpD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4E96BE81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C61F9AA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E2EA611" w14:textId="77777777" w:rsidR="00BF406E" w:rsidRPr="004D7426" w:rsidRDefault="00BF406E" w:rsidP="00BF406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EA5A21C" w14:textId="028D08E3" w:rsidR="00BF406E" w:rsidRPr="004D7426" w:rsidRDefault="003B27B3" w:rsidP="00BF406E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360D0C7" wp14:editId="3132B43D">
            <wp:simplePos x="0" y="0"/>
            <wp:positionH relativeFrom="column">
              <wp:posOffset>122555</wp:posOffset>
            </wp:positionH>
            <wp:positionV relativeFrom="paragraph">
              <wp:posOffset>23495</wp:posOffset>
            </wp:positionV>
            <wp:extent cx="443865" cy="4826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7E8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4144" behindDoc="0" locked="0" layoutInCell="1" allowOverlap="1" wp14:anchorId="207805C6" wp14:editId="779A9C6A">
            <wp:simplePos x="0" y="0"/>
            <wp:positionH relativeFrom="column">
              <wp:posOffset>5325745</wp:posOffset>
            </wp:positionH>
            <wp:positionV relativeFrom="paragraph">
              <wp:posOffset>93345</wp:posOffset>
            </wp:positionV>
            <wp:extent cx="343535" cy="349885"/>
            <wp:effectExtent l="0" t="0" r="0" b="0"/>
            <wp:wrapNone/>
            <wp:docPr id="35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84"/>
                    <a:stretch/>
                  </pic:blipFill>
                  <pic:spPr bwMode="auto">
                    <a:xfrm>
                      <a:off x="0" y="0"/>
                      <a:ext cx="343535" cy="34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406E"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9F977B9" wp14:editId="1272BD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39280"/>
                <wp:effectExtent l="0" t="0" r="23495" b="13335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EA95E" w14:textId="4B8B4327" w:rsidR="00BF406E" w:rsidRPr="003F2670" w:rsidRDefault="003B27B3" w:rsidP="00BF406E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2264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唾液のはたらきを調べる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977B9" id="角丸四角形 2" o:spid="_x0000_s1028" style="position:absolute;left:0;text-align:left;margin-left:0;margin-top:0;width:467.65pt;height:42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" filled="f" strokecolor="#ffc000" strokeweight="1.5pt">
                <v:stroke joinstyle="miter"/>
                <v:textbox inset="0,0,0,3mm">
                  <w:txbxContent>
                    <w:p w14:paraId="071EA95E" w14:textId="4B8B4327" w:rsidR="00BF406E" w:rsidRPr="003F2670" w:rsidRDefault="003B27B3" w:rsidP="00BF406E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３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2264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唾液のはたらきを調べる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48CE08" w14:textId="3366EE9C" w:rsidR="00BF406E" w:rsidRPr="004D7426" w:rsidRDefault="00BF406E" w:rsidP="00BF406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B14FC26" w14:textId="4826055B" w:rsidR="00BF406E" w:rsidRPr="004D7426" w:rsidRDefault="00BF406E" w:rsidP="00BF406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F19FF37" w14:textId="6BF7F4A0" w:rsidR="00BF406E" w:rsidRPr="004D7426" w:rsidRDefault="00BF406E" w:rsidP="00BF406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EF5852">
        <w:tc>
          <w:tcPr>
            <w:tcW w:w="93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8BDBEC" w14:textId="3910BF0E" w:rsidR="00C00BBE" w:rsidRPr="000D7E8B" w:rsidRDefault="00C00BBE" w:rsidP="0024551A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B4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  <w:r w:rsidR="00122642"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唾液のはたらきによって，デンプンがブドウ糖や麦芽糖，ブドウ糖が３個から数個結合したもののいずれかに変わるかどうかを確かめる。</w:t>
            </w:r>
          </w:p>
        </w:tc>
      </w:tr>
      <w:tr w:rsidR="00EF5852" w:rsidRPr="000D7E8B" w14:paraId="13EBF10A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5174C0F2" w14:textId="77777777" w:rsidR="00122642" w:rsidRPr="00122642" w:rsidRDefault="00EF5852" w:rsidP="0012264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122642"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0.5％デンプン液（デンプン0.5 ｇを少量の水に入れて加熱し，水を加えて100 cm</w:t>
            </w:r>
            <w:r w:rsidR="00122642" w:rsidRPr="00122642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  <w:r w:rsidR="00122642"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としたもの）</w:t>
            </w:r>
          </w:p>
          <w:p w14:paraId="071AD37E" w14:textId="41B6042E" w:rsidR="00122642" w:rsidRPr="00122642" w:rsidRDefault="00122642" w:rsidP="0012264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ヨウ素液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ベネジクト液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蒸留水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35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 40℃の湯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80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 90℃の湯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ビーカー（２個）</w:t>
            </w:r>
          </w:p>
          <w:p w14:paraId="2B303881" w14:textId="6D70449B" w:rsidR="00122642" w:rsidRPr="00122642" w:rsidRDefault="00122642" w:rsidP="0012264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綿棒（２本）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マイクロチューブ（４本）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スポイト（４本）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温度計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保護眼鏡</w:t>
            </w:r>
          </w:p>
          <w:p w14:paraId="4D8F7798" w14:textId="54BBC8E1" w:rsidR="00EF5852" w:rsidRPr="000D7E8B" w:rsidRDefault="00122642" w:rsidP="00122642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フロートラック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油性ペン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はさみ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ピンセット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ろ紙</w:t>
            </w:r>
          </w:p>
        </w:tc>
      </w:tr>
    </w:tbl>
    <w:p w14:paraId="7DEEFDFA" w14:textId="77777777" w:rsidR="00163CFB" w:rsidRPr="00163CFB" w:rsidRDefault="00163CF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692C02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1B67C598" w:rsidR="00C00BBE" w:rsidRPr="000D7E8B" w:rsidRDefault="00122642" w:rsidP="00692C02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マイクロチューブにデンプン液を入れる</w:t>
            </w:r>
          </w:p>
        </w:tc>
      </w:tr>
    </w:tbl>
    <w:p w14:paraId="62EEB195" w14:textId="22D79ADA" w:rsidR="00122642" w:rsidRPr="00122642" w:rsidRDefault="00CE09AC" w:rsidP="00122642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55168" behindDoc="1" locked="0" layoutInCell="1" allowOverlap="1" wp14:anchorId="006C6A84" wp14:editId="2B3B5A8D">
            <wp:simplePos x="0" y="0"/>
            <wp:positionH relativeFrom="column">
              <wp:posOffset>3050930</wp:posOffset>
            </wp:positionH>
            <wp:positionV relativeFrom="paragraph">
              <wp:posOffset>78398</wp:posOffset>
            </wp:positionV>
            <wp:extent cx="2849880" cy="1121410"/>
            <wp:effectExtent l="0" t="0" r="7620" b="2540"/>
            <wp:wrapTight wrapText="bothSides">
              <wp:wrapPolygon edited="0">
                <wp:start x="0" y="0"/>
                <wp:lineTo x="0" y="21282"/>
                <wp:lineTo x="21513" y="21282"/>
                <wp:lineTo x="21513" y="0"/>
                <wp:lineTo x="0" y="0"/>
              </wp:wrapPolygon>
            </wp:wrapTight>
            <wp:docPr id="7" name="図 7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ダイアグラム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3A0"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8633A0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４本のマイクロチューブのそれぞれにＡ～Ｄの記号を油性ペンで記入する。</w:t>
      </w:r>
    </w:p>
    <w:p w14:paraId="13C07C37" w14:textId="7FA25EB8" w:rsidR="003E6346" w:rsidRPr="00EF5852" w:rsidRDefault="00122642" w:rsidP="00122642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22642">
        <w:rPr>
          <w:rFonts w:ascii="ＭＳ ゴシック" w:eastAsia="ＭＳ ゴシック" w:hAnsi="ＭＳ ゴシック" w:hint="eastAsia"/>
          <w:sz w:val="18"/>
          <w:szCs w:val="18"/>
        </w:rPr>
        <w:t>マイクロチューブ</w:t>
      </w:r>
      <w:r w:rsidR="000F73AF" w:rsidRPr="00122642">
        <w:rPr>
          <w:rFonts w:ascii="ＭＳ ゴシック" w:eastAsia="ＭＳ ゴシック" w:hAnsi="ＭＳ ゴシック" w:hint="eastAsia"/>
          <w:sz w:val="18"/>
          <w:szCs w:val="18"/>
        </w:rPr>
        <w:t>Ａ～Ｄ</w:t>
      </w:r>
      <w:r w:rsidRPr="00122642">
        <w:rPr>
          <w:rFonts w:ascii="ＭＳ ゴシック" w:eastAsia="ＭＳ ゴシック" w:hAnsi="ＭＳ ゴシック" w:hint="eastAsia"/>
          <w:sz w:val="18"/>
          <w:szCs w:val="18"/>
        </w:rPr>
        <w:t>のそれぞれにデンプン液を1.0 cm</w:t>
      </w:r>
      <w:r w:rsidRPr="00122642">
        <w:rPr>
          <w:rFonts w:ascii="ＭＳ ゴシック" w:eastAsia="ＭＳ ゴシック" w:hAnsi="ＭＳ ゴシック" w:hint="eastAsia"/>
          <w:sz w:val="18"/>
          <w:szCs w:val="18"/>
          <w:vertAlign w:val="superscript"/>
        </w:rPr>
        <w:t>3</w:t>
      </w:r>
      <w:r w:rsidRPr="00122642">
        <w:rPr>
          <w:rFonts w:ascii="ＭＳ ゴシック" w:eastAsia="ＭＳ ゴシック" w:hAnsi="ＭＳ ゴシック" w:hint="eastAsia"/>
          <w:sz w:val="18"/>
          <w:szCs w:val="18"/>
        </w:rPr>
        <w:t>入れ，フロートラックに立てる。</w:t>
      </w:r>
    </w:p>
    <w:p w14:paraId="4AEF89CA" w14:textId="445C5000" w:rsidR="00EF5852" w:rsidRDefault="00EF5852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475E053" w14:textId="7442598C" w:rsidR="00CE09AC" w:rsidRDefault="00CE09AC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0723CE2" w14:textId="299668AB" w:rsidR="00CE09AC" w:rsidRDefault="00CE09AC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A3A354D" w14:textId="77777777" w:rsidR="00CE09AC" w:rsidRDefault="00CE09AC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6F2C079" w14:textId="77777777" w:rsidR="00EF5852" w:rsidRDefault="00EF5852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34C4A3A" w14:textId="77777777" w:rsidR="00122642" w:rsidRPr="00163CFB" w:rsidRDefault="00122642" w:rsidP="0012264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122642" w:rsidRPr="000D7E8B" w14:paraId="3302D284" w14:textId="77777777" w:rsidTr="00567AE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10C864E5" w14:textId="3C09979F" w:rsidR="00122642" w:rsidRPr="000D7E8B" w:rsidRDefault="00122642" w:rsidP="00692C02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2D36627" w14:textId="24CDC321" w:rsidR="00122642" w:rsidRPr="000D7E8B" w:rsidRDefault="00122642" w:rsidP="00692C02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マイクロチューブに唾液と水を入れる</w:t>
            </w:r>
          </w:p>
        </w:tc>
      </w:tr>
    </w:tbl>
    <w:p w14:paraId="1524EA88" w14:textId="5679DA53" w:rsidR="00122642" w:rsidRPr="00122642" w:rsidRDefault="00CE09AC" w:rsidP="00122642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3903A484" wp14:editId="1F0DA0C7">
            <wp:simplePos x="0" y="0"/>
            <wp:positionH relativeFrom="column">
              <wp:posOffset>3726034</wp:posOffset>
            </wp:positionH>
            <wp:positionV relativeFrom="paragraph">
              <wp:posOffset>74051</wp:posOffset>
            </wp:positionV>
            <wp:extent cx="2135520" cy="1426320"/>
            <wp:effectExtent l="0" t="0" r="0" b="2540"/>
            <wp:wrapTight wrapText="bothSides">
              <wp:wrapPolygon edited="0">
                <wp:start x="0" y="0"/>
                <wp:lineTo x="0" y="21350"/>
                <wp:lineTo x="21388" y="21350"/>
                <wp:lineTo x="21388" y="0"/>
                <wp:lineTo x="0" y="0"/>
              </wp:wrapPolygon>
            </wp:wrapTight>
            <wp:docPr id="9" name="図 9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ダイアグラム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20" cy="142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642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122642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F73AF" w:rsidRPr="00122642">
        <w:rPr>
          <w:rFonts w:ascii="ＭＳ ゴシック" w:eastAsia="ＭＳ ゴシック" w:hAnsi="ＭＳ ゴシック" w:hint="eastAsia"/>
          <w:sz w:val="18"/>
          <w:szCs w:val="18"/>
        </w:rPr>
        <w:t>Ａ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="000F73AF" w:rsidRPr="000F73AF">
        <w:rPr>
          <w:rFonts w:ascii="ＭＳ ゴシック" w:eastAsia="ＭＳ ゴシック" w:hAnsi="ＭＳ ゴシック" w:hint="eastAsia"/>
          <w:sz w:val="18"/>
          <w:szCs w:val="18"/>
        </w:rPr>
        <w:t>Ｂ</w:t>
      </w:r>
      <w:r w:rsidR="00CF39BA">
        <w:rPr>
          <w:rFonts w:ascii="ＭＳ ゴシック" w:eastAsia="ＭＳ ゴシック" w:hAnsi="ＭＳ ゴシック" w:hint="eastAsia"/>
          <w:sz w:val="18"/>
          <w:szCs w:val="18"/>
        </w:rPr>
        <w:t>のマイクロチューブのそれぞれに，唾液をしみ込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ませた綿棒の先を入れる。</w:t>
      </w:r>
    </w:p>
    <w:p w14:paraId="1FB226CA" w14:textId="0A983A03" w:rsidR="00EF5852" w:rsidRPr="00122642" w:rsidRDefault="00122642" w:rsidP="000F73AF">
      <w:pPr>
        <w:snapToGrid w:val="0"/>
        <w:spacing w:beforeLines="25" w:before="90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122642">
        <w:rPr>
          <w:rFonts w:ascii="ＭＳ ゴシック" w:eastAsia="ＭＳ ゴシック" w:hAnsi="ＭＳ ゴシック" w:hint="eastAsia"/>
          <w:sz w:val="18"/>
          <w:szCs w:val="18"/>
        </w:rPr>
        <w:t xml:space="preserve">● </w:t>
      </w:r>
      <w:r w:rsidR="00CF39BA">
        <w:rPr>
          <w:rFonts w:ascii="ＭＳ ゴシック" w:eastAsia="ＭＳ ゴシック" w:hAnsi="ＭＳ ゴシック" w:hint="eastAsia"/>
          <w:sz w:val="18"/>
          <w:szCs w:val="18"/>
        </w:rPr>
        <w:t>軸を切って綿棒の先の部分だけを入れ，マイクロチューブの蓋</w:t>
      </w:r>
      <w:r w:rsidRPr="00122642">
        <w:rPr>
          <w:rFonts w:ascii="ＭＳ ゴシック" w:eastAsia="ＭＳ ゴシック" w:hAnsi="ＭＳ ゴシック" w:hint="eastAsia"/>
          <w:sz w:val="18"/>
          <w:szCs w:val="18"/>
        </w:rPr>
        <w:t>を閉める。</w:t>
      </w:r>
    </w:p>
    <w:p w14:paraId="5C5A2CF5" w14:textId="77777777" w:rsidR="00122642" w:rsidRPr="00122642" w:rsidRDefault="00122642" w:rsidP="00122642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22642">
        <w:rPr>
          <w:rFonts w:ascii="ＭＳ ゴシック" w:eastAsia="ＭＳ ゴシック" w:hAnsi="ＭＳ ゴシック" w:hint="eastAsia"/>
          <w:sz w:val="18"/>
          <w:szCs w:val="18"/>
        </w:rPr>
        <w:t>ＣとＤのマイクロチューブに，蒸留水をしみ込ませた綿棒の先を入れる。</w:t>
      </w:r>
    </w:p>
    <w:p w14:paraId="0A7B9ADC" w14:textId="77777777" w:rsidR="00122642" w:rsidRPr="00EF5852" w:rsidRDefault="00122642" w:rsidP="000F73AF">
      <w:pPr>
        <w:snapToGrid w:val="0"/>
        <w:spacing w:beforeLines="25" w:before="90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122642">
        <w:rPr>
          <w:rFonts w:ascii="ＭＳ ゴシック" w:eastAsia="ＭＳ ゴシック" w:hAnsi="ＭＳ ゴシック" w:hint="eastAsia"/>
          <w:sz w:val="18"/>
          <w:szCs w:val="18"/>
        </w:rPr>
        <w:t>● 軸を切って綿棒の先の部分だけを入れ，マイクロチューブの蓋を閉める。</w:t>
      </w:r>
    </w:p>
    <w:p w14:paraId="7D89BA81" w14:textId="761B81E4" w:rsidR="00EF5852" w:rsidRDefault="00EF5852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8530D81" w14:textId="4539C323" w:rsidR="00CE09AC" w:rsidRPr="00553033" w:rsidRDefault="00CE09AC" w:rsidP="00553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FFF52C" w14:textId="1D6D8290" w:rsidR="00CE09AC" w:rsidRPr="00553033" w:rsidRDefault="00CE09AC" w:rsidP="00553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D367F2B" w14:textId="7EB95894" w:rsidR="00CE09AC" w:rsidRPr="00553033" w:rsidRDefault="00CE09AC" w:rsidP="00553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7881C4E" w14:textId="2BB29D9A" w:rsidR="00CE09AC" w:rsidRPr="00553033" w:rsidRDefault="00CE09AC" w:rsidP="00553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E54D86F" w14:textId="18002312" w:rsidR="00CE09AC" w:rsidRPr="00553033" w:rsidRDefault="00CE09AC" w:rsidP="00553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84E300C" w14:textId="77777777" w:rsidR="00CE09AC" w:rsidRPr="00553033" w:rsidRDefault="00CE09AC" w:rsidP="00553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DDC4AE0" w14:textId="77777777" w:rsidR="00122642" w:rsidRPr="00553033" w:rsidRDefault="00122642" w:rsidP="00553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122642" w:rsidRPr="000D7E8B" w14:paraId="17B6C3C2" w14:textId="77777777" w:rsidTr="00567AE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316B7D" w14:textId="484A2316" w:rsidR="00122642" w:rsidRPr="000D7E8B" w:rsidRDefault="00122642" w:rsidP="00692C02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0DF5547C" w14:textId="00923BEB" w:rsidR="00122642" w:rsidRPr="000D7E8B" w:rsidRDefault="00122642" w:rsidP="00692C02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マイクロチューブを温める</w:t>
            </w:r>
          </w:p>
        </w:tc>
      </w:tr>
    </w:tbl>
    <w:p w14:paraId="035A850C" w14:textId="40303FB2" w:rsidR="00122642" w:rsidRPr="00122642" w:rsidRDefault="00CE09AC" w:rsidP="00122642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662802E" wp14:editId="68DDA5B1">
            <wp:simplePos x="0" y="0"/>
            <wp:positionH relativeFrom="column">
              <wp:posOffset>3608656</wp:posOffset>
            </wp:positionH>
            <wp:positionV relativeFrom="paragraph">
              <wp:posOffset>77763</wp:posOffset>
            </wp:positionV>
            <wp:extent cx="2348230" cy="1018540"/>
            <wp:effectExtent l="0" t="0" r="0" b="0"/>
            <wp:wrapTight wrapText="bothSides">
              <wp:wrapPolygon edited="0">
                <wp:start x="0" y="0"/>
                <wp:lineTo x="0" y="21007"/>
                <wp:lineTo x="21378" y="21007"/>
                <wp:lineTo x="21378" y="0"/>
                <wp:lineTo x="0" y="0"/>
              </wp:wrapPolygon>
            </wp:wrapTight>
            <wp:docPr id="10" name="図 10" descr="屋内, テーブル, 座る, カッ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屋内, テーブル, 座る, カップ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642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="00122642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35</w:t>
      </w:r>
      <w:r w:rsidR="0034592E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34592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40℃の湯を入れたビーカーにＡ～Ｄを入れ，</w:t>
      </w:r>
      <w:r w:rsidR="000F73AF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分間保温する。</w:t>
      </w:r>
    </w:p>
    <w:p w14:paraId="7519427E" w14:textId="210238A3" w:rsidR="00122642" w:rsidRPr="00EF5852" w:rsidRDefault="00CE09AC" w:rsidP="00122642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● 手で握って，体温で温めてもよい。</w:t>
      </w:r>
    </w:p>
    <w:p w14:paraId="569F9B8C" w14:textId="77777777" w:rsidR="005E7167" w:rsidRPr="00122642" w:rsidRDefault="005E7167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518C3EC" w14:textId="02095B5D" w:rsidR="00122642" w:rsidRDefault="00122642" w:rsidP="0012264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C02A67F" w14:textId="13EDB3E7" w:rsidR="00CE09AC" w:rsidRDefault="00CE09AC" w:rsidP="0012264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11B56F9" w14:textId="77777777" w:rsidR="00CE09AC" w:rsidRPr="00163CFB" w:rsidRDefault="00CE09AC" w:rsidP="0012264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122642" w:rsidRPr="000D7E8B" w14:paraId="7C6F1A2D" w14:textId="77777777" w:rsidTr="00567AE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2212129" w14:textId="6F8C34F2" w:rsidR="00122642" w:rsidRPr="000D7E8B" w:rsidRDefault="00122642" w:rsidP="00692C02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4C01CF00" w14:textId="391E5A56" w:rsidR="00122642" w:rsidRPr="000D7E8B" w:rsidRDefault="00122642" w:rsidP="00692C02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6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唾液のはたらきを調べる</w:t>
            </w:r>
          </w:p>
        </w:tc>
      </w:tr>
    </w:tbl>
    <w:p w14:paraId="7DE3184A" w14:textId="1197D071" w:rsidR="00122642" w:rsidRPr="00122642" w:rsidRDefault="00CE09AC" w:rsidP="00122642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159E9B9" wp14:editId="1A2A685F">
            <wp:simplePos x="0" y="0"/>
            <wp:positionH relativeFrom="column">
              <wp:posOffset>3285245</wp:posOffset>
            </wp:positionH>
            <wp:positionV relativeFrom="paragraph">
              <wp:posOffset>100330</wp:posOffset>
            </wp:positionV>
            <wp:extent cx="2504160" cy="1740960"/>
            <wp:effectExtent l="0" t="0" r="0" b="0"/>
            <wp:wrapTight wrapText="bothSides">
              <wp:wrapPolygon edited="0">
                <wp:start x="0" y="0"/>
                <wp:lineTo x="0" y="21277"/>
                <wp:lineTo x="21364" y="21277"/>
                <wp:lineTo x="21364" y="0"/>
                <wp:lineTo x="0" y="0"/>
              </wp:wrapPolygon>
            </wp:wrapTight>
            <wp:docPr id="11" name="図 1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ダイアグラム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160" cy="174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="00122642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ピンセットで，マイクロチューブから綿棒の先を取り除く。</w:t>
      </w:r>
    </w:p>
    <w:p w14:paraId="705CB86C" w14:textId="2704DFC3" w:rsidR="00122642" w:rsidRPr="00CE09AC" w:rsidRDefault="00CE09AC" w:rsidP="00122642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７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ＡとＣに，ヨウ素液を1</w:t>
      </w:r>
      <w:r w:rsidR="0034592E">
        <w:rPr>
          <w:rFonts w:ascii="ＭＳ ゴシック" w:eastAsia="ＭＳ ゴシック" w:hAnsi="ＭＳ ゴシック" w:hint="eastAsia"/>
          <w:sz w:val="18"/>
          <w:szCs w:val="18"/>
        </w:rPr>
        <w:t>，２滴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加え，色の変化を観察する。</w:t>
      </w:r>
    </w:p>
    <w:p w14:paraId="39191432" w14:textId="7AE02278" w:rsidR="00122642" w:rsidRPr="00EF5852" w:rsidRDefault="00CE09AC" w:rsidP="00122642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８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ＢとＤに，ベネジクト液を2，3 滴加え，80</w:t>
      </w:r>
      <w:r w:rsidR="0034592E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34592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90℃の湯を入れたビーカーに</w:t>
      </w:r>
      <w:r w:rsidR="000F73AF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122642" w:rsidRPr="00122642">
        <w:rPr>
          <w:rFonts w:ascii="ＭＳ ゴシック" w:eastAsia="ＭＳ ゴシック" w:hAnsi="ＭＳ ゴシック" w:hint="eastAsia"/>
          <w:sz w:val="18"/>
          <w:szCs w:val="18"/>
        </w:rPr>
        <w:t>分間入れて色の変化を観察する。</w:t>
      </w:r>
    </w:p>
    <w:p w14:paraId="48CA1E5F" w14:textId="3D1FA480" w:rsidR="00EF5852" w:rsidRPr="00122642" w:rsidRDefault="00EF5852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BB3675B" w14:textId="01F69E4B" w:rsidR="00EF5852" w:rsidRDefault="008716E7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1BF2193" wp14:editId="3C733D6B">
                <wp:simplePos x="0" y="0"/>
                <wp:positionH relativeFrom="column">
                  <wp:posOffset>47625</wp:posOffset>
                </wp:positionH>
                <wp:positionV relativeFrom="paragraph">
                  <wp:posOffset>14605</wp:posOffset>
                </wp:positionV>
                <wp:extent cx="3121025" cy="638175"/>
                <wp:effectExtent l="0" t="0" r="3175" b="95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1025" cy="638175"/>
                          <a:chOff x="0" y="-163231"/>
                          <a:chExt cx="2715488" cy="639432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7419" y="-163231"/>
                            <a:ext cx="2708069" cy="63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726EC8" w14:textId="07181770" w:rsidR="00122642" w:rsidRPr="00122642" w:rsidRDefault="00EF5852" w:rsidP="008716E7">
                              <w:pPr>
                                <w:snapToGrid w:val="0"/>
                                <w:ind w:left="180" w:hangingChars="100" w:hanging="18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14625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8716E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ベネジクト液に手が触</w:t>
                              </w:r>
                              <w:r w:rsidR="00122642" w:rsidRPr="00122642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れないように注意する。</w:t>
                              </w:r>
                            </w:p>
                            <w:p w14:paraId="27A8C245" w14:textId="100EC2F2" w:rsidR="00EF5852" w:rsidRPr="00146257" w:rsidRDefault="00CE09AC" w:rsidP="008716E7">
                              <w:pPr>
                                <w:snapToGrid w:val="0"/>
                                <w:ind w:left="180" w:hangingChars="100" w:hanging="18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14625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122642" w:rsidRPr="00122642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熱湯でやけどをしないように十分注意する。マイクロチューブの蓋が急に開くことがあり危険なので，蓋は開けたまま加熱する。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C16B9C" w14:textId="77777777" w:rsidR="00EF5852" w:rsidRPr="00025B0D" w:rsidRDefault="00EF5852" w:rsidP="00EF5852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3C933350" wp14:editId="76244E04">
                                    <wp:extent cx="231697" cy="288000"/>
                                    <wp:effectExtent l="0" t="0" r="0" b="0"/>
                                    <wp:docPr id="8" name="図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F2193" id="グループ化 19" o:spid="_x0000_s1029" style="position:absolute;margin-left:3.75pt;margin-top:1.15pt;width:245.75pt;height:50.25pt;z-index:251652096;mso-width-relative:margin;mso-height-relative:margin" coordorigin=",-1632" coordsize="27154,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">
                <v:rect id="正方形/長方形 20" o:spid="_x0000_s1030" style="position:absolute;left:74;top:-1632;width:27080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" filled="f" stroked="f" strokeweight="1pt">
                  <v:textbox inset="8mm,0,0,0">
                    <w:txbxContent>
                      <w:p w14:paraId="31726EC8" w14:textId="07181770" w:rsidR="00122642" w:rsidRPr="00122642" w:rsidRDefault="00EF5852" w:rsidP="008716E7">
                        <w:pPr>
                          <w:snapToGrid w:val="0"/>
                          <w:ind w:left="180" w:hangingChars="100" w:hanging="18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</w:rPr>
                        </w:pPr>
                        <w:r w:rsidRPr="00146257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="008716E7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ベネジクト液に手が触</w:t>
                        </w:r>
                        <w:r w:rsidR="00122642" w:rsidRPr="00122642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れないように注意する。</w:t>
                        </w:r>
                      </w:p>
                      <w:p w14:paraId="27A8C245" w14:textId="100EC2F2" w:rsidR="00EF5852" w:rsidRPr="00146257" w:rsidRDefault="00CE09AC" w:rsidP="008716E7">
                        <w:pPr>
                          <w:snapToGrid w:val="0"/>
                          <w:ind w:left="180" w:hangingChars="100" w:hanging="18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146257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="00122642" w:rsidRPr="00122642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熱湯でやけどをしないように十分注意する。マイクロチューブの蓋が急に開くことがあり危険なので，蓋は開けたまま加熱する。</w:t>
                        </w:r>
                      </w:p>
                    </w:txbxContent>
                  </v:textbox>
                </v:rect>
                <v:rect id="正方形/長方形 21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<v:textbox inset="0,0,0,0">
                    <w:txbxContent>
                      <w:p w14:paraId="5AC16B9C" w14:textId="77777777" w:rsidR="00EF5852" w:rsidRPr="00025B0D" w:rsidRDefault="00EF5852" w:rsidP="00EF5852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3C933350" wp14:editId="76244E04">
                              <wp:extent cx="231697" cy="288000"/>
                              <wp:effectExtent l="0" t="0" r="0" b="0"/>
                              <wp:docPr id="8" name="図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6192A0" w14:textId="77777777" w:rsidR="00EF5852" w:rsidRDefault="00EF5852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8131C1F" w14:textId="64D5764E" w:rsidR="00EF5852" w:rsidRDefault="00EF5852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1DDF771" w14:textId="1B6A8DA2" w:rsidR="00EF5852" w:rsidRDefault="00EF5852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1C842B0" w14:textId="5AB334AD" w:rsidR="00EF5852" w:rsidRDefault="00EF5852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4B978EC" w14:textId="77777777" w:rsidR="00EF5852" w:rsidRDefault="00EF5852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F2E582E" w14:textId="674C8300" w:rsidR="003E6346" w:rsidRPr="00D103AE" w:rsidRDefault="003E6346" w:rsidP="003E634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D103AE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7D4A890A" w14:textId="30D67B71" w:rsidR="003C0B77" w:rsidRPr="003C0B77" w:rsidRDefault="003C0B77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C0B77">
        <w:rPr>
          <w:rFonts w:ascii="ＭＳ ゴシック" w:eastAsia="ＭＳ ゴシック" w:hAnsi="ＭＳ ゴシック" w:hint="eastAsia"/>
          <w:sz w:val="18"/>
          <w:szCs w:val="18"/>
        </w:rPr>
        <w:t>Ａ～Ｄのマイクロチューブの反応</w:t>
      </w:r>
    </w:p>
    <w:tbl>
      <w:tblPr>
        <w:tblStyle w:val="a3"/>
        <w:tblW w:w="4952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3572"/>
        <w:gridCol w:w="3571"/>
      </w:tblGrid>
      <w:tr w:rsidR="003C0B77" w:rsidRPr="000D7E8B" w14:paraId="47C50EC6" w14:textId="77C63349" w:rsidTr="009D2048">
        <w:trPr>
          <w:trHeight w:val="283"/>
          <w:jc w:val="center"/>
        </w:trPr>
        <w:tc>
          <w:tcPr>
            <w:tcW w:w="1161" w:type="pct"/>
            <w:shd w:val="clear" w:color="auto" w:fill="FFF2CC" w:themeFill="accent4" w:themeFillTint="33"/>
            <w:vAlign w:val="center"/>
          </w:tcPr>
          <w:p w14:paraId="2EBA485A" w14:textId="2D842B77" w:rsidR="003C0B77" w:rsidRPr="0024551A" w:rsidRDefault="003C0B77" w:rsidP="007024F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19" w:type="pct"/>
            <w:shd w:val="clear" w:color="auto" w:fill="FFF2CC" w:themeFill="accent4" w:themeFillTint="33"/>
            <w:vAlign w:val="center"/>
          </w:tcPr>
          <w:p w14:paraId="3B76631C" w14:textId="3CBB62CB" w:rsidR="003C0B77" w:rsidRPr="003C0B77" w:rsidRDefault="003C0B77" w:rsidP="007024F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唾液を入れた</w:t>
            </w:r>
          </w:p>
        </w:tc>
        <w:tc>
          <w:tcPr>
            <w:tcW w:w="1919" w:type="pct"/>
            <w:shd w:val="clear" w:color="auto" w:fill="FFF2CC" w:themeFill="accent4" w:themeFillTint="33"/>
            <w:vAlign w:val="center"/>
          </w:tcPr>
          <w:p w14:paraId="12EE801E" w14:textId="45069C72" w:rsidR="003C0B77" w:rsidRPr="00163CFB" w:rsidRDefault="003C0B77" w:rsidP="007024F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唾液を入れなかった</w:t>
            </w:r>
          </w:p>
        </w:tc>
      </w:tr>
      <w:tr w:rsidR="003C0B77" w:rsidRPr="000D7E8B" w14:paraId="36EBCDD2" w14:textId="69BA5D3B" w:rsidTr="009D2048">
        <w:trPr>
          <w:trHeight w:val="567"/>
          <w:jc w:val="center"/>
        </w:trPr>
        <w:tc>
          <w:tcPr>
            <w:tcW w:w="1161" w:type="pct"/>
            <w:shd w:val="clear" w:color="auto" w:fill="FFF2CC" w:themeFill="accent4" w:themeFillTint="33"/>
            <w:vAlign w:val="center"/>
          </w:tcPr>
          <w:p w14:paraId="12291211" w14:textId="65FBA9DC" w:rsidR="003C0B77" w:rsidRPr="000D7E8B" w:rsidRDefault="003C0B77" w:rsidP="003C0B77">
            <w:pPr>
              <w:snapToGrid w:val="0"/>
              <w:ind w:rightChars="100" w:righ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ヨウ素液の反応</w:t>
            </w:r>
          </w:p>
        </w:tc>
        <w:tc>
          <w:tcPr>
            <w:tcW w:w="1919" w:type="pct"/>
            <w:vAlign w:val="center"/>
          </w:tcPr>
          <w:p w14:paraId="4CA6D2A4" w14:textId="5604677C" w:rsidR="003C0B77" w:rsidRPr="00163CFB" w:rsidRDefault="003C0B77" w:rsidP="003C0B77">
            <w:pPr>
              <w:snapToGrid w:val="0"/>
              <w:ind w:leftChars="100" w:left="210" w:rightChars="100"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</w:t>
            </w:r>
          </w:p>
        </w:tc>
        <w:tc>
          <w:tcPr>
            <w:tcW w:w="1919" w:type="pct"/>
            <w:vAlign w:val="center"/>
          </w:tcPr>
          <w:p w14:paraId="6E8A3EDD" w14:textId="1EDBC53E" w:rsidR="003C0B77" w:rsidRDefault="003C0B77" w:rsidP="003C0B77">
            <w:pPr>
              <w:snapToGrid w:val="0"/>
              <w:ind w:leftChars="100" w:left="210" w:rightChars="100"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</w:t>
            </w:r>
          </w:p>
        </w:tc>
      </w:tr>
      <w:tr w:rsidR="003C0B77" w:rsidRPr="000D7E8B" w14:paraId="1A0AF38B" w14:textId="77777777" w:rsidTr="009D2048">
        <w:trPr>
          <w:trHeight w:val="567"/>
          <w:jc w:val="center"/>
        </w:trPr>
        <w:tc>
          <w:tcPr>
            <w:tcW w:w="1161" w:type="pct"/>
            <w:shd w:val="clear" w:color="auto" w:fill="FFF2CC" w:themeFill="accent4" w:themeFillTint="33"/>
            <w:vAlign w:val="center"/>
          </w:tcPr>
          <w:p w14:paraId="45F44DC0" w14:textId="4DBBAB6F" w:rsidR="003C0B77" w:rsidRPr="005E7167" w:rsidRDefault="003C0B77" w:rsidP="003C0B77">
            <w:pPr>
              <w:snapToGrid w:val="0"/>
              <w:ind w:rightChars="100" w:righ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ベネジクト液の反応</w:t>
            </w:r>
          </w:p>
        </w:tc>
        <w:tc>
          <w:tcPr>
            <w:tcW w:w="1919" w:type="pct"/>
            <w:vAlign w:val="center"/>
          </w:tcPr>
          <w:p w14:paraId="485793B8" w14:textId="7F75743D" w:rsidR="003C0B77" w:rsidRPr="005E7167" w:rsidRDefault="003C0B77" w:rsidP="003C0B77">
            <w:pPr>
              <w:snapToGrid w:val="0"/>
              <w:ind w:leftChars="100" w:left="210" w:rightChars="100"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</w:t>
            </w:r>
          </w:p>
        </w:tc>
        <w:tc>
          <w:tcPr>
            <w:tcW w:w="1919" w:type="pct"/>
            <w:vAlign w:val="center"/>
          </w:tcPr>
          <w:p w14:paraId="62CAD2EF" w14:textId="2C8F270D" w:rsidR="003C0B77" w:rsidRPr="005E7167" w:rsidRDefault="003C0B77" w:rsidP="003C0B77">
            <w:pPr>
              <w:snapToGrid w:val="0"/>
              <w:ind w:leftChars="100" w:left="210" w:rightChars="100"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Ｄ</w:t>
            </w:r>
          </w:p>
        </w:tc>
      </w:tr>
    </w:tbl>
    <w:p w14:paraId="7DB4C388" w14:textId="77777777" w:rsidR="00122642" w:rsidRPr="004F05D4" w:rsidRDefault="00122642" w:rsidP="0012264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122642" w:rsidRPr="000D7E8B" w14:paraId="45104328" w14:textId="77777777" w:rsidTr="00567AE1">
        <w:trPr>
          <w:trHeight w:val="340"/>
        </w:trPr>
        <w:tc>
          <w:tcPr>
            <w:tcW w:w="850" w:type="dxa"/>
            <w:vMerge w:val="restart"/>
          </w:tcPr>
          <w:p w14:paraId="1ABE22BB" w14:textId="28C7DF0F" w:rsidR="00122642" w:rsidRPr="000D7E8B" w:rsidRDefault="005B072D" w:rsidP="00567A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6C50DE8" wp14:editId="20B32D63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0B47302F" w14:textId="4FEFE898" w:rsidR="00122642" w:rsidRPr="003C0B77" w:rsidRDefault="00122642" w:rsidP="00567AE1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C0B77" w:rsidRPr="003C0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ＡとＣの結果を比べると，どのようなことがいえるか。</w:t>
            </w:r>
          </w:p>
        </w:tc>
      </w:tr>
      <w:tr w:rsidR="00122642" w:rsidRPr="000D7E8B" w14:paraId="590D741D" w14:textId="77777777" w:rsidTr="00567AE1">
        <w:trPr>
          <w:trHeight w:val="102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BED2555" w14:textId="77777777" w:rsidR="00122642" w:rsidRPr="000D7E8B" w:rsidRDefault="00122642" w:rsidP="00567A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F283" w14:textId="77777777" w:rsidR="00122642" w:rsidRPr="000D7E8B" w:rsidRDefault="00122642" w:rsidP="00567A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2642" w:rsidRPr="000D7E8B" w14:paraId="410BF888" w14:textId="77777777" w:rsidTr="00567AE1">
        <w:trPr>
          <w:trHeight w:val="340"/>
        </w:trPr>
        <w:tc>
          <w:tcPr>
            <w:tcW w:w="850" w:type="dxa"/>
          </w:tcPr>
          <w:p w14:paraId="742C655B" w14:textId="77777777" w:rsidR="00122642" w:rsidRPr="000D7E8B" w:rsidRDefault="00122642" w:rsidP="00567A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958AE" w14:textId="4707579B" w:rsidR="00122642" w:rsidRPr="001126B3" w:rsidRDefault="00122642" w:rsidP="00567AE1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C0B77" w:rsidRPr="003C0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ＢとＤの結果を比べると，どのようなことがいえるか。</w:t>
            </w:r>
          </w:p>
        </w:tc>
      </w:tr>
      <w:tr w:rsidR="00122642" w:rsidRPr="000D7E8B" w14:paraId="25935194" w14:textId="77777777" w:rsidTr="00567AE1">
        <w:trPr>
          <w:trHeight w:val="1020"/>
        </w:trPr>
        <w:tc>
          <w:tcPr>
            <w:tcW w:w="850" w:type="dxa"/>
            <w:tcBorders>
              <w:right w:val="single" w:sz="4" w:space="0" w:color="auto"/>
            </w:tcBorders>
          </w:tcPr>
          <w:p w14:paraId="034A53C6" w14:textId="77777777" w:rsidR="00122642" w:rsidRPr="000D7E8B" w:rsidRDefault="00122642" w:rsidP="00567A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88A7" w14:textId="77777777" w:rsidR="00122642" w:rsidRPr="000D7E8B" w:rsidRDefault="00122642" w:rsidP="00567A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FAD5C41" w14:textId="77777777" w:rsidR="00122642" w:rsidRPr="000D7E8B" w:rsidRDefault="00122642" w:rsidP="0012264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E85C2A0" w14:textId="77777777" w:rsidR="003E6346" w:rsidRPr="000D7E8B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F35A6" wp14:editId="777A10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900000"/>
                <wp:effectExtent l="0" t="0" r="23495" b="14605"/>
                <wp:wrapNone/>
                <wp:docPr id="3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90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73A28" w14:textId="77777777" w:rsidR="003E6346" w:rsidRPr="00C00BBE" w:rsidRDefault="003E6346" w:rsidP="003E6346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F35A6" id="角丸四角形 68" o:spid="_x0000_s1032" style="position:absolute;margin-left:0;margin-top:0;width:467.6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" filled="f" strokecolor="black [3213]">
                <v:stroke joinstyle="miter"/>
                <v:textbox inset="0,0,0,0">
                  <w:txbxContent>
                    <w:p w14:paraId="25773A28" w14:textId="77777777" w:rsidR="003E6346" w:rsidRPr="00C00BBE" w:rsidRDefault="003E6346" w:rsidP="003E6346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885DA0" w14:textId="77777777" w:rsidR="003E6346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67C9360" w14:textId="77777777" w:rsidR="003E6346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ACFEE3F" w14:textId="6265F651" w:rsidR="003C0B77" w:rsidRPr="003C0B77" w:rsidRDefault="003C0B77" w:rsidP="003C0B7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3C0B77" w:rsidRPr="003C0B77" w:rsidSect="00B5131A">
      <w:headerReference w:type="default" r:id="rId16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6C371" w14:textId="77777777" w:rsidR="00B82777" w:rsidRDefault="00B82777" w:rsidP="00B21068">
      <w:r>
        <w:separator/>
      </w:r>
    </w:p>
  </w:endnote>
  <w:endnote w:type="continuationSeparator" w:id="0">
    <w:p w14:paraId="54523EFB" w14:textId="77777777" w:rsidR="00B82777" w:rsidRDefault="00B82777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22FD7" w14:textId="77777777" w:rsidR="00B82777" w:rsidRDefault="00B82777" w:rsidP="00B21068">
      <w:r>
        <w:separator/>
      </w:r>
    </w:p>
  </w:footnote>
  <w:footnote w:type="continuationSeparator" w:id="0">
    <w:p w14:paraId="05E852F9" w14:textId="77777777" w:rsidR="00B82777" w:rsidRDefault="00B82777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613E3348" w:rsidR="00020A0F" w:rsidRPr="00250DCE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163CFB">
      <w:rPr>
        <w:rFonts w:ascii="ＭＳ ゴシック" w:eastAsia="ＭＳ ゴシック" w:hAnsi="ＭＳ ゴシック" w:hint="eastAsia"/>
        <w:bdr w:val="single" w:sz="4" w:space="0" w:color="auto"/>
      </w:rPr>
      <w:t>２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163CFB" w:rsidRPr="001E172D">
      <w:rPr>
        <w:rFonts w:ascii="ＭＳ ゴシック" w:eastAsia="ＭＳ ゴシック" w:hAnsi="ＭＳ ゴシック" w:hint="eastAsia"/>
        <w:spacing w:val="-5"/>
        <w:w w:val="94"/>
      </w:rPr>
      <w:t>生物の体のつくりとはたらき</w:t>
    </w:r>
    <w:r w:rsidRPr="001E172D">
      <w:rPr>
        <w:rFonts w:ascii="ＭＳ ゴシック" w:eastAsia="ＭＳ ゴシック" w:hAnsi="ＭＳ ゴシック" w:hint="eastAsia"/>
        <w:spacing w:val="-5"/>
        <w:w w:val="94"/>
      </w:rPr>
      <w:t xml:space="preserve">　</w:t>
    </w:r>
    <w:r w:rsidR="00250DCE" w:rsidRPr="001E172D">
      <w:rPr>
        <w:rFonts w:ascii="ＭＳ ゴシック" w:eastAsia="ＭＳ ゴシック" w:hAnsi="ＭＳ ゴシック" w:hint="eastAsia"/>
        <w:spacing w:val="-5"/>
        <w:w w:val="94"/>
      </w:rPr>
      <w:t>３</w:t>
    </w:r>
    <w:r w:rsidRPr="001E172D">
      <w:rPr>
        <w:rFonts w:ascii="ＭＳ ゴシック" w:eastAsia="ＭＳ ゴシック" w:hAnsi="ＭＳ ゴシック" w:hint="eastAsia"/>
        <w:spacing w:val="-5"/>
        <w:w w:val="94"/>
      </w:rPr>
      <w:t>章：</w:t>
    </w:r>
    <w:r w:rsidR="00250DCE" w:rsidRPr="001E172D">
      <w:rPr>
        <w:rFonts w:ascii="ＭＳ ゴシック" w:eastAsia="ＭＳ ゴシック" w:hAnsi="ＭＳ ゴシック" w:hint="eastAsia"/>
        <w:spacing w:val="-5"/>
        <w:w w:val="94"/>
      </w:rPr>
      <w:t>動物</w:t>
    </w:r>
    <w:r w:rsidR="00163CFB" w:rsidRPr="001E172D">
      <w:rPr>
        <w:rFonts w:ascii="ＭＳ ゴシック" w:eastAsia="ＭＳ ゴシック" w:hAnsi="ＭＳ ゴシック" w:hint="eastAsia"/>
        <w:spacing w:val="-5"/>
        <w:w w:val="94"/>
      </w:rPr>
      <w:t>の体のつくりとはたらき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250DCE">
      <w:rPr>
        <w:rFonts w:ascii="ＭＳ ゴシック" w:eastAsia="ＭＳ ゴシック" w:hAnsi="ＭＳ ゴシック" w:hint="eastAsia"/>
        <w:bdr w:val="single" w:sz="4" w:space="0" w:color="auto"/>
      </w:rPr>
      <w:t>124</w:t>
    </w:r>
    <w:r w:rsidR="006C419F">
      <w:rPr>
        <w:rFonts w:ascii="ＭＳ ゴシック" w:eastAsia="ＭＳ ゴシック" w:hAnsi="ＭＳ ゴシック" w:hint="eastAsia"/>
        <w:bdr w:val="single" w:sz="4" w:space="0" w:color="auto"/>
      </w:rPr>
      <w:t>～125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="003A325F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D6F0DA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25pt;height:27.5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01C04"/>
    <w:rsid w:val="00017944"/>
    <w:rsid w:val="00020A0F"/>
    <w:rsid w:val="00023545"/>
    <w:rsid w:val="00025B0D"/>
    <w:rsid w:val="00026A0B"/>
    <w:rsid w:val="00031CA5"/>
    <w:rsid w:val="00032720"/>
    <w:rsid w:val="00034F5E"/>
    <w:rsid w:val="00040F57"/>
    <w:rsid w:val="00046227"/>
    <w:rsid w:val="00060E17"/>
    <w:rsid w:val="0007047A"/>
    <w:rsid w:val="00070913"/>
    <w:rsid w:val="000725A8"/>
    <w:rsid w:val="00081423"/>
    <w:rsid w:val="000D4220"/>
    <w:rsid w:val="000D487D"/>
    <w:rsid w:val="000D7E8B"/>
    <w:rsid w:val="000E0DE6"/>
    <w:rsid w:val="000F73AF"/>
    <w:rsid w:val="00104FF2"/>
    <w:rsid w:val="001073D6"/>
    <w:rsid w:val="00110878"/>
    <w:rsid w:val="001126B3"/>
    <w:rsid w:val="00122642"/>
    <w:rsid w:val="00141DB4"/>
    <w:rsid w:val="0014272F"/>
    <w:rsid w:val="00143750"/>
    <w:rsid w:val="00146257"/>
    <w:rsid w:val="001462A0"/>
    <w:rsid w:val="00147143"/>
    <w:rsid w:val="00156CB6"/>
    <w:rsid w:val="00161BAA"/>
    <w:rsid w:val="00162C2E"/>
    <w:rsid w:val="00163CFB"/>
    <w:rsid w:val="00165249"/>
    <w:rsid w:val="0017290D"/>
    <w:rsid w:val="00190231"/>
    <w:rsid w:val="001A09A1"/>
    <w:rsid w:val="001B5CFE"/>
    <w:rsid w:val="001C0DD8"/>
    <w:rsid w:val="001C658B"/>
    <w:rsid w:val="001E172D"/>
    <w:rsid w:val="001E5A24"/>
    <w:rsid w:val="001E7BA5"/>
    <w:rsid w:val="001F0398"/>
    <w:rsid w:val="00206BA6"/>
    <w:rsid w:val="00207B24"/>
    <w:rsid w:val="00211F5D"/>
    <w:rsid w:val="00213B25"/>
    <w:rsid w:val="00216B8E"/>
    <w:rsid w:val="002317B7"/>
    <w:rsid w:val="00244043"/>
    <w:rsid w:val="0024551A"/>
    <w:rsid w:val="00250DCE"/>
    <w:rsid w:val="002513A1"/>
    <w:rsid w:val="0025731A"/>
    <w:rsid w:val="00274A1B"/>
    <w:rsid w:val="00275908"/>
    <w:rsid w:val="002901A0"/>
    <w:rsid w:val="0029486D"/>
    <w:rsid w:val="002A0009"/>
    <w:rsid w:val="002A3628"/>
    <w:rsid w:val="002B371A"/>
    <w:rsid w:val="002C09A3"/>
    <w:rsid w:val="002C49A8"/>
    <w:rsid w:val="002F09A8"/>
    <w:rsid w:val="002F6135"/>
    <w:rsid w:val="002F775C"/>
    <w:rsid w:val="003057E5"/>
    <w:rsid w:val="00313AEB"/>
    <w:rsid w:val="003145EB"/>
    <w:rsid w:val="00314E02"/>
    <w:rsid w:val="00315988"/>
    <w:rsid w:val="00317FA3"/>
    <w:rsid w:val="0034592E"/>
    <w:rsid w:val="003718CB"/>
    <w:rsid w:val="0037280D"/>
    <w:rsid w:val="0038345E"/>
    <w:rsid w:val="00395B6D"/>
    <w:rsid w:val="003A325F"/>
    <w:rsid w:val="003A4874"/>
    <w:rsid w:val="003A734C"/>
    <w:rsid w:val="003B27B3"/>
    <w:rsid w:val="003C0B77"/>
    <w:rsid w:val="003D68D2"/>
    <w:rsid w:val="003D7C42"/>
    <w:rsid w:val="003E6346"/>
    <w:rsid w:val="003E75F1"/>
    <w:rsid w:val="003F05FB"/>
    <w:rsid w:val="003F549E"/>
    <w:rsid w:val="003F6513"/>
    <w:rsid w:val="003F7435"/>
    <w:rsid w:val="00411326"/>
    <w:rsid w:val="004220E5"/>
    <w:rsid w:val="00424D1C"/>
    <w:rsid w:val="0043583A"/>
    <w:rsid w:val="00450BEF"/>
    <w:rsid w:val="00454F10"/>
    <w:rsid w:val="00464BCC"/>
    <w:rsid w:val="0047499F"/>
    <w:rsid w:val="00482789"/>
    <w:rsid w:val="00483662"/>
    <w:rsid w:val="00491138"/>
    <w:rsid w:val="00495F85"/>
    <w:rsid w:val="004A551B"/>
    <w:rsid w:val="004B1555"/>
    <w:rsid w:val="004B56E5"/>
    <w:rsid w:val="004D53B0"/>
    <w:rsid w:val="004D6817"/>
    <w:rsid w:val="004E5FDA"/>
    <w:rsid w:val="004F05D4"/>
    <w:rsid w:val="004F20A7"/>
    <w:rsid w:val="004F57D4"/>
    <w:rsid w:val="004F5F41"/>
    <w:rsid w:val="00503498"/>
    <w:rsid w:val="005120C4"/>
    <w:rsid w:val="0052670C"/>
    <w:rsid w:val="00547364"/>
    <w:rsid w:val="0055074B"/>
    <w:rsid w:val="00553033"/>
    <w:rsid w:val="0056092D"/>
    <w:rsid w:val="00562A76"/>
    <w:rsid w:val="00572AE4"/>
    <w:rsid w:val="005800D9"/>
    <w:rsid w:val="00582ACE"/>
    <w:rsid w:val="00591E6F"/>
    <w:rsid w:val="00593C55"/>
    <w:rsid w:val="005979E5"/>
    <w:rsid w:val="005A0072"/>
    <w:rsid w:val="005A40F1"/>
    <w:rsid w:val="005A7BE6"/>
    <w:rsid w:val="005B072D"/>
    <w:rsid w:val="005B2963"/>
    <w:rsid w:val="005C434F"/>
    <w:rsid w:val="005E02E2"/>
    <w:rsid w:val="005E07F5"/>
    <w:rsid w:val="005E1C5D"/>
    <w:rsid w:val="005E2C08"/>
    <w:rsid w:val="005E67E5"/>
    <w:rsid w:val="005E7167"/>
    <w:rsid w:val="005F16DE"/>
    <w:rsid w:val="005F3792"/>
    <w:rsid w:val="00615AC7"/>
    <w:rsid w:val="0063100A"/>
    <w:rsid w:val="006555FF"/>
    <w:rsid w:val="00677205"/>
    <w:rsid w:val="00683A6D"/>
    <w:rsid w:val="006846DC"/>
    <w:rsid w:val="006869FD"/>
    <w:rsid w:val="00692C02"/>
    <w:rsid w:val="00694057"/>
    <w:rsid w:val="00694BBC"/>
    <w:rsid w:val="00696E37"/>
    <w:rsid w:val="006C3496"/>
    <w:rsid w:val="006C3EC1"/>
    <w:rsid w:val="006C419F"/>
    <w:rsid w:val="006C45A1"/>
    <w:rsid w:val="006C6138"/>
    <w:rsid w:val="006D1832"/>
    <w:rsid w:val="006E2E55"/>
    <w:rsid w:val="006E4451"/>
    <w:rsid w:val="006E57E9"/>
    <w:rsid w:val="006F5894"/>
    <w:rsid w:val="006F762F"/>
    <w:rsid w:val="0070088C"/>
    <w:rsid w:val="007024FE"/>
    <w:rsid w:val="00707303"/>
    <w:rsid w:val="00710DA7"/>
    <w:rsid w:val="007133BC"/>
    <w:rsid w:val="00715E26"/>
    <w:rsid w:val="0072298B"/>
    <w:rsid w:val="007313B5"/>
    <w:rsid w:val="00731B90"/>
    <w:rsid w:val="007437A8"/>
    <w:rsid w:val="007569F7"/>
    <w:rsid w:val="007578F1"/>
    <w:rsid w:val="007620E2"/>
    <w:rsid w:val="007A00B8"/>
    <w:rsid w:val="007A30CE"/>
    <w:rsid w:val="007A6129"/>
    <w:rsid w:val="007D4988"/>
    <w:rsid w:val="007E75FE"/>
    <w:rsid w:val="007F4253"/>
    <w:rsid w:val="007F43EE"/>
    <w:rsid w:val="007F449F"/>
    <w:rsid w:val="007F689D"/>
    <w:rsid w:val="00801313"/>
    <w:rsid w:val="0081159A"/>
    <w:rsid w:val="00817D5B"/>
    <w:rsid w:val="00820558"/>
    <w:rsid w:val="00826BCF"/>
    <w:rsid w:val="0082775E"/>
    <w:rsid w:val="0083227A"/>
    <w:rsid w:val="00834338"/>
    <w:rsid w:val="00836AA0"/>
    <w:rsid w:val="00840EC8"/>
    <w:rsid w:val="00845C74"/>
    <w:rsid w:val="00855631"/>
    <w:rsid w:val="008633A0"/>
    <w:rsid w:val="008716E7"/>
    <w:rsid w:val="008843E3"/>
    <w:rsid w:val="00887A02"/>
    <w:rsid w:val="008A6BCB"/>
    <w:rsid w:val="008B5BCD"/>
    <w:rsid w:val="008E4BFD"/>
    <w:rsid w:val="008F053F"/>
    <w:rsid w:val="008F4BDD"/>
    <w:rsid w:val="008F4D20"/>
    <w:rsid w:val="008F7C1B"/>
    <w:rsid w:val="0091361B"/>
    <w:rsid w:val="00925E38"/>
    <w:rsid w:val="00927E24"/>
    <w:rsid w:val="00960DE4"/>
    <w:rsid w:val="00962B4E"/>
    <w:rsid w:val="00967040"/>
    <w:rsid w:val="00980D77"/>
    <w:rsid w:val="009C0320"/>
    <w:rsid w:val="009D2048"/>
    <w:rsid w:val="009D3E4B"/>
    <w:rsid w:val="009E1E58"/>
    <w:rsid w:val="009E4938"/>
    <w:rsid w:val="009E64DC"/>
    <w:rsid w:val="009F2AC3"/>
    <w:rsid w:val="00A008E4"/>
    <w:rsid w:val="00A0526D"/>
    <w:rsid w:val="00A10B27"/>
    <w:rsid w:val="00A10EA1"/>
    <w:rsid w:val="00A14A76"/>
    <w:rsid w:val="00A1590F"/>
    <w:rsid w:val="00A269B4"/>
    <w:rsid w:val="00A40D70"/>
    <w:rsid w:val="00A5320C"/>
    <w:rsid w:val="00A5412B"/>
    <w:rsid w:val="00A70A28"/>
    <w:rsid w:val="00A723F2"/>
    <w:rsid w:val="00A75FEC"/>
    <w:rsid w:val="00A76D6E"/>
    <w:rsid w:val="00A80542"/>
    <w:rsid w:val="00A8662C"/>
    <w:rsid w:val="00AA7B56"/>
    <w:rsid w:val="00AC0A35"/>
    <w:rsid w:val="00AC7B5E"/>
    <w:rsid w:val="00AE5B1B"/>
    <w:rsid w:val="00AE71E2"/>
    <w:rsid w:val="00AF0E0F"/>
    <w:rsid w:val="00AF5ADE"/>
    <w:rsid w:val="00B03B61"/>
    <w:rsid w:val="00B04074"/>
    <w:rsid w:val="00B136BA"/>
    <w:rsid w:val="00B21068"/>
    <w:rsid w:val="00B225E0"/>
    <w:rsid w:val="00B2282C"/>
    <w:rsid w:val="00B41F1A"/>
    <w:rsid w:val="00B45C4A"/>
    <w:rsid w:val="00B5131A"/>
    <w:rsid w:val="00B52673"/>
    <w:rsid w:val="00B539A0"/>
    <w:rsid w:val="00B60DB1"/>
    <w:rsid w:val="00B62F62"/>
    <w:rsid w:val="00B82777"/>
    <w:rsid w:val="00B9348E"/>
    <w:rsid w:val="00BA227D"/>
    <w:rsid w:val="00BB719E"/>
    <w:rsid w:val="00BC4A85"/>
    <w:rsid w:val="00BD774E"/>
    <w:rsid w:val="00BE3E0C"/>
    <w:rsid w:val="00BF3B2D"/>
    <w:rsid w:val="00BF406E"/>
    <w:rsid w:val="00C008D4"/>
    <w:rsid w:val="00C00BBE"/>
    <w:rsid w:val="00C10420"/>
    <w:rsid w:val="00C1115A"/>
    <w:rsid w:val="00C17CD3"/>
    <w:rsid w:val="00C2073A"/>
    <w:rsid w:val="00C22A25"/>
    <w:rsid w:val="00C240F7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1773"/>
    <w:rsid w:val="00C84D44"/>
    <w:rsid w:val="00C84F71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E09AC"/>
    <w:rsid w:val="00CE3441"/>
    <w:rsid w:val="00CF39BA"/>
    <w:rsid w:val="00CF49F3"/>
    <w:rsid w:val="00D031F4"/>
    <w:rsid w:val="00D065D0"/>
    <w:rsid w:val="00D103AE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77069"/>
    <w:rsid w:val="00D85889"/>
    <w:rsid w:val="00D87566"/>
    <w:rsid w:val="00DA258A"/>
    <w:rsid w:val="00DA6352"/>
    <w:rsid w:val="00DB7B0C"/>
    <w:rsid w:val="00DC3847"/>
    <w:rsid w:val="00DE13B7"/>
    <w:rsid w:val="00DF20D9"/>
    <w:rsid w:val="00DF37BE"/>
    <w:rsid w:val="00E11776"/>
    <w:rsid w:val="00E13D1F"/>
    <w:rsid w:val="00E26F03"/>
    <w:rsid w:val="00E42C0B"/>
    <w:rsid w:val="00E45D73"/>
    <w:rsid w:val="00E50BC6"/>
    <w:rsid w:val="00E608D8"/>
    <w:rsid w:val="00E71AB5"/>
    <w:rsid w:val="00E74D66"/>
    <w:rsid w:val="00E80913"/>
    <w:rsid w:val="00E81422"/>
    <w:rsid w:val="00E8282B"/>
    <w:rsid w:val="00E82B77"/>
    <w:rsid w:val="00E85B23"/>
    <w:rsid w:val="00EA06C0"/>
    <w:rsid w:val="00EB1638"/>
    <w:rsid w:val="00EB60CC"/>
    <w:rsid w:val="00EC3A50"/>
    <w:rsid w:val="00EE6FC5"/>
    <w:rsid w:val="00EF5852"/>
    <w:rsid w:val="00EF594D"/>
    <w:rsid w:val="00EF70E5"/>
    <w:rsid w:val="00F00BBE"/>
    <w:rsid w:val="00F01E06"/>
    <w:rsid w:val="00F0680E"/>
    <w:rsid w:val="00F12525"/>
    <w:rsid w:val="00F12DE3"/>
    <w:rsid w:val="00F211A9"/>
    <w:rsid w:val="00F411F4"/>
    <w:rsid w:val="00F444E0"/>
    <w:rsid w:val="00F50CAD"/>
    <w:rsid w:val="00F52777"/>
    <w:rsid w:val="00F6190E"/>
    <w:rsid w:val="00F63DC2"/>
    <w:rsid w:val="00F65391"/>
    <w:rsid w:val="00F67826"/>
    <w:rsid w:val="00F72DB0"/>
    <w:rsid w:val="00F823C8"/>
    <w:rsid w:val="00F8769D"/>
    <w:rsid w:val="00FA3C12"/>
    <w:rsid w:val="00FB4EBF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2021-04-07T00:30:00Z</dcterms:created>
  <dcterms:modified xsi:type="dcterms:W3CDTF">2021-04-07T00:30:00Z</dcterms:modified>
</cp:coreProperties>
</file>