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6BCAAAAE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2F7F8F55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D126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3900E6A4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E3D426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4753A8" w:rsidRPr="0090746F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ヨーロッパ</w:t>
      </w:r>
      <w:r w:rsidR="0090746F" w:rsidRPr="0090746F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州</w:t>
      </w:r>
      <w:r w:rsidR="006B43A5" w:rsidRPr="0090746F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の学習を</w:t>
      </w:r>
      <w:r w:rsidR="0090746F">
        <w:rPr>
          <w:rFonts w:ascii="HG丸ｺﾞｼｯｸM-PRO" w:eastAsia="HG丸ｺﾞｼｯｸM-PRO" w:hAnsi="HG丸ｺﾞｼｯｸM-PRO"/>
          <w:w w:val="8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90746F" w:rsidRPr="0090746F">
              <w:rPr>
                <w:rFonts w:ascii="BIZ UDPゴシック" w:eastAsia="BIZ UDPゴシック" w:hAnsi="BIZ UDPゴシック"/>
                <w:w w:val="88"/>
                <w:sz w:val="10"/>
                <w:szCs w:val="48"/>
              </w:rPr>
              <w:t>ふ</w:t>
            </w:r>
          </w:rt>
          <w:rubyBase>
            <w:r w:rsidR="0090746F">
              <w:rPr>
                <w:rFonts w:ascii="HG丸ｺﾞｼｯｸM-PRO" w:eastAsia="HG丸ｺﾞｼｯｸM-PRO" w:hAnsi="HG丸ｺﾞｼｯｸM-PRO"/>
                <w:w w:val="88"/>
                <w:sz w:val="36"/>
                <w:szCs w:val="48"/>
              </w:rPr>
              <w:t>振</w:t>
            </w:r>
          </w:rubyBase>
        </w:ruby>
      </w:r>
      <w:r w:rsidR="006B43A5" w:rsidRPr="0090746F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り返って整理しよう</w:t>
      </w:r>
    </w:p>
    <w:p w14:paraId="5878BC17" w14:textId="523B9531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 w:rsidR="00412B99"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 w:rsidR="00412B99">
        <w:rPr>
          <w:rFonts w:ascii="HG丸ｺﾞｼｯｸM-PRO" w:eastAsia="HG丸ｺﾞｼｯｸM-PRO" w:hAnsi="HG丸ｺﾞｼｯｸM-PRO"/>
          <w:sz w:val="21"/>
          <w:szCs w:val="28"/>
        </w:rPr>
        <w:t>.81(</w:t>
      </w:r>
      <w:r w:rsidR="00412B99"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753A8">
        <w:rPr>
          <w:rFonts w:ascii="HG丸ｺﾞｼｯｸM-PRO" w:eastAsia="HG丸ｺﾞｼｯｸM-PRO" w:hAnsi="HG丸ｺﾞｼｯｸM-PRO" w:hint="eastAsia"/>
          <w:sz w:val="21"/>
          <w:szCs w:val="28"/>
        </w:rPr>
        <w:t>68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4753A8">
        <w:rPr>
          <w:rFonts w:ascii="HG丸ｺﾞｼｯｸM-PRO" w:eastAsia="HG丸ｺﾞｼｯｸM-PRO" w:hAnsi="HG丸ｺﾞｼｯｸM-PRO" w:hint="eastAsia"/>
          <w:sz w:val="21"/>
          <w:szCs w:val="28"/>
        </w:rPr>
        <w:t>7</w:t>
      </w:r>
      <w:r w:rsidR="004753A8">
        <w:rPr>
          <w:rFonts w:ascii="HG丸ｺﾞｼｯｸM-PRO" w:eastAsia="HG丸ｺﾞｼｯｸM-PRO" w:hAnsi="HG丸ｺﾞｼｯｸM-PRO"/>
          <w:sz w:val="21"/>
          <w:szCs w:val="28"/>
        </w:rPr>
        <w:t>9</w:t>
      </w:r>
      <w:r w:rsidR="00412B99">
        <w:rPr>
          <w:rFonts w:ascii="HG丸ｺﾞｼｯｸM-PRO" w:eastAsia="HG丸ｺﾞｼｯｸM-PRO" w:hAnsi="HG丸ｺﾞｼｯｸM-PRO" w:hint="eastAsia"/>
          <w:sz w:val="21"/>
          <w:szCs w:val="28"/>
        </w:rPr>
        <w:t>)</w:t>
      </w:r>
    </w:p>
    <w:p w14:paraId="7663262D" w14:textId="0E9B4688" w:rsidR="006B43A5" w:rsidRPr="0014790E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ヨーロッパで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1C82577" w:rsidR="0097772D" w:rsidRDefault="001606F3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0B9E6609">
                <wp:simplePos x="0" y="0"/>
                <wp:positionH relativeFrom="margin">
                  <wp:posOffset>1840230</wp:posOffset>
                </wp:positionH>
                <wp:positionV relativeFrom="paragraph">
                  <wp:posOffset>250190</wp:posOffset>
                </wp:positionV>
                <wp:extent cx="4423410" cy="5840730"/>
                <wp:effectExtent l="0" t="0" r="15240" b="26670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584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1606F3">
                              <w:trPr>
                                <w:trHeight w:val="55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6F5032C5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5D603EE8" w14:textId="77777777" w:rsidTr="003B71E0">
                              <w:trPr>
                                <w:trHeight w:val="55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1CD55C6" w14:textId="622FE33B" w:rsidR="004254BD" w:rsidRPr="00C054DB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2E0BA0B8" w14:textId="77777777" w:rsidTr="003B71E0">
                              <w:trPr>
                                <w:trHeight w:val="55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5A2A0A" w14:textId="622D4BC9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1241E83A" w14:textId="77777777" w:rsidTr="003B71E0">
                              <w:trPr>
                                <w:trHeight w:val="698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217994" w14:textId="7EC159CC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36F6CF50" w14:textId="77777777" w:rsidTr="003B71E0">
                              <w:trPr>
                                <w:trHeight w:val="552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76BB29" w14:textId="5A9EEA02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72D111DF" w14:textId="77777777" w:rsidTr="004254BD">
                              <w:trPr>
                                <w:trHeight w:val="560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7C0B7A" w14:textId="1D843528" w:rsidR="004254BD" w:rsidRPr="00F20F55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7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0BFD7986" w14:textId="77777777" w:rsidTr="003B71E0">
                              <w:trPr>
                                <w:trHeight w:val="502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A78DF3" w14:textId="73F7FE9E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276914AE" w14:textId="77777777" w:rsidTr="004254BD">
                              <w:trPr>
                                <w:trHeight w:val="618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2BBFC8" w14:textId="0BEFF15B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451CF64D" w14:textId="77777777" w:rsidTr="004254BD">
                              <w:trPr>
                                <w:trHeight w:val="753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85FFA94" w14:textId="0F0AF093" w:rsidR="004254BD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2C36247B" w14:textId="77777777" w:rsidTr="004254BD">
                              <w:trPr>
                                <w:trHeight w:val="495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4B1375" w14:textId="31BBF9F1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21EE98C3" w14:textId="77777777" w:rsidTr="004254BD">
                              <w:trPr>
                                <w:trHeight w:val="559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224645" w14:textId="1370516B" w:rsidR="004254BD" w:rsidRPr="00032AF3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6A0AADFE" w14:textId="77777777" w:rsidTr="004254BD">
                              <w:trPr>
                                <w:trHeight w:val="56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67468E" w14:textId="56F0388E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478E65D9" w14:textId="77777777" w:rsidTr="004254BD">
                              <w:trPr>
                                <w:trHeight w:val="54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C1E581" w14:textId="58B692C0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5F1F803C" w14:textId="77777777" w:rsidTr="004254BD">
                              <w:trPr>
                                <w:trHeight w:val="697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CE60375" w14:textId="6F28B08E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4BD" w14:paraId="2416D8E9" w14:textId="77777777" w:rsidTr="004254BD">
                              <w:trPr>
                                <w:trHeight w:val="566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6876ABE" w14:textId="070A2B81" w:rsidR="004254BD" w:rsidRPr="00CE2927" w:rsidRDefault="004254BD" w:rsidP="004254BD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3CC8578" w:rsidR="002538E5" w:rsidRPr="0087564C" w:rsidRDefault="00253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144.9pt;margin-top:19.7pt;width:348.3pt;height:459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1606F3">
                        <w:trPr>
                          <w:trHeight w:val="55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6F5032C5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5D603EE8" w14:textId="77777777" w:rsidTr="003B71E0">
                        <w:trPr>
                          <w:trHeight w:val="55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1CD55C6" w14:textId="622FE33B" w:rsidR="004254BD" w:rsidRPr="00C054DB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8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2E0BA0B8" w14:textId="77777777" w:rsidTr="003B71E0">
                        <w:trPr>
                          <w:trHeight w:val="55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5A2A0A" w14:textId="622D4BC9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1241E83A" w14:textId="77777777" w:rsidTr="003B71E0">
                        <w:trPr>
                          <w:trHeight w:val="698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217994" w14:textId="7EC159CC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36F6CF50" w14:textId="77777777" w:rsidTr="003B71E0">
                        <w:trPr>
                          <w:trHeight w:val="552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76BB29" w14:textId="5A9EEA02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72D111DF" w14:textId="77777777" w:rsidTr="004254BD">
                        <w:trPr>
                          <w:trHeight w:val="560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7C0B7A" w14:textId="1D843528" w:rsidR="004254BD" w:rsidRPr="00F20F55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7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0BFD7986" w14:textId="77777777" w:rsidTr="003B71E0">
                        <w:trPr>
                          <w:trHeight w:val="502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9A78DF3" w14:textId="73F7FE9E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276914AE" w14:textId="77777777" w:rsidTr="004254BD">
                        <w:trPr>
                          <w:trHeight w:val="618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2BBFC8" w14:textId="0BEFF15B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451CF64D" w14:textId="77777777" w:rsidTr="004254BD">
                        <w:trPr>
                          <w:trHeight w:val="753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85FFA94" w14:textId="0F0AF093" w:rsidR="004254BD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2C36247B" w14:textId="77777777" w:rsidTr="004254BD">
                        <w:trPr>
                          <w:trHeight w:val="495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4B1375" w14:textId="31BBF9F1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21EE98C3" w14:textId="77777777" w:rsidTr="004254BD">
                        <w:trPr>
                          <w:trHeight w:val="559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224645" w14:textId="1370516B" w:rsidR="004254BD" w:rsidRPr="00032AF3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6A0AADFE" w14:textId="77777777" w:rsidTr="004254BD">
                        <w:trPr>
                          <w:trHeight w:val="56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967468E" w14:textId="56F0388E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478E65D9" w14:textId="77777777" w:rsidTr="004254BD">
                        <w:trPr>
                          <w:trHeight w:val="54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6C1E581" w14:textId="58B692C0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5F1F803C" w14:textId="77777777" w:rsidTr="004254BD">
                        <w:trPr>
                          <w:trHeight w:val="697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CE60375" w14:textId="6F28B08E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4BD" w14:paraId="2416D8E9" w14:textId="77777777" w:rsidTr="004254BD">
                        <w:trPr>
                          <w:trHeight w:val="566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6876ABE" w14:textId="070A2B81" w:rsidR="004254BD" w:rsidRPr="00CE2927" w:rsidRDefault="004254BD" w:rsidP="004254BD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3CC8578" w:rsidR="002538E5" w:rsidRPr="0087564C" w:rsidRDefault="002538E5"/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25A18DC3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北大西洋海流</w:t>
      </w:r>
    </w:p>
    <w:p w14:paraId="7893F9AC" w14:textId="6E5BC94A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へん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偏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せい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西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ふう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風</w:t>
            </w:r>
          </w:rubyBase>
        </w:ruby>
      </w:r>
    </w:p>
    <w:p w14:paraId="69EFB457" w14:textId="49F4D48E" w:rsidR="0097772D" w:rsidRPr="00383493" w:rsidRDefault="004753A8" w:rsidP="001606F3">
      <w:pPr>
        <w:pStyle w:val="af7"/>
        <w:numPr>
          <w:ilvl w:val="0"/>
          <w:numId w:val="1"/>
        </w:numPr>
        <w:snapToGrid w:val="0"/>
        <w:spacing w:line="600" w:lineRule="atLeast"/>
        <w:ind w:leftChars="0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フィヨルド</w:t>
      </w:r>
    </w:p>
    <w:p w14:paraId="29873B43" w14:textId="66C49540" w:rsidR="0097772D" w:rsidRPr="004753A8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w w:val="90"/>
          <w:sz w:val="28"/>
          <w:szCs w:val="28"/>
        </w:rPr>
      </w:pPr>
      <w:r w:rsidRPr="004753A8">
        <w:rPr>
          <w:rFonts w:ascii="UD デジタル 教科書体 N-B" w:eastAsia="UD デジタル 教科書体 N-B" w:cs="ＭＳ 明朝" w:hint="eastAsia"/>
          <w:w w:val="90"/>
          <w:sz w:val="28"/>
          <w:szCs w:val="28"/>
        </w:rPr>
        <w:t>ヨーロッパ連合(ＥＵ)</w:t>
      </w:r>
    </w:p>
    <w:p w14:paraId="1B2ECAAD" w14:textId="2A3DDAE9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ユーロ</w:t>
      </w:r>
    </w:p>
    <w:p w14:paraId="417F99BD" w14:textId="6B3FD56E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地中海式農業</w:t>
      </w:r>
    </w:p>
    <w:p w14:paraId="0BBB9002" w14:textId="250E76ED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こん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混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ごう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合</w:t>
            </w:r>
          </w:rubyBase>
        </w:ruby>
      </w:r>
      <w:r>
        <w:rPr>
          <w:rFonts w:ascii="UD デジタル 教科書体 N-B" w:eastAsia="UD デジタル 教科書体 N-B" w:cs="ＭＳ 明朝" w:hint="eastAsia"/>
          <w:sz w:val="28"/>
          <w:szCs w:val="28"/>
        </w:rPr>
        <w:t>農業</w:t>
      </w:r>
    </w:p>
    <w:p w14:paraId="17C163B3" w14:textId="34E5B8F5" w:rsidR="0097772D" w:rsidRPr="002538E5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らく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酪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のう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農</w:t>
            </w:r>
          </w:rubyBase>
        </w:ruby>
      </w:r>
    </w:p>
    <w:p w14:paraId="685D19B6" w14:textId="5B1705AC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bookmarkStart w:id="1" w:name="_Hlk136445452"/>
      <w:r>
        <w:rPr>
          <w:rFonts w:ascii="UD デジタル 教科書体 N-B" w:eastAsia="UD デジタル 教科書体 N-B" w:cs="ＭＳ 明朝" w:hint="eastAsia"/>
          <w:sz w:val="28"/>
          <w:szCs w:val="28"/>
        </w:rPr>
        <w:t>園芸農業</w:t>
      </w:r>
    </w:p>
    <w:bookmarkEnd w:id="1"/>
    <w:p w14:paraId="5053DB27" w14:textId="42118318" w:rsidR="00383493" w:rsidRPr="004753A8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外国人労働者</w:t>
      </w:r>
    </w:p>
    <w:p w14:paraId="6F79D741" w14:textId="2754CEC4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さん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酸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せい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性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4753A8" w:rsidRPr="004753A8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う</w:t>
            </w:r>
          </w:rt>
          <w:rubyBase>
            <w:r w:rsidR="004753A8">
              <w:rPr>
                <w:rFonts w:ascii="UD デジタル 教科書体 N-B" w:eastAsia="UD デジタル 教科書体 N-B" w:cs="ＭＳ 明朝"/>
                <w:sz w:val="28"/>
                <w:szCs w:val="28"/>
              </w:rPr>
              <w:t>雨</w:t>
            </w:r>
          </w:rubyBase>
        </w:ruby>
      </w:r>
    </w:p>
    <w:p w14:paraId="78FA3D99" w14:textId="5EFA4D9C" w:rsidR="0097772D" w:rsidRPr="004753A8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4753A8">
        <w:rPr>
          <w:rFonts w:ascii="UD デジタル 教科書体 N-B" w:eastAsia="UD デジタル 教科書体 N-B" w:cs="ＭＳ 明朝" w:hint="eastAsia"/>
          <w:b/>
          <w:sz w:val="28"/>
          <w:szCs w:val="28"/>
        </w:rPr>
        <w:t>地球</w:t>
      </w:r>
      <w:r w:rsidR="00C054DB"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おん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温</w:t>
            </w:r>
          </w:rubyBase>
        </w:ruby>
      </w:r>
      <w:r w:rsidR="00C054DB"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だん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暖</w:t>
            </w:r>
          </w:rubyBase>
        </w:ruby>
      </w:r>
      <w:r w:rsidR="00C054DB">
        <w:rPr>
          <w:rFonts w:ascii="UD デジタル 教科書体 N-B" w:eastAsia="UD デジタル 教科書体 N-B" w:cs="ＭＳ 明朝"/>
          <w:b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b/>
                <w:sz w:val="11"/>
                <w:szCs w:val="28"/>
              </w:rPr>
              <w:t>か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b/>
                <w:sz w:val="28"/>
                <w:szCs w:val="28"/>
              </w:rPr>
              <w:t>化</w:t>
            </w:r>
          </w:rubyBase>
        </w:ruby>
      </w:r>
    </w:p>
    <w:p w14:paraId="31EA3309" w14:textId="1310E3C9" w:rsidR="0097772D" w:rsidRPr="0097772D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再生可能エネルギー</w:t>
      </w:r>
    </w:p>
    <w:p w14:paraId="152657F2" w14:textId="655AFFB0" w:rsidR="0097772D" w:rsidRPr="004753A8" w:rsidRDefault="00C054DB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しん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sz w:val="28"/>
                <w:szCs w:val="28"/>
              </w:rPr>
              <w:t>針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よう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sz w:val="28"/>
                <w:szCs w:val="28"/>
              </w:rPr>
              <w:t>葉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じゅ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sz w:val="28"/>
                <w:szCs w:val="28"/>
              </w:rPr>
              <w:t>樹</w:t>
            </w:r>
          </w:rubyBase>
        </w:ruby>
      </w:r>
      <w:r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54DB" w:rsidRPr="00C054DB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りん</w:t>
            </w:r>
          </w:rt>
          <w:rubyBase>
            <w:r w:rsidR="00C054DB">
              <w:rPr>
                <w:rFonts w:ascii="UD デジタル 教科書体 N-B" w:eastAsia="UD デジタル 教科書体 N-B" w:cs="ＭＳ 明朝"/>
                <w:sz w:val="28"/>
                <w:szCs w:val="28"/>
              </w:rPr>
              <w:t>林</w:t>
            </w:r>
          </w:rubyBase>
        </w:ruby>
      </w:r>
      <w:r w:rsidR="00D404F2" w:rsidRPr="004753A8">
        <w:rPr>
          <w:rFonts w:ascii="UD デジタル 教科書体 N-B" w:eastAsia="UD デジタル 教科書体 N-B" w:cs="ＭＳ 明朝" w:hint="eastAsia"/>
          <w:sz w:val="28"/>
          <w:szCs w:val="28"/>
        </w:rPr>
        <w:t>(</w:t>
      </w:r>
      <w:r w:rsidR="004753A8" w:rsidRPr="004753A8">
        <w:rPr>
          <w:rFonts w:ascii="UD デジタル 教科書体 N-B" w:eastAsia="UD デジタル 教科書体 N-B" w:cs="ＭＳ 明朝" w:hint="eastAsia"/>
          <w:sz w:val="28"/>
          <w:szCs w:val="28"/>
        </w:rPr>
        <w:t>タイガ</w:t>
      </w:r>
      <w:r w:rsidR="00D404F2" w:rsidRPr="004753A8">
        <w:rPr>
          <w:rFonts w:ascii="UD デジタル 教科書体 N-B" w:eastAsia="UD デジタル 教科書体 N-B" w:cs="ＭＳ 明朝" w:hint="eastAsia"/>
          <w:sz w:val="28"/>
          <w:szCs w:val="28"/>
        </w:rPr>
        <w:t>)</w:t>
      </w:r>
    </w:p>
    <w:p w14:paraId="5A7780FF" w14:textId="26FA4699" w:rsidR="0097772D" w:rsidRPr="0087564C" w:rsidRDefault="004753A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パイプライン</w:t>
      </w:r>
    </w:p>
    <w:sectPr w:rsidR="0097772D" w:rsidRPr="0087564C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675C" w14:textId="77777777" w:rsidR="00E9010E" w:rsidRDefault="00E9010E" w:rsidP="00FF49B1">
      <w:r>
        <w:separator/>
      </w:r>
    </w:p>
  </w:endnote>
  <w:endnote w:type="continuationSeparator" w:id="0">
    <w:p w14:paraId="7E66AFA0" w14:textId="77777777" w:rsidR="00E9010E" w:rsidRDefault="00E9010E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B7CF" w14:textId="77777777" w:rsidR="00E9010E" w:rsidRDefault="00E9010E" w:rsidP="00FF49B1">
      <w:r>
        <w:separator/>
      </w:r>
    </w:p>
  </w:footnote>
  <w:footnote w:type="continuationSeparator" w:id="0">
    <w:p w14:paraId="5DECB06E" w14:textId="77777777" w:rsidR="00E9010E" w:rsidRDefault="00E9010E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14C7"/>
    <w:rsid w:val="00002DA2"/>
    <w:rsid w:val="00032AF3"/>
    <w:rsid w:val="00042152"/>
    <w:rsid w:val="00054611"/>
    <w:rsid w:val="000715A8"/>
    <w:rsid w:val="000E3698"/>
    <w:rsid w:val="001338B9"/>
    <w:rsid w:val="00140474"/>
    <w:rsid w:val="0014790E"/>
    <w:rsid w:val="001606F3"/>
    <w:rsid w:val="001747EB"/>
    <w:rsid w:val="001A07B8"/>
    <w:rsid w:val="001A392D"/>
    <w:rsid w:val="001D7E71"/>
    <w:rsid w:val="002013A1"/>
    <w:rsid w:val="002538E5"/>
    <w:rsid w:val="00264A7E"/>
    <w:rsid w:val="002B7561"/>
    <w:rsid w:val="003147F9"/>
    <w:rsid w:val="00383493"/>
    <w:rsid w:val="0039154D"/>
    <w:rsid w:val="003A3CD1"/>
    <w:rsid w:val="003D45B1"/>
    <w:rsid w:val="003E7B55"/>
    <w:rsid w:val="003F3583"/>
    <w:rsid w:val="00412295"/>
    <w:rsid w:val="00412B99"/>
    <w:rsid w:val="004254BD"/>
    <w:rsid w:val="0046544B"/>
    <w:rsid w:val="004753A8"/>
    <w:rsid w:val="004C1B32"/>
    <w:rsid w:val="004F76AF"/>
    <w:rsid w:val="00512BA0"/>
    <w:rsid w:val="00554FE3"/>
    <w:rsid w:val="005573D2"/>
    <w:rsid w:val="005817B5"/>
    <w:rsid w:val="005C78AF"/>
    <w:rsid w:val="005F725E"/>
    <w:rsid w:val="00615248"/>
    <w:rsid w:val="00640E96"/>
    <w:rsid w:val="00654AE1"/>
    <w:rsid w:val="006807DF"/>
    <w:rsid w:val="00693FF2"/>
    <w:rsid w:val="006A331F"/>
    <w:rsid w:val="006B43A5"/>
    <w:rsid w:val="006B7D01"/>
    <w:rsid w:val="00717009"/>
    <w:rsid w:val="0076639D"/>
    <w:rsid w:val="007707C0"/>
    <w:rsid w:val="007B429A"/>
    <w:rsid w:val="007C4F93"/>
    <w:rsid w:val="007C6BA1"/>
    <w:rsid w:val="00846CD6"/>
    <w:rsid w:val="008665E4"/>
    <w:rsid w:val="00873327"/>
    <w:rsid w:val="0087564C"/>
    <w:rsid w:val="008F228B"/>
    <w:rsid w:val="008F50A5"/>
    <w:rsid w:val="0090746F"/>
    <w:rsid w:val="009547D0"/>
    <w:rsid w:val="0097772D"/>
    <w:rsid w:val="009B6CCC"/>
    <w:rsid w:val="009D78C5"/>
    <w:rsid w:val="009E48E5"/>
    <w:rsid w:val="009F6309"/>
    <w:rsid w:val="00A2505F"/>
    <w:rsid w:val="00A4125B"/>
    <w:rsid w:val="00A55A34"/>
    <w:rsid w:val="00A5731F"/>
    <w:rsid w:val="00AC343C"/>
    <w:rsid w:val="00AC5343"/>
    <w:rsid w:val="00AE261A"/>
    <w:rsid w:val="00B03470"/>
    <w:rsid w:val="00B33D01"/>
    <w:rsid w:val="00B432E7"/>
    <w:rsid w:val="00B724B9"/>
    <w:rsid w:val="00BD157A"/>
    <w:rsid w:val="00BD7630"/>
    <w:rsid w:val="00C00B91"/>
    <w:rsid w:val="00C054DB"/>
    <w:rsid w:val="00C064E1"/>
    <w:rsid w:val="00C62739"/>
    <w:rsid w:val="00C6656C"/>
    <w:rsid w:val="00C74160"/>
    <w:rsid w:val="00C87AFB"/>
    <w:rsid w:val="00CB2BEB"/>
    <w:rsid w:val="00CE2927"/>
    <w:rsid w:val="00CF0B96"/>
    <w:rsid w:val="00D404F2"/>
    <w:rsid w:val="00DC2545"/>
    <w:rsid w:val="00DC460A"/>
    <w:rsid w:val="00E47DEA"/>
    <w:rsid w:val="00E65AE3"/>
    <w:rsid w:val="00E7281A"/>
    <w:rsid w:val="00E77A75"/>
    <w:rsid w:val="00E9010E"/>
    <w:rsid w:val="00F20F55"/>
    <w:rsid w:val="00F35E5D"/>
    <w:rsid w:val="00F804A6"/>
    <w:rsid w:val="00F84C03"/>
    <w:rsid w:val="00FA7B25"/>
    <w:rsid w:val="00FC11F9"/>
    <w:rsid w:val="00FD51B6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2023-08-31T07:05:00Z</dcterms:created>
  <dcterms:modified xsi:type="dcterms:W3CDTF">2023-08-31T07:06:00Z</dcterms:modified>
</cp:coreProperties>
</file>